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1FDB0" w14:textId="77777777" w:rsidR="008124D4" w:rsidRDefault="008124D4" w:rsidP="008124D4">
      <w:pPr>
        <w:spacing w:after="0" w:line="276" w:lineRule="auto"/>
        <w:jc w:val="center"/>
        <w:rPr>
          <w:rFonts w:ascii="AvenirNext LT Pro Regular" w:hAnsi="AvenirNext LT Pro Regular"/>
          <w:b/>
        </w:rPr>
      </w:pPr>
      <w:bookmarkStart w:id="0" w:name="_Hlk197677428"/>
      <w:r w:rsidRPr="00A001F7">
        <w:rPr>
          <w:rFonts w:ascii="AvenirNext LT Pro Regular" w:hAnsi="AvenirNext LT Pro Regular"/>
          <w:b/>
        </w:rPr>
        <w:t>ANEXO “A”</w:t>
      </w:r>
    </w:p>
    <w:p w14:paraId="56DE1FEE" w14:textId="77777777" w:rsidR="008124D4" w:rsidRDefault="008124D4" w:rsidP="008124D4">
      <w:pPr>
        <w:spacing w:after="0" w:line="276" w:lineRule="auto"/>
        <w:jc w:val="center"/>
        <w:rPr>
          <w:rFonts w:ascii="AvenirNext LT Pro Regular" w:hAnsi="AvenirNext LT Pro Regular"/>
          <w:b/>
        </w:rPr>
      </w:pPr>
      <w:r>
        <w:rPr>
          <w:rFonts w:ascii="AvenirNext LT Pro Regular" w:hAnsi="AvenirNext LT Pro Regular"/>
          <w:b/>
        </w:rPr>
        <w:t>PARA LA PARTIDA 1</w:t>
      </w:r>
    </w:p>
    <w:p w14:paraId="227BC2E2" w14:textId="77777777" w:rsidR="008124D4" w:rsidRPr="00A001F7" w:rsidRDefault="008124D4" w:rsidP="008124D4">
      <w:pPr>
        <w:spacing w:after="0" w:line="276" w:lineRule="auto"/>
        <w:jc w:val="center"/>
        <w:rPr>
          <w:rFonts w:ascii="AvenirNext LT Pro Regular" w:hAnsi="AvenirNext LT Pro Regular"/>
          <w:b/>
        </w:rPr>
      </w:pPr>
    </w:p>
    <w:p w14:paraId="00F00E47" w14:textId="77777777" w:rsidR="008124D4" w:rsidRPr="00A001F7" w:rsidRDefault="008124D4" w:rsidP="008124D4">
      <w:pPr>
        <w:spacing w:after="0" w:line="276" w:lineRule="auto"/>
        <w:jc w:val="center"/>
        <w:rPr>
          <w:rFonts w:ascii="AvenirNext LT Pro Regular" w:hAnsi="AvenirNext LT Pro Regular"/>
          <w:b/>
        </w:rPr>
      </w:pPr>
    </w:p>
    <w:p w14:paraId="146079C9" w14:textId="77777777" w:rsidR="008124D4" w:rsidRPr="00A001F7" w:rsidRDefault="008124D4" w:rsidP="008124D4">
      <w:pPr>
        <w:spacing w:after="0" w:line="276" w:lineRule="auto"/>
        <w:ind w:left="708" w:hanging="708"/>
        <w:jc w:val="right"/>
        <w:rPr>
          <w:rFonts w:ascii="AvenirNext LT Pro Regular" w:hAnsi="AvenirNext LT Pro Regular"/>
          <w:b/>
        </w:rPr>
      </w:pPr>
      <w:r w:rsidRPr="00A001F7">
        <w:rPr>
          <w:rFonts w:ascii="AvenirNext LT Pro Regular" w:hAnsi="AvenirNext LT Pro Regular"/>
          <w:b/>
        </w:rPr>
        <w:t xml:space="preserve">Chihuahua, Chih., a 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________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w:t>
      </w:r>
      <w:r>
        <w:rPr>
          <w:rFonts w:ascii="AvenirNext LT Pro Regular" w:hAnsi="AvenirNext LT Pro Regular"/>
          <w:b/>
        </w:rPr>
        <w:t>2025</w:t>
      </w:r>
      <w:r w:rsidRPr="00A001F7">
        <w:rPr>
          <w:rFonts w:ascii="AvenirNext LT Pro Regular" w:hAnsi="AvenirNext LT Pro Regular"/>
          <w:b/>
        </w:rPr>
        <w:t>.</w:t>
      </w:r>
    </w:p>
    <w:p w14:paraId="542CCC24" w14:textId="77777777" w:rsidR="008124D4" w:rsidRPr="00A001F7" w:rsidRDefault="008124D4" w:rsidP="008124D4">
      <w:pPr>
        <w:spacing w:after="0" w:line="276" w:lineRule="auto"/>
        <w:jc w:val="right"/>
        <w:rPr>
          <w:rFonts w:ascii="AvenirNext LT Pro Regular" w:hAnsi="AvenirNext LT Pro Regular"/>
          <w:b/>
        </w:rPr>
      </w:pPr>
    </w:p>
    <w:p w14:paraId="55A0684A" w14:textId="77777777" w:rsidR="008124D4" w:rsidRPr="00A001F7" w:rsidRDefault="008124D4" w:rsidP="008124D4">
      <w:pPr>
        <w:spacing w:after="0" w:line="276" w:lineRule="auto"/>
        <w:jc w:val="right"/>
        <w:rPr>
          <w:rFonts w:ascii="AvenirNext LT Pro Regular" w:hAnsi="AvenirNext LT Pro Regular"/>
          <w:b/>
        </w:rPr>
      </w:pPr>
    </w:p>
    <w:p w14:paraId="05CDD3ED" w14:textId="77777777" w:rsidR="008124D4" w:rsidRPr="00A001F7" w:rsidRDefault="008124D4" w:rsidP="008124D4">
      <w:pPr>
        <w:spacing w:after="0" w:line="276" w:lineRule="auto"/>
        <w:jc w:val="right"/>
        <w:rPr>
          <w:rFonts w:ascii="AvenirNext LT Pro Regular" w:hAnsi="AvenirNext LT Pro Regular"/>
          <w:b/>
        </w:rPr>
      </w:pPr>
    </w:p>
    <w:p w14:paraId="4447D3EF"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COMITÉ DE ADQUISICIONES, ARRENDAMIENTOS </w:t>
      </w:r>
    </w:p>
    <w:p w14:paraId="129A5171"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Y CONTRATACIÓN DE SERVICIOS DE OPERADORA </w:t>
      </w:r>
    </w:p>
    <w:p w14:paraId="453318D1"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DE TRANSPORTE VIVEBÚS CHIHUAHUA, S.A. DE C.V.</w:t>
      </w:r>
    </w:p>
    <w:p w14:paraId="544BEFAD"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P r e s e n t e.- </w:t>
      </w:r>
    </w:p>
    <w:p w14:paraId="0036B351" w14:textId="77777777" w:rsidR="008124D4" w:rsidRPr="00A001F7" w:rsidRDefault="008124D4" w:rsidP="008124D4">
      <w:pPr>
        <w:spacing w:after="0" w:line="276" w:lineRule="auto"/>
        <w:rPr>
          <w:rFonts w:ascii="AvenirNext LT Pro Regular" w:hAnsi="AvenirNext LT Pro Regular"/>
          <w:b/>
        </w:rPr>
      </w:pPr>
    </w:p>
    <w:p w14:paraId="4D89DA61" w14:textId="77777777" w:rsidR="008124D4" w:rsidRPr="00A001F7" w:rsidRDefault="008124D4" w:rsidP="008124D4">
      <w:pPr>
        <w:spacing w:after="0" w:line="276" w:lineRule="auto"/>
        <w:rPr>
          <w:rFonts w:ascii="AvenirNext LT Pro Regular" w:hAnsi="AvenirNext LT Pro Regular"/>
          <w:b/>
        </w:rPr>
      </w:pPr>
    </w:p>
    <w:p w14:paraId="3C8B9EAC" w14:textId="77777777" w:rsidR="008124D4" w:rsidRPr="00A001F7" w:rsidRDefault="008124D4" w:rsidP="008124D4">
      <w:pPr>
        <w:spacing w:after="0" w:line="276" w:lineRule="auto"/>
        <w:rPr>
          <w:rFonts w:ascii="AvenirNext LT Pro Regular" w:hAnsi="AvenirNext LT Pro Regular"/>
          <w:b/>
        </w:rPr>
      </w:pPr>
    </w:p>
    <w:p w14:paraId="5352EFC5" w14:textId="569DFAC5"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POR ESTE CONDUCTO, SEÑALO BAJO PROTESTA DE DECIR VERDAD, RESPECTO A LA LICITACIÓN PUBLICA ESTATAL PRESENCIAL </w:t>
      </w:r>
      <w:bookmarkStart w:id="1" w:name="_Hlk213333139"/>
      <w:r>
        <w:rPr>
          <w:rFonts w:ascii="AvenirNext LT Pro Regular" w:hAnsi="AvenirNext LT Pro Regular"/>
          <w:b/>
        </w:rPr>
        <w:t>OTV/LPE/007/2025</w:t>
      </w:r>
      <w:r w:rsidRPr="00A001F7">
        <w:rPr>
          <w:rFonts w:ascii="AvenirNext LT Pro Regular" w:hAnsi="AvenirNext LT Pro Regular"/>
        </w:rPr>
        <w:t>, RELATIVA A LA</w:t>
      </w:r>
      <w:r>
        <w:rPr>
          <w:rFonts w:ascii="AvenirNext LT Pro Regular" w:hAnsi="AvenirNext LT Pro Regular"/>
        </w:rPr>
        <w:t xml:space="preserve"> </w:t>
      </w:r>
      <w:r>
        <w:rPr>
          <w:rFonts w:ascii="AvenirNext LT Pro Regular" w:hAnsi="AvenirNext LT Pro Regular"/>
          <w:b/>
          <w:bCs/>
        </w:rPr>
        <w:t>PARTIDA 1 LA</w:t>
      </w:r>
      <w:r w:rsidRPr="00A001F7">
        <w:rPr>
          <w:rFonts w:ascii="AvenirNext LT Pro Regular" w:hAnsi="AvenirNext LT Pro Regular"/>
        </w:rPr>
        <w:t xml:space="preserve"> </w:t>
      </w:r>
      <w:r>
        <w:rPr>
          <w:rFonts w:ascii="AvenirNext LT Pro Regular" w:hAnsi="AvenirNext LT Pro Regular"/>
        </w:rPr>
        <w:t xml:space="preserve">CONTRATACIÓN </w:t>
      </w:r>
      <w:r w:rsidRPr="005F3E6C">
        <w:rPr>
          <w:rFonts w:ascii="AvenirNext LT Pro Regular" w:hAnsi="AvenirNext LT Pro Regular"/>
          <w:b/>
          <w:bCs/>
        </w:rPr>
        <w:t xml:space="preserve">DE </w:t>
      </w:r>
      <w:bookmarkStart w:id="2" w:name="_Hlk215043629"/>
      <w:bookmarkEnd w:id="1"/>
      <w:r w:rsidR="00670FCD" w:rsidRPr="004958A4">
        <w:rPr>
          <w:rFonts w:ascii="AvenirNext LT Pro Regular" w:hAnsi="AvenirNext LT Pro Regular"/>
          <w:b/>
        </w:rPr>
        <w:t xml:space="preserve">PÓLIZAS DE SEGUROS PARA </w:t>
      </w:r>
      <w:r w:rsidR="00670FCD">
        <w:rPr>
          <w:rFonts w:ascii="AvenirNext LT Pro Regular" w:hAnsi="AvenirNext LT Pro Regular"/>
          <w:b/>
        </w:rPr>
        <w:t>104</w:t>
      </w:r>
      <w:r w:rsidR="00670FCD" w:rsidRPr="004958A4">
        <w:rPr>
          <w:rFonts w:ascii="AvenirNext LT Pro Regular" w:hAnsi="AvenirNext LT Pro Regular"/>
          <w:b/>
        </w:rPr>
        <w:t xml:space="preserve"> UNIDADES </w:t>
      </w:r>
      <w:r w:rsidR="00670FCD" w:rsidRPr="00247944">
        <w:rPr>
          <w:rFonts w:ascii="AvenirNext LT Pro Regular" w:hAnsi="AvenirNext LT Pro Regular"/>
          <w:b/>
        </w:rPr>
        <w:t xml:space="preserve">MERCEDES BENZ </w:t>
      </w:r>
      <w:proofErr w:type="spellStart"/>
      <w:r w:rsidR="00670FCD" w:rsidRPr="00247944">
        <w:rPr>
          <w:rFonts w:ascii="AvenirNext LT Pro Regular" w:hAnsi="AvenirNext LT Pro Regular"/>
          <w:b/>
        </w:rPr>
        <w:t>BUSSCAR</w:t>
      </w:r>
      <w:proofErr w:type="spellEnd"/>
      <w:r w:rsidR="00670FCD" w:rsidRPr="00247944">
        <w:rPr>
          <w:rFonts w:ascii="AvenirNext LT Pro Regular" w:hAnsi="AvenirNext LT Pro Regular"/>
          <w:b/>
        </w:rPr>
        <w:t xml:space="preserve"> 2025</w:t>
      </w:r>
      <w:r w:rsidR="00670FCD">
        <w:rPr>
          <w:rFonts w:ascii="AvenirNext LT Pro Regular" w:hAnsi="AvenirNext LT Pro Regular"/>
          <w:b/>
        </w:rPr>
        <w:t>, EN CIUDAD JUÁREZ, CHIHUAHUA</w:t>
      </w:r>
      <w:r w:rsidR="00670FCD" w:rsidRPr="004958A4">
        <w:rPr>
          <w:rFonts w:ascii="AvenirNext LT Pro Regular" w:hAnsi="AvenirNext LT Pro Regular"/>
          <w:b/>
        </w:rPr>
        <w:t xml:space="preserve">, POR EL PERIODO COMPRENDIDO DEL </w:t>
      </w:r>
      <w:r w:rsidR="00670FCD">
        <w:rPr>
          <w:rFonts w:ascii="AvenirNext LT Pro Regular" w:hAnsi="AvenirNext LT Pro Regular"/>
          <w:b/>
        </w:rPr>
        <w:t xml:space="preserve">31 </w:t>
      </w:r>
      <w:r w:rsidR="00670FCD" w:rsidRPr="004958A4">
        <w:rPr>
          <w:rFonts w:ascii="AvenirNext LT Pro Regular" w:hAnsi="AvenirNext LT Pro Regular"/>
          <w:b/>
        </w:rPr>
        <w:t xml:space="preserve">DE </w:t>
      </w:r>
      <w:r w:rsidR="00670FCD">
        <w:rPr>
          <w:rFonts w:ascii="AvenirNext LT Pro Regular" w:hAnsi="AvenirNext LT Pro Regular"/>
          <w:b/>
        </w:rPr>
        <w:t xml:space="preserve">DICIEMBRE DE 2025 </w:t>
      </w:r>
      <w:r w:rsidR="00670FCD" w:rsidRPr="004958A4">
        <w:rPr>
          <w:rFonts w:ascii="AvenirNext LT Pro Regular" w:hAnsi="AvenirNext LT Pro Regular"/>
          <w:b/>
        </w:rPr>
        <w:t>AL 31 DE DICIEMBRE DE 202</w:t>
      </w:r>
      <w:r w:rsidR="00670FCD">
        <w:rPr>
          <w:rFonts w:ascii="AvenirNext LT Pro Regular" w:hAnsi="AvenirNext LT Pro Regular"/>
          <w:b/>
        </w:rPr>
        <w:t>6</w:t>
      </w:r>
      <w:bookmarkEnd w:id="2"/>
      <w:r>
        <w:rPr>
          <w:rFonts w:ascii="AvenirNext LT Pro Regular" w:hAnsi="AvenirNext LT Pro Regular"/>
          <w:b/>
        </w:rPr>
        <w:t xml:space="preserve">, </w:t>
      </w:r>
      <w:r w:rsidRPr="00A001F7">
        <w:rPr>
          <w:rFonts w:ascii="AvenirNext LT Pro Regular" w:hAnsi="AvenirNext LT Pro Regular"/>
        </w:rPr>
        <w:t xml:space="preserve">REQUERIDOS POR LA PROPIA OPERADORA DE TRANSPORTE VIVEBÚS CHIHUAHUA, S.A. DE C.V.; QUE EL SUSCRITO NO SE ENCUENTRA EN NINGUNO DE LOS SUPUESTOS CONTEMPLADOS EN LOS ARTÍCULOS 86 Y </w:t>
      </w:r>
      <w:r>
        <w:rPr>
          <w:rFonts w:ascii="AvenirNext LT Pro Regular" w:hAnsi="AvenirNext LT Pro Regular"/>
        </w:rPr>
        <w:t>100</w:t>
      </w:r>
      <w:r w:rsidRPr="00A001F7">
        <w:rPr>
          <w:rFonts w:ascii="AvenirNext LT Pro Regular" w:hAnsi="AvenirNext LT Pro Regular"/>
        </w:rPr>
        <w:t xml:space="preserve"> DE LA LEY DE ADQUISICIONES, ARRENDAMIENTOS Y CONTRATACIÓN DE SERVICIOS DEL ESTADO DE CHIHUAHUA.</w:t>
      </w:r>
    </w:p>
    <w:p w14:paraId="2FC536C1" w14:textId="77777777" w:rsidR="008124D4" w:rsidRPr="00A001F7" w:rsidRDefault="008124D4" w:rsidP="008124D4">
      <w:pPr>
        <w:spacing w:after="0" w:line="276" w:lineRule="auto"/>
        <w:jc w:val="center"/>
        <w:rPr>
          <w:rFonts w:ascii="AvenirNext LT Pro Regular" w:hAnsi="AvenirNext LT Pro Regular"/>
        </w:rPr>
      </w:pPr>
    </w:p>
    <w:p w14:paraId="3BD249F4" w14:textId="77777777" w:rsidR="008124D4" w:rsidRPr="00A001F7" w:rsidRDefault="008124D4" w:rsidP="008124D4">
      <w:pPr>
        <w:spacing w:after="0" w:line="276" w:lineRule="auto"/>
        <w:jc w:val="center"/>
        <w:rPr>
          <w:rFonts w:ascii="AvenirNext LT Pro Regular" w:hAnsi="AvenirNext LT Pro Regular"/>
        </w:rPr>
      </w:pPr>
    </w:p>
    <w:p w14:paraId="0D6BE631" w14:textId="77777777" w:rsidR="008124D4" w:rsidRPr="00A001F7" w:rsidRDefault="008124D4" w:rsidP="008124D4">
      <w:pPr>
        <w:spacing w:after="0" w:line="276" w:lineRule="auto"/>
        <w:jc w:val="center"/>
        <w:rPr>
          <w:rFonts w:ascii="AvenirNext LT Pro Regular" w:hAnsi="AvenirNext LT Pro Regular"/>
          <w:b/>
          <w:bCs/>
        </w:rPr>
      </w:pPr>
      <w:r w:rsidRPr="00A001F7">
        <w:rPr>
          <w:rFonts w:ascii="AvenirNext LT Pro Regular" w:hAnsi="AvenirNext LT Pro Regular"/>
          <w:b/>
          <w:bCs/>
        </w:rPr>
        <w:t>ATENTAMENTE.</w:t>
      </w:r>
    </w:p>
    <w:tbl>
      <w:tblPr>
        <w:tblStyle w:val="Tablaconcuadrcula"/>
        <w:tblpPr w:leftFromText="141" w:rightFromText="141" w:vertAnchor="text" w:horzAnchor="margin" w:tblpXSpec="center"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2"/>
        <w:gridCol w:w="4436"/>
      </w:tblGrid>
      <w:tr w:rsidR="008124D4" w:rsidRPr="00A001F7" w14:paraId="38280058" w14:textId="77777777" w:rsidTr="004F6D32">
        <w:trPr>
          <w:trHeight w:val="2943"/>
        </w:trPr>
        <w:tc>
          <w:tcPr>
            <w:tcW w:w="4814" w:type="dxa"/>
          </w:tcPr>
          <w:p w14:paraId="7F6AA363" w14:textId="77777777" w:rsidR="008124D4" w:rsidRPr="00A001F7" w:rsidRDefault="008124D4" w:rsidP="004F6D32">
            <w:pPr>
              <w:spacing w:line="276" w:lineRule="auto"/>
              <w:jc w:val="both"/>
              <w:rPr>
                <w:rFonts w:ascii="AvenirNext LT Pro Regular" w:hAnsi="AvenirNext LT Pro Regular"/>
              </w:rPr>
            </w:pPr>
          </w:p>
          <w:p w14:paraId="390B1902" w14:textId="77777777" w:rsidR="008124D4" w:rsidRPr="00A001F7" w:rsidRDefault="008124D4" w:rsidP="004F6D32">
            <w:pPr>
              <w:spacing w:line="276" w:lineRule="auto"/>
              <w:jc w:val="both"/>
              <w:rPr>
                <w:rFonts w:ascii="AvenirNext LT Pro Regular" w:hAnsi="AvenirNext LT Pro Regular"/>
              </w:rPr>
            </w:pPr>
          </w:p>
          <w:p w14:paraId="79CB27EE" w14:textId="77777777" w:rsidR="008124D4" w:rsidRPr="00A001F7" w:rsidRDefault="008124D4" w:rsidP="004F6D32">
            <w:pPr>
              <w:spacing w:line="276" w:lineRule="auto"/>
              <w:jc w:val="both"/>
              <w:rPr>
                <w:rFonts w:ascii="AvenirNext LT Pro Regular" w:hAnsi="AvenirNext LT Pro Regular"/>
              </w:rPr>
            </w:pPr>
          </w:p>
          <w:p w14:paraId="01C7DD3C" w14:textId="77777777" w:rsidR="008124D4" w:rsidRPr="00A001F7" w:rsidRDefault="008124D4" w:rsidP="004F6D32">
            <w:pPr>
              <w:spacing w:line="276" w:lineRule="auto"/>
              <w:jc w:val="both"/>
              <w:rPr>
                <w:rFonts w:ascii="AvenirNext LT Pro Regular" w:hAnsi="AvenirNext LT Pro Regular"/>
              </w:rPr>
            </w:pPr>
          </w:p>
          <w:p w14:paraId="6B7EFF5E" w14:textId="77777777" w:rsidR="008124D4" w:rsidRPr="00A001F7" w:rsidRDefault="008124D4" w:rsidP="004F6D32">
            <w:pPr>
              <w:spacing w:line="276" w:lineRule="auto"/>
              <w:jc w:val="both"/>
              <w:rPr>
                <w:rFonts w:ascii="AvenirNext LT Pro Regular" w:hAnsi="AvenirNext LT Pro Regular"/>
              </w:rPr>
            </w:pPr>
          </w:p>
          <w:p w14:paraId="02179850" w14:textId="77777777" w:rsidR="008124D4" w:rsidRPr="00A001F7" w:rsidRDefault="008124D4" w:rsidP="004F6D32">
            <w:pPr>
              <w:spacing w:line="276" w:lineRule="auto"/>
              <w:jc w:val="center"/>
              <w:rPr>
                <w:rFonts w:ascii="AvenirNext LT Pro Regular" w:hAnsi="AvenirNext LT Pro Regular"/>
              </w:rPr>
            </w:pPr>
          </w:p>
          <w:p w14:paraId="5E3AF37A" w14:textId="50FC87DC" w:rsidR="008124D4" w:rsidRPr="00A001F7" w:rsidRDefault="008124D4" w:rsidP="004F6D32">
            <w:pPr>
              <w:spacing w:line="276" w:lineRule="auto"/>
              <w:jc w:val="center"/>
              <w:rPr>
                <w:rFonts w:ascii="AvenirNext LT Pro Regular" w:hAnsi="AvenirNext LT Pro Regular"/>
              </w:rPr>
            </w:pPr>
            <w:r>
              <w:rPr>
                <w:noProof/>
              </w:rPr>
              <mc:AlternateContent>
                <mc:Choice Requires="wps">
                  <w:drawing>
                    <wp:anchor distT="4294967295" distB="4294967295" distL="114300" distR="114300" simplePos="0" relativeHeight="251659264" behindDoc="0" locked="0" layoutInCell="1" allowOverlap="1" wp14:anchorId="4031B79B" wp14:editId="1E6CDA39">
                      <wp:simplePos x="0" y="0"/>
                      <wp:positionH relativeFrom="column">
                        <wp:posOffset>647700</wp:posOffset>
                      </wp:positionH>
                      <wp:positionV relativeFrom="paragraph">
                        <wp:posOffset>109219</wp:posOffset>
                      </wp:positionV>
                      <wp:extent cx="1661795" cy="0"/>
                      <wp:effectExtent l="0" t="0" r="0" b="0"/>
                      <wp:wrapNone/>
                      <wp:docPr id="1171045906" name="Conector recto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569711" id="Conector recto 4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8.6pt" to="181.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" strokecolor="black [3200]" strokeweight=".5pt">
                      <v:stroke joinstyle="miter"/>
                      <o:lock v:ext="edit" shapetype="f"/>
                    </v:line>
                  </w:pict>
                </mc:Fallback>
              </mc:AlternateContent>
            </w:r>
          </w:p>
          <w:p w14:paraId="169B74EE"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DE LA EMPRESA.</w:t>
            </w:r>
          </w:p>
        </w:tc>
        <w:tc>
          <w:tcPr>
            <w:tcW w:w="4815" w:type="dxa"/>
          </w:tcPr>
          <w:p w14:paraId="64E17E43" w14:textId="77777777" w:rsidR="008124D4" w:rsidRPr="00A001F7" w:rsidRDefault="008124D4" w:rsidP="004F6D32">
            <w:pPr>
              <w:spacing w:line="276" w:lineRule="auto"/>
              <w:jc w:val="both"/>
              <w:rPr>
                <w:rFonts w:ascii="AvenirNext LT Pro Regular" w:hAnsi="AvenirNext LT Pro Regular"/>
              </w:rPr>
            </w:pPr>
          </w:p>
          <w:p w14:paraId="39B5CC32" w14:textId="77777777" w:rsidR="008124D4" w:rsidRPr="00A001F7" w:rsidRDefault="008124D4" w:rsidP="004F6D32">
            <w:pPr>
              <w:spacing w:line="276" w:lineRule="auto"/>
              <w:jc w:val="both"/>
              <w:rPr>
                <w:rFonts w:ascii="AvenirNext LT Pro Regular" w:hAnsi="AvenirNext LT Pro Regular"/>
              </w:rPr>
            </w:pPr>
          </w:p>
          <w:p w14:paraId="0E677DAC" w14:textId="77777777" w:rsidR="008124D4" w:rsidRPr="00A001F7" w:rsidRDefault="008124D4" w:rsidP="004F6D32">
            <w:pPr>
              <w:spacing w:line="276" w:lineRule="auto"/>
              <w:jc w:val="both"/>
              <w:rPr>
                <w:rFonts w:ascii="AvenirNext LT Pro Regular" w:hAnsi="AvenirNext LT Pro Regular"/>
              </w:rPr>
            </w:pPr>
          </w:p>
          <w:p w14:paraId="334CEB5A" w14:textId="77777777" w:rsidR="008124D4" w:rsidRPr="00A001F7" w:rsidRDefault="008124D4" w:rsidP="004F6D32">
            <w:pPr>
              <w:spacing w:line="276" w:lineRule="auto"/>
              <w:jc w:val="both"/>
              <w:rPr>
                <w:rFonts w:ascii="AvenirNext LT Pro Regular" w:hAnsi="AvenirNext LT Pro Regular"/>
              </w:rPr>
            </w:pPr>
          </w:p>
          <w:p w14:paraId="28EDBA8E" w14:textId="77777777" w:rsidR="008124D4" w:rsidRPr="00A001F7" w:rsidRDefault="008124D4" w:rsidP="004F6D32">
            <w:pPr>
              <w:spacing w:line="276" w:lineRule="auto"/>
              <w:jc w:val="both"/>
              <w:rPr>
                <w:rFonts w:ascii="AvenirNext LT Pro Regular" w:hAnsi="AvenirNext LT Pro Regular"/>
              </w:rPr>
            </w:pPr>
          </w:p>
          <w:p w14:paraId="431AB1C7" w14:textId="77777777" w:rsidR="008124D4" w:rsidRPr="00A001F7" w:rsidRDefault="008124D4" w:rsidP="004F6D32">
            <w:pPr>
              <w:spacing w:line="276" w:lineRule="auto"/>
              <w:jc w:val="both"/>
              <w:rPr>
                <w:rFonts w:ascii="AvenirNext LT Pro Regular" w:hAnsi="AvenirNext LT Pro Regular"/>
              </w:rPr>
            </w:pPr>
          </w:p>
          <w:p w14:paraId="7222F11D" w14:textId="0CE38517" w:rsidR="008124D4" w:rsidRPr="00A001F7" w:rsidRDefault="008124D4" w:rsidP="004F6D32">
            <w:pPr>
              <w:spacing w:line="276" w:lineRule="auto"/>
              <w:jc w:val="both"/>
              <w:rPr>
                <w:rFonts w:ascii="AvenirNext LT Pro Regular" w:hAnsi="AvenirNext LT Pro Regular"/>
              </w:rPr>
            </w:pPr>
            <w:r>
              <w:rPr>
                <w:noProof/>
              </w:rPr>
              <mc:AlternateContent>
                <mc:Choice Requires="wps">
                  <w:drawing>
                    <wp:anchor distT="4294967295" distB="4294967295" distL="114300" distR="114300" simplePos="0" relativeHeight="251660288" behindDoc="0" locked="0" layoutInCell="1" allowOverlap="1" wp14:anchorId="59AA3355" wp14:editId="321C9095">
                      <wp:simplePos x="0" y="0"/>
                      <wp:positionH relativeFrom="column">
                        <wp:posOffset>576580</wp:posOffset>
                      </wp:positionH>
                      <wp:positionV relativeFrom="paragraph">
                        <wp:posOffset>114934</wp:posOffset>
                      </wp:positionV>
                      <wp:extent cx="1661795" cy="0"/>
                      <wp:effectExtent l="0" t="0" r="0" b="0"/>
                      <wp:wrapNone/>
                      <wp:docPr id="1293726075" name="Conector recto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96F191" id="Conector recto 4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05pt" to="176.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" strokecolor="windowText" strokeweight=".5pt">
                      <v:stroke joinstyle="miter"/>
                      <o:lock v:ext="edit" shapetype="f"/>
                    </v:line>
                  </w:pict>
                </mc:Fallback>
              </mc:AlternateContent>
            </w:r>
          </w:p>
          <w:p w14:paraId="4188CCDD"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Y FIRMA DEL REPRESENTE LEGAL.</w:t>
            </w:r>
          </w:p>
        </w:tc>
      </w:tr>
    </w:tbl>
    <w:p w14:paraId="71A20370" w14:textId="77777777" w:rsidR="008124D4" w:rsidRPr="00A001F7" w:rsidRDefault="008124D4" w:rsidP="008124D4">
      <w:pPr>
        <w:spacing w:after="0" w:line="276" w:lineRule="auto"/>
        <w:rPr>
          <w:rFonts w:ascii="AvenirNext LT Pro Regular" w:hAnsi="AvenirNext LT Pro Regular"/>
        </w:rPr>
      </w:pPr>
    </w:p>
    <w:p w14:paraId="6F6AC6DC" w14:textId="77777777" w:rsidR="008124D4" w:rsidRDefault="008124D4" w:rsidP="008124D4">
      <w:pPr>
        <w:spacing w:after="0" w:line="276" w:lineRule="auto"/>
        <w:rPr>
          <w:rFonts w:ascii="AvenirNext LT Pro Regular" w:hAnsi="AvenirNext LT Pro Regular"/>
          <w:b/>
        </w:rPr>
      </w:pPr>
    </w:p>
    <w:p w14:paraId="6E5BEAC4" w14:textId="77777777" w:rsidR="008124D4" w:rsidRDefault="008124D4" w:rsidP="008124D4">
      <w:pPr>
        <w:spacing w:after="0" w:line="276" w:lineRule="auto"/>
        <w:rPr>
          <w:rFonts w:ascii="AvenirNext LT Pro Regular" w:hAnsi="AvenirNext LT Pro Regular"/>
          <w:b/>
        </w:rPr>
      </w:pPr>
    </w:p>
    <w:p w14:paraId="574A635A" w14:textId="77777777" w:rsidR="008124D4" w:rsidRDefault="008124D4" w:rsidP="008124D4">
      <w:pPr>
        <w:spacing w:after="0" w:line="276" w:lineRule="auto"/>
        <w:rPr>
          <w:rFonts w:ascii="AvenirNext LT Pro Regular" w:hAnsi="AvenirNext LT Pro Regular"/>
          <w:b/>
        </w:rPr>
      </w:pPr>
    </w:p>
    <w:p w14:paraId="5BD2612A" w14:textId="77777777" w:rsidR="008124D4" w:rsidRDefault="008124D4" w:rsidP="008124D4">
      <w:pPr>
        <w:spacing w:after="0" w:line="276" w:lineRule="auto"/>
        <w:jc w:val="center"/>
        <w:rPr>
          <w:rFonts w:ascii="AvenirNext LT Pro Regular" w:hAnsi="AvenirNext LT Pro Regular"/>
          <w:b/>
        </w:rPr>
      </w:pPr>
    </w:p>
    <w:p w14:paraId="30E6708F" w14:textId="77777777" w:rsidR="008124D4"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lastRenderedPageBreak/>
        <w:t>ANEXO “A”</w:t>
      </w:r>
    </w:p>
    <w:p w14:paraId="1378F1CC" w14:textId="77777777" w:rsidR="008124D4" w:rsidRDefault="008124D4" w:rsidP="008124D4">
      <w:pPr>
        <w:spacing w:after="0" w:line="276" w:lineRule="auto"/>
        <w:jc w:val="center"/>
        <w:rPr>
          <w:rFonts w:ascii="AvenirNext LT Pro Regular" w:hAnsi="AvenirNext LT Pro Regular"/>
          <w:b/>
        </w:rPr>
      </w:pPr>
      <w:r>
        <w:rPr>
          <w:rFonts w:ascii="AvenirNext LT Pro Regular" w:hAnsi="AvenirNext LT Pro Regular"/>
          <w:b/>
        </w:rPr>
        <w:t>PARA LA PARTIDA 2</w:t>
      </w:r>
    </w:p>
    <w:p w14:paraId="21E0DC67" w14:textId="77777777" w:rsidR="008124D4" w:rsidRPr="00A001F7" w:rsidRDefault="008124D4" w:rsidP="008124D4">
      <w:pPr>
        <w:spacing w:after="0" w:line="276" w:lineRule="auto"/>
        <w:jc w:val="center"/>
        <w:rPr>
          <w:rFonts w:ascii="AvenirNext LT Pro Regular" w:hAnsi="AvenirNext LT Pro Regular"/>
          <w:b/>
        </w:rPr>
      </w:pPr>
    </w:p>
    <w:p w14:paraId="4A742539" w14:textId="77777777" w:rsidR="008124D4" w:rsidRPr="00A001F7" w:rsidRDefault="008124D4" w:rsidP="008124D4">
      <w:pPr>
        <w:spacing w:after="0" w:line="276" w:lineRule="auto"/>
        <w:jc w:val="center"/>
        <w:rPr>
          <w:rFonts w:ascii="AvenirNext LT Pro Regular" w:hAnsi="AvenirNext LT Pro Regular"/>
          <w:b/>
        </w:rPr>
      </w:pPr>
    </w:p>
    <w:p w14:paraId="64C4D252" w14:textId="77777777" w:rsidR="008124D4" w:rsidRPr="00A001F7" w:rsidRDefault="008124D4" w:rsidP="008124D4">
      <w:pPr>
        <w:spacing w:after="0" w:line="276" w:lineRule="auto"/>
        <w:ind w:left="708" w:hanging="708"/>
        <w:jc w:val="right"/>
        <w:rPr>
          <w:rFonts w:ascii="AvenirNext LT Pro Regular" w:hAnsi="AvenirNext LT Pro Regular"/>
          <w:b/>
        </w:rPr>
      </w:pPr>
      <w:r w:rsidRPr="00A001F7">
        <w:rPr>
          <w:rFonts w:ascii="AvenirNext LT Pro Regular" w:hAnsi="AvenirNext LT Pro Regular"/>
          <w:b/>
        </w:rPr>
        <w:t xml:space="preserve">Chihuahua, Chih., a 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________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w:t>
      </w:r>
      <w:r>
        <w:rPr>
          <w:rFonts w:ascii="AvenirNext LT Pro Regular" w:hAnsi="AvenirNext LT Pro Regular"/>
          <w:b/>
        </w:rPr>
        <w:t>2025</w:t>
      </w:r>
      <w:r w:rsidRPr="00A001F7">
        <w:rPr>
          <w:rFonts w:ascii="AvenirNext LT Pro Regular" w:hAnsi="AvenirNext LT Pro Regular"/>
          <w:b/>
        </w:rPr>
        <w:t>.</w:t>
      </w:r>
    </w:p>
    <w:p w14:paraId="6DC59317" w14:textId="77777777" w:rsidR="008124D4" w:rsidRPr="00A001F7" w:rsidRDefault="008124D4" w:rsidP="008124D4">
      <w:pPr>
        <w:spacing w:after="0" w:line="276" w:lineRule="auto"/>
        <w:jc w:val="right"/>
        <w:rPr>
          <w:rFonts w:ascii="AvenirNext LT Pro Regular" w:hAnsi="AvenirNext LT Pro Regular"/>
          <w:b/>
        </w:rPr>
      </w:pPr>
    </w:p>
    <w:p w14:paraId="4FA8CA7F" w14:textId="77777777" w:rsidR="008124D4" w:rsidRPr="00A001F7" w:rsidRDefault="008124D4" w:rsidP="008124D4">
      <w:pPr>
        <w:spacing w:after="0" w:line="276" w:lineRule="auto"/>
        <w:jc w:val="right"/>
        <w:rPr>
          <w:rFonts w:ascii="AvenirNext LT Pro Regular" w:hAnsi="AvenirNext LT Pro Regular"/>
          <w:b/>
        </w:rPr>
      </w:pPr>
    </w:p>
    <w:p w14:paraId="196D4EC5" w14:textId="77777777" w:rsidR="008124D4" w:rsidRPr="00A001F7" w:rsidRDefault="008124D4" w:rsidP="008124D4">
      <w:pPr>
        <w:spacing w:after="0" w:line="276" w:lineRule="auto"/>
        <w:jc w:val="right"/>
        <w:rPr>
          <w:rFonts w:ascii="AvenirNext LT Pro Regular" w:hAnsi="AvenirNext LT Pro Regular"/>
          <w:b/>
        </w:rPr>
      </w:pPr>
    </w:p>
    <w:p w14:paraId="11738CDF"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COMITÉ DE ADQUISICIONES, ARRENDAMIENTOS </w:t>
      </w:r>
    </w:p>
    <w:p w14:paraId="18F00E6C"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Y CONTRATACIÓN DE SERVICIOS DE OPERADORA </w:t>
      </w:r>
    </w:p>
    <w:p w14:paraId="4C65FCAE"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DE TRANSPORTE VIVEBÚS CHIHUAHUA, S.A. DE C.V.</w:t>
      </w:r>
    </w:p>
    <w:p w14:paraId="7F9B88EE"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P r e s e n t e.- </w:t>
      </w:r>
    </w:p>
    <w:p w14:paraId="0CE11DFB" w14:textId="77777777" w:rsidR="008124D4" w:rsidRPr="00A001F7" w:rsidRDefault="008124D4" w:rsidP="008124D4">
      <w:pPr>
        <w:spacing w:after="0" w:line="276" w:lineRule="auto"/>
        <w:rPr>
          <w:rFonts w:ascii="AvenirNext LT Pro Regular" w:hAnsi="AvenirNext LT Pro Regular"/>
          <w:b/>
        </w:rPr>
      </w:pPr>
    </w:p>
    <w:p w14:paraId="3347E20D" w14:textId="77777777" w:rsidR="008124D4" w:rsidRPr="00A001F7" w:rsidRDefault="008124D4" w:rsidP="008124D4">
      <w:pPr>
        <w:spacing w:after="0" w:line="276" w:lineRule="auto"/>
        <w:rPr>
          <w:rFonts w:ascii="AvenirNext LT Pro Regular" w:hAnsi="AvenirNext LT Pro Regular"/>
          <w:b/>
        </w:rPr>
      </w:pPr>
    </w:p>
    <w:p w14:paraId="67B7EB94" w14:textId="77777777" w:rsidR="008124D4" w:rsidRPr="00A001F7" w:rsidRDefault="008124D4" w:rsidP="008124D4">
      <w:pPr>
        <w:spacing w:after="0" w:line="276" w:lineRule="auto"/>
        <w:rPr>
          <w:rFonts w:ascii="AvenirNext LT Pro Regular" w:hAnsi="AvenirNext LT Pro Regular"/>
          <w:b/>
        </w:rPr>
      </w:pPr>
    </w:p>
    <w:p w14:paraId="15D58B53" w14:textId="516A6FF6"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POR ESTE CONDUCTO, SEÑALO BAJO PROTESTA DE DECIR VERDAD, RESPECTO A LA LICITACIÓN PUBLICA ESTATAL PRESENCIAL </w:t>
      </w:r>
      <w:r>
        <w:rPr>
          <w:rFonts w:ascii="AvenirNext LT Pro Regular" w:hAnsi="AvenirNext LT Pro Regular"/>
          <w:b/>
        </w:rPr>
        <w:t>OTV/LPE/007/2025</w:t>
      </w:r>
      <w:r w:rsidRPr="00A001F7">
        <w:rPr>
          <w:rFonts w:ascii="AvenirNext LT Pro Regular" w:hAnsi="AvenirNext LT Pro Regular"/>
        </w:rPr>
        <w:t>, RELATIVA A LA</w:t>
      </w:r>
      <w:r>
        <w:rPr>
          <w:rFonts w:ascii="AvenirNext LT Pro Regular" w:hAnsi="AvenirNext LT Pro Regular"/>
        </w:rPr>
        <w:t xml:space="preserve"> </w:t>
      </w:r>
      <w:r>
        <w:rPr>
          <w:rFonts w:ascii="AvenirNext LT Pro Regular" w:hAnsi="AvenirNext LT Pro Regular"/>
          <w:b/>
          <w:bCs/>
        </w:rPr>
        <w:t>PARTIDA 2 LA</w:t>
      </w:r>
      <w:r w:rsidRPr="00A001F7">
        <w:rPr>
          <w:rFonts w:ascii="AvenirNext LT Pro Regular" w:hAnsi="AvenirNext LT Pro Regular"/>
        </w:rPr>
        <w:t xml:space="preserve"> </w:t>
      </w:r>
      <w:r>
        <w:rPr>
          <w:rFonts w:ascii="AvenirNext LT Pro Regular" w:hAnsi="AvenirNext LT Pro Regular"/>
        </w:rPr>
        <w:t xml:space="preserve">CONTRATACIÓN </w:t>
      </w:r>
      <w:r w:rsidRPr="005F3E6C">
        <w:rPr>
          <w:rFonts w:ascii="AvenirNext LT Pro Regular" w:hAnsi="AvenirNext LT Pro Regular"/>
          <w:b/>
          <w:bCs/>
        </w:rPr>
        <w:t xml:space="preserve">DE </w:t>
      </w:r>
      <w:r w:rsidRPr="00143E64">
        <w:rPr>
          <w:rFonts w:ascii="AvenirNext LT Pro Regular" w:hAnsi="AvenirNext LT Pro Regular"/>
          <w:b/>
          <w:bCs/>
        </w:rPr>
        <w:t xml:space="preserve">PÓLIZAS DE SEGUROS PARA </w:t>
      </w:r>
      <w:r w:rsidR="007A35D0">
        <w:rPr>
          <w:rFonts w:ascii="AvenirNext LT Pro Regular" w:hAnsi="AvenirNext LT Pro Regular"/>
          <w:b/>
        </w:rPr>
        <w:t xml:space="preserve">14 </w:t>
      </w:r>
      <w:r w:rsidR="007A35D0" w:rsidRPr="004958A4">
        <w:rPr>
          <w:rFonts w:ascii="AvenirNext LT Pro Regular" w:hAnsi="AvenirNext LT Pro Regular"/>
          <w:b/>
        </w:rPr>
        <w:t xml:space="preserve">UNIDADES </w:t>
      </w:r>
      <w:r w:rsidR="007A35D0">
        <w:rPr>
          <w:rFonts w:ascii="AvenirNext LT Pro Regular" w:hAnsi="AvenirNext LT Pro Regular"/>
          <w:b/>
        </w:rPr>
        <w:t>UTILITARIAS</w:t>
      </w:r>
      <w:r w:rsidR="007A35D0" w:rsidRPr="004958A4">
        <w:rPr>
          <w:rFonts w:ascii="AvenirNext LT Pro Regular" w:hAnsi="AvenirNext LT Pro Regular"/>
          <w:b/>
        </w:rPr>
        <w:t xml:space="preserve">, POR EL PERIODO COMPRENDIDO DEL </w:t>
      </w:r>
      <w:r w:rsidR="007A35D0" w:rsidRPr="0078487F">
        <w:rPr>
          <w:rFonts w:ascii="AvenirNext LT Pro Regular" w:hAnsi="AvenirNext LT Pro Regular"/>
          <w:b/>
        </w:rPr>
        <w:t>31 DE DICIEMBRE DE 2025 AL 31 DE DICIEMBRE DE 2026</w:t>
      </w:r>
      <w:r w:rsidR="007A35D0">
        <w:rPr>
          <w:rFonts w:ascii="AvenirNext LT Pro Regular" w:hAnsi="AvenirNext LT Pro Regular"/>
          <w:b/>
        </w:rPr>
        <w:t>.</w:t>
      </w:r>
      <w:r>
        <w:rPr>
          <w:rFonts w:ascii="AvenirNext LT Pro Regular" w:hAnsi="AvenirNext LT Pro Regular"/>
          <w:b/>
        </w:rPr>
        <w:t xml:space="preserve">, </w:t>
      </w:r>
      <w:r w:rsidRPr="00A001F7">
        <w:rPr>
          <w:rFonts w:ascii="AvenirNext LT Pro Regular" w:hAnsi="AvenirNext LT Pro Regular"/>
        </w:rPr>
        <w:t xml:space="preserve">REQUERIDOS POR LA PROPIA OPERADORA DE TRANSPORTE VIVEBÚS CHIHUAHUA, S.A. DE C.V.; QUE EL SUSCRITO NO SE ENCUENTRA EN NINGUNO DE LOS SUPUESTOS CONTEMPLADOS EN LOS ARTÍCULOS 86 Y </w:t>
      </w:r>
      <w:r>
        <w:rPr>
          <w:rFonts w:ascii="AvenirNext LT Pro Regular" w:hAnsi="AvenirNext LT Pro Regular"/>
        </w:rPr>
        <w:t>100</w:t>
      </w:r>
      <w:r w:rsidRPr="00A001F7">
        <w:rPr>
          <w:rFonts w:ascii="AvenirNext LT Pro Regular" w:hAnsi="AvenirNext LT Pro Regular"/>
        </w:rPr>
        <w:t xml:space="preserve"> DE LA LEY DE ADQUISICIONES, ARRENDAMIENTOS Y CONTRATACIÓN DE SERVICIOS DEL ESTADO DE CHIHUAHUA.</w:t>
      </w:r>
    </w:p>
    <w:p w14:paraId="3C4E9A9C" w14:textId="77777777" w:rsidR="008124D4" w:rsidRPr="00A001F7" w:rsidRDefault="008124D4" w:rsidP="008124D4">
      <w:pPr>
        <w:spacing w:after="0" w:line="276" w:lineRule="auto"/>
        <w:jc w:val="center"/>
        <w:rPr>
          <w:rFonts w:ascii="AvenirNext LT Pro Regular" w:hAnsi="AvenirNext LT Pro Regular"/>
        </w:rPr>
      </w:pPr>
    </w:p>
    <w:p w14:paraId="2E8E3A00" w14:textId="77777777" w:rsidR="008124D4" w:rsidRPr="00A001F7" w:rsidRDefault="008124D4" w:rsidP="008124D4">
      <w:pPr>
        <w:spacing w:after="0" w:line="276" w:lineRule="auto"/>
        <w:jc w:val="center"/>
        <w:rPr>
          <w:rFonts w:ascii="AvenirNext LT Pro Regular" w:hAnsi="AvenirNext LT Pro Regular"/>
        </w:rPr>
      </w:pPr>
    </w:p>
    <w:p w14:paraId="2153D7FC" w14:textId="77777777" w:rsidR="008124D4" w:rsidRPr="00A001F7" w:rsidRDefault="008124D4" w:rsidP="008124D4">
      <w:pPr>
        <w:spacing w:after="0" w:line="276" w:lineRule="auto"/>
        <w:jc w:val="center"/>
        <w:rPr>
          <w:rFonts w:ascii="AvenirNext LT Pro Regular" w:hAnsi="AvenirNext LT Pro Regular"/>
          <w:b/>
          <w:bCs/>
        </w:rPr>
      </w:pPr>
      <w:r w:rsidRPr="00A001F7">
        <w:rPr>
          <w:rFonts w:ascii="AvenirNext LT Pro Regular" w:hAnsi="AvenirNext LT Pro Regular"/>
          <w:b/>
          <w:bCs/>
        </w:rPr>
        <w:t>ATENTAMENTE.</w:t>
      </w:r>
    </w:p>
    <w:tbl>
      <w:tblPr>
        <w:tblStyle w:val="Tablaconcuadrcula"/>
        <w:tblpPr w:leftFromText="141" w:rightFromText="141" w:vertAnchor="text" w:horzAnchor="margin" w:tblpXSpec="center"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2"/>
        <w:gridCol w:w="4436"/>
      </w:tblGrid>
      <w:tr w:rsidR="008124D4" w:rsidRPr="00A001F7" w14:paraId="1D5782DD" w14:textId="77777777" w:rsidTr="004F6D32">
        <w:trPr>
          <w:trHeight w:val="2943"/>
        </w:trPr>
        <w:tc>
          <w:tcPr>
            <w:tcW w:w="4814" w:type="dxa"/>
          </w:tcPr>
          <w:p w14:paraId="2891AB0D" w14:textId="77777777" w:rsidR="008124D4" w:rsidRPr="00A001F7" w:rsidRDefault="008124D4" w:rsidP="004F6D32">
            <w:pPr>
              <w:spacing w:line="276" w:lineRule="auto"/>
              <w:jc w:val="both"/>
              <w:rPr>
                <w:rFonts w:ascii="AvenirNext LT Pro Regular" w:hAnsi="AvenirNext LT Pro Regular"/>
              </w:rPr>
            </w:pPr>
          </w:p>
          <w:p w14:paraId="775BD6A7" w14:textId="77777777" w:rsidR="008124D4" w:rsidRPr="00A001F7" w:rsidRDefault="008124D4" w:rsidP="004F6D32">
            <w:pPr>
              <w:spacing w:line="276" w:lineRule="auto"/>
              <w:jc w:val="both"/>
              <w:rPr>
                <w:rFonts w:ascii="AvenirNext LT Pro Regular" w:hAnsi="AvenirNext LT Pro Regular"/>
              </w:rPr>
            </w:pPr>
          </w:p>
          <w:p w14:paraId="1946C912" w14:textId="77777777" w:rsidR="008124D4" w:rsidRPr="00A001F7" w:rsidRDefault="008124D4" w:rsidP="004F6D32">
            <w:pPr>
              <w:spacing w:line="276" w:lineRule="auto"/>
              <w:jc w:val="both"/>
              <w:rPr>
                <w:rFonts w:ascii="AvenirNext LT Pro Regular" w:hAnsi="AvenirNext LT Pro Regular"/>
              </w:rPr>
            </w:pPr>
          </w:p>
          <w:p w14:paraId="4B9C6984" w14:textId="77777777" w:rsidR="008124D4" w:rsidRPr="00A001F7" w:rsidRDefault="008124D4" w:rsidP="004F6D32">
            <w:pPr>
              <w:spacing w:line="276" w:lineRule="auto"/>
              <w:jc w:val="both"/>
              <w:rPr>
                <w:rFonts w:ascii="AvenirNext LT Pro Regular" w:hAnsi="AvenirNext LT Pro Regular"/>
              </w:rPr>
            </w:pPr>
          </w:p>
          <w:p w14:paraId="4A88CCB6" w14:textId="77777777" w:rsidR="008124D4" w:rsidRPr="00A001F7" w:rsidRDefault="008124D4" w:rsidP="004F6D32">
            <w:pPr>
              <w:spacing w:line="276" w:lineRule="auto"/>
              <w:jc w:val="both"/>
              <w:rPr>
                <w:rFonts w:ascii="AvenirNext LT Pro Regular" w:hAnsi="AvenirNext LT Pro Regular"/>
              </w:rPr>
            </w:pPr>
          </w:p>
          <w:p w14:paraId="7D224133" w14:textId="77777777" w:rsidR="008124D4" w:rsidRPr="00A001F7" w:rsidRDefault="008124D4" w:rsidP="004F6D32">
            <w:pPr>
              <w:spacing w:line="276" w:lineRule="auto"/>
              <w:jc w:val="center"/>
              <w:rPr>
                <w:rFonts w:ascii="AvenirNext LT Pro Regular" w:hAnsi="AvenirNext LT Pro Regular"/>
              </w:rPr>
            </w:pPr>
          </w:p>
          <w:p w14:paraId="262C2EA0" w14:textId="7536FDB9" w:rsidR="008124D4" w:rsidRPr="00A001F7" w:rsidRDefault="008124D4" w:rsidP="004F6D32">
            <w:pPr>
              <w:spacing w:line="276" w:lineRule="auto"/>
              <w:jc w:val="center"/>
              <w:rPr>
                <w:rFonts w:ascii="AvenirNext LT Pro Regular" w:hAnsi="AvenirNext LT Pro Regular"/>
              </w:rPr>
            </w:pPr>
            <w:r>
              <w:rPr>
                <w:noProof/>
              </w:rPr>
              <mc:AlternateContent>
                <mc:Choice Requires="wps">
                  <w:drawing>
                    <wp:anchor distT="4294967295" distB="4294967295" distL="114300" distR="114300" simplePos="0" relativeHeight="251667456" behindDoc="0" locked="0" layoutInCell="1" allowOverlap="1" wp14:anchorId="606A5C98" wp14:editId="0895C86F">
                      <wp:simplePos x="0" y="0"/>
                      <wp:positionH relativeFrom="column">
                        <wp:posOffset>647700</wp:posOffset>
                      </wp:positionH>
                      <wp:positionV relativeFrom="paragraph">
                        <wp:posOffset>109219</wp:posOffset>
                      </wp:positionV>
                      <wp:extent cx="1661795" cy="0"/>
                      <wp:effectExtent l="0" t="0" r="0" b="0"/>
                      <wp:wrapNone/>
                      <wp:docPr id="1367391957" name="Conector rec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405587" id="Conector recto 4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8.6pt" to="181.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" strokecolor="black [3200]" strokeweight=".5pt">
                      <v:stroke joinstyle="miter"/>
                      <o:lock v:ext="edit" shapetype="f"/>
                    </v:line>
                  </w:pict>
                </mc:Fallback>
              </mc:AlternateContent>
            </w:r>
          </w:p>
          <w:p w14:paraId="08057596"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DE LA EMPRESA.</w:t>
            </w:r>
          </w:p>
        </w:tc>
        <w:tc>
          <w:tcPr>
            <w:tcW w:w="4815" w:type="dxa"/>
          </w:tcPr>
          <w:p w14:paraId="547CBD94" w14:textId="77777777" w:rsidR="008124D4" w:rsidRPr="00A001F7" w:rsidRDefault="008124D4" w:rsidP="004F6D32">
            <w:pPr>
              <w:spacing w:line="276" w:lineRule="auto"/>
              <w:jc w:val="both"/>
              <w:rPr>
                <w:rFonts w:ascii="AvenirNext LT Pro Regular" w:hAnsi="AvenirNext LT Pro Regular"/>
              </w:rPr>
            </w:pPr>
          </w:p>
          <w:p w14:paraId="5081B88C" w14:textId="77777777" w:rsidR="008124D4" w:rsidRPr="00A001F7" w:rsidRDefault="008124D4" w:rsidP="004F6D32">
            <w:pPr>
              <w:spacing w:line="276" w:lineRule="auto"/>
              <w:jc w:val="both"/>
              <w:rPr>
                <w:rFonts w:ascii="AvenirNext LT Pro Regular" w:hAnsi="AvenirNext LT Pro Regular"/>
              </w:rPr>
            </w:pPr>
          </w:p>
          <w:p w14:paraId="1B91AE46" w14:textId="77777777" w:rsidR="008124D4" w:rsidRPr="00A001F7" w:rsidRDefault="008124D4" w:rsidP="004F6D32">
            <w:pPr>
              <w:spacing w:line="276" w:lineRule="auto"/>
              <w:jc w:val="both"/>
              <w:rPr>
                <w:rFonts w:ascii="AvenirNext LT Pro Regular" w:hAnsi="AvenirNext LT Pro Regular"/>
              </w:rPr>
            </w:pPr>
          </w:p>
          <w:p w14:paraId="3ED77DFC" w14:textId="77777777" w:rsidR="008124D4" w:rsidRPr="00A001F7" w:rsidRDefault="008124D4" w:rsidP="004F6D32">
            <w:pPr>
              <w:spacing w:line="276" w:lineRule="auto"/>
              <w:jc w:val="both"/>
              <w:rPr>
                <w:rFonts w:ascii="AvenirNext LT Pro Regular" w:hAnsi="AvenirNext LT Pro Regular"/>
              </w:rPr>
            </w:pPr>
          </w:p>
          <w:p w14:paraId="6C08FC1E" w14:textId="77777777" w:rsidR="008124D4" w:rsidRPr="00A001F7" w:rsidRDefault="008124D4" w:rsidP="004F6D32">
            <w:pPr>
              <w:spacing w:line="276" w:lineRule="auto"/>
              <w:jc w:val="both"/>
              <w:rPr>
                <w:rFonts w:ascii="AvenirNext LT Pro Regular" w:hAnsi="AvenirNext LT Pro Regular"/>
              </w:rPr>
            </w:pPr>
          </w:p>
          <w:p w14:paraId="2FBD075B" w14:textId="77777777" w:rsidR="008124D4" w:rsidRPr="00A001F7" w:rsidRDefault="008124D4" w:rsidP="004F6D32">
            <w:pPr>
              <w:spacing w:line="276" w:lineRule="auto"/>
              <w:jc w:val="both"/>
              <w:rPr>
                <w:rFonts w:ascii="AvenirNext LT Pro Regular" w:hAnsi="AvenirNext LT Pro Regular"/>
              </w:rPr>
            </w:pPr>
          </w:p>
          <w:p w14:paraId="01CFFCAA" w14:textId="509AA8F8" w:rsidR="008124D4" w:rsidRPr="00A001F7" w:rsidRDefault="008124D4" w:rsidP="004F6D32">
            <w:pPr>
              <w:spacing w:line="276" w:lineRule="auto"/>
              <w:jc w:val="both"/>
              <w:rPr>
                <w:rFonts w:ascii="AvenirNext LT Pro Regular" w:hAnsi="AvenirNext LT Pro Regular"/>
              </w:rPr>
            </w:pPr>
            <w:r>
              <w:rPr>
                <w:noProof/>
              </w:rPr>
              <mc:AlternateContent>
                <mc:Choice Requires="wps">
                  <w:drawing>
                    <wp:anchor distT="4294967295" distB="4294967295" distL="114300" distR="114300" simplePos="0" relativeHeight="251668480" behindDoc="0" locked="0" layoutInCell="1" allowOverlap="1" wp14:anchorId="6390B7C8" wp14:editId="46A55AD6">
                      <wp:simplePos x="0" y="0"/>
                      <wp:positionH relativeFrom="column">
                        <wp:posOffset>576580</wp:posOffset>
                      </wp:positionH>
                      <wp:positionV relativeFrom="paragraph">
                        <wp:posOffset>114934</wp:posOffset>
                      </wp:positionV>
                      <wp:extent cx="1661795" cy="0"/>
                      <wp:effectExtent l="0" t="0" r="0" b="0"/>
                      <wp:wrapNone/>
                      <wp:docPr id="680940984" name="Conector recto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51F103" id="Conector recto 4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05pt" to="176.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" strokecolor="windowText" strokeweight=".5pt">
                      <v:stroke joinstyle="miter"/>
                      <o:lock v:ext="edit" shapetype="f"/>
                    </v:line>
                  </w:pict>
                </mc:Fallback>
              </mc:AlternateContent>
            </w:r>
          </w:p>
          <w:p w14:paraId="231CA7A1"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Y FIRMA DEL REPRESENTE LEGAL.</w:t>
            </w:r>
          </w:p>
        </w:tc>
      </w:tr>
    </w:tbl>
    <w:p w14:paraId="41442BAE" w14:textId="77777777" w:rsidR="008124D4" w:rsidRPr="00A001F7" w:rsidRDefault="008124D4" w:rsidP="008124D4">
      <w:pPr>
        <w:spacing w:after="0" w:line="276" w:lineRule="auto"/>
        <w:rPr>
          <w:rFonts w:ascii="AvenirNext LT Pro Regular" w:hAnsi="AvenirNext LT Pro Regular"/>
        </w:rPr>
      </w:pPr>
    </w:p>
    <w:p w14:paraId="6F4C926B" w14:textId="77777777" w:rsidR="008124D4" w:rsidRDefault="008124D4" w:rsidP="008124D4">
      <w:pPr>
        <w:spacing w:after="0" w:line="276" w:lineRule="auto"/>
        <w:rPr>
          <w:rFonts w:ascii="AvenirNext LT Pro Regular" w:hAnsi="AvenirNext LT Pro Regular"/>
          <w:b/>
        </w:rPr>
      </w:pPr>
    </w:p>
    <w:p w14:paraId="6799F566" w14:textId="77777777" w:rsidR="008124D4" w:rsidRDefault="008124D4" w:rsidP="008124D4">
      <w:pPr>
        <w:spacing w:after="0" w:line="276" w:lineRule="auto"/>
        <w:rPr>
          <w:rFonts w:ascii="AvenirNext LT Pro Regular" w:hAnsi="AvenirNext LT Pro Regular"/>
          <w:b/>
        </w:rPr>
      </w:pPr>
    </w:p>
    <w:p w14:paraId="186844DD" w14:textId="77777777" w:rsidR="008124D4" w:rsidRDefault="008124D4" w:rsidP="008124D4">
      <w:pPr>
        <w:spacing w:after="0" w:line="276" w:lineRule="auto"/>
        <w:rPr>
          <w:rFonts w:ascii="AvenirNext LT Pro Regular" w:hAnsi="AvenirNext LT Pro Regular"/>
          <w:b/>
        </w:rPr>
      </w:pPr>
    </w:p>
    <w:p w14:paraId="7F94525E" w14:textId="77777777" w:rsidR="00670FCD" w:rsidRDefault="00670FCD" w:rsidP="008124D4">
      <w:pPr>
        <w:spacing w:after="0" w:line="276" w:lineRule="auto"/>
        <w:rPr>
          <w:rFonts w:ascii="AvenirNext LT Pro Regular" w:hAnsi="AvenirNext LT Pro Regular"/>
          <w:b/>
        </w:rPr>
      </w:pPr>
    </w:p>
    <w:p w14:paraId="7326A0F5" w14:textId="77777777" w:rsidR="008124D4" w:rsidRDefault="008124D4" w:rsidP="008124D4">
      <w:pPr>
        <w:spacing w:after="0" w:line="276" w:lineRule="auto"/>
        <w:jc w:val="center"/>
        <w:rPr>
          <w:rFonts w:ascii="AvenirNext LT Pro Regular" w:hAnsi="AvenirNext LT Pro Regular"/>
          <w:b/>
        </w:rPr>
      </w:pPr>
    </w:p>
    <w:p w14:paraId="2BF9CC91" w14:textId="77777777" w:rsidR="008124D4"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lastRenderedPageBreak/>
        <w:t>ANEXO “A”</w:t>
      </w:r>
    </w:p>
    <w:p w14:paraId="2929B05E" w14:textId="77777777" w:rsidR="008124D4" w:rsidRDefault="008124D4" w:rsidP="008124D4">
      <w:pPr>
        <w:spacing w:after="0" w:line="276" w:lineRule="auto"/>
        <w:jc w:val="center"/>
        <w:rPr>
          <w:rFonts w:ascii="AvenirNext LT Pro Regular" w:hAnsi="AvenirNext LT Pro Regular"/>
          <w:b/>
        </w:rPr>
      </w:pPr>
      <w:r>
        <w:rPr>
          <w:rFonts w:ascii="AvenirNext LT Pro Regular" w:hAnsi="AvenirNext LT Pro Regular"/>
          <w:b/>
        </w:rPr>
        <w:t>PARA LA PARTIDA 3</w:t>
      </w:r>
    </w:p>
    <w:p w14:paraId="3F5FC9E2" w14:textId="77777777" w:rsidR="008124D4" w:rsidRPr="00A001F7" w:rsidRDefault="008124D4" w:rsidP="008124D4">
      <w:pPr>
        <w:spacing w:after="0" w:line="276" w:lineRule="auto"/>
        <w:jc w:val="center"/>
        <w:rPr>
          <w:rFonts w:ascii="AvenirNext LT Pro Regular" w:hAnsi="AvenirNext LT Pro Regular"/>
          <w:b/>
        </w:rPr>
      </w:pPr>
    </w:p>
    <w:p w14:paraId="58D0C4BB" w14:textId="77777777" w:rsidR="008124D4" w:rsidRPr="00A001F7" w:rsidRDefault="008124D4" w:rsidP="008124D4">
      <w:pPr>
        <w:spacing w:after="0" w:line="276" w:lineRule="auto"/>
        <w:jc w:val="center"/>
        <w:rPr>
          <w:rFonts w:ascii="AvenirNext LT Pro Regular" w:hAnsi="AvenirNext LT Pro Regular"/>
          <w:b/>
        </w:rPr>
      </w:pPr>
    </w:p>
    <w:p w14:paraId="5C182DC5" w14:textId="77777777" w:rsidR="008124D4" w:rsidRPr="00A001F7" w:rsidRDefault="008124D4" w:rsidP="008124D4">
      <w:pPr>
        <w:spacing w:after="0" w:line="276" w:lineRule="auto"/>
        <w:ind w:left="708" w:hanging="708"/>
        <w:jc w:val="right"/>
        <w:rPr>
          <w:rFonts w:ascii="AvenirNext LT Pro Regular" w:hAnsi="AvenirNext LT Pro Regular"/>
          <w:b/>
        </w:rPr>
      </w:pPr>
      <w:r w:rsidRPr="00A001F7">
        <w:rPr>
          <w:rFonts w:ascii="AvenirNext LT Pro Regular" w:hAnsi="AvenirNext LT Pro Regular"/>
          <w:b/>
        </w:rPr>
        <w:t xml:space="preserve">Chihuahua, Chih., a 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________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w:t>
      </w:r>
      <w:r>
        <w:rPr>
          <w:rFonts w:ascii="AvenirNext LT Pro Regular" w:hAnsi="AvenirNext LT Pro Regular"/>
          <w:b/>
        </w:rPr>
        <w:t>2025</w:t>
      </w:r>
      <w:r w:rsidRPr="00A001F7">
        <w:rPr>
          <w:rFonts w:ascii="AvenirNext LT Pro Regular" w:hAnsi="AvenirNext LT Pro Regular"/>
          <w:b/>
        </w:rPr>
        <w:t>.</w:t>
      </w:r>
    </w:p>
    <w:p w14:paraId="26A0D7BA" w14:textId="77777777" w:rsidR="008124D4" w:rsidRPr="00A001F7" w:rsidRDefault="008124D4" w:rsidP="008124D4">
      <w:pPr>
        <w:spacing w:after="0" w:line="276" w:lineRule="auto"/>
        <w:jc w:val="right"/>
        <w:rPr>
          <w:rFonts w:ascii="AvenirNext LT Pro Regular" w:hAnsi="AvenirNext LT Pro Regular"/>
          <w:b/>
        </w:rPr>
      </w:pPr>
    </w:p>
    <w:p w14:paraId="0380C966" w14:textId="77777777" w:rsidR="008124D4" w:rsidRPr="00A001F7" w:rsidRDefault="008124D4" w:rsidP="008124D4">
      <w:pPr>
        <w:spacing w:after="0" w:line="276" w:lineRule="auto"/>
        <w:jc w:val="right"/>
        <w:rPr>
          <w:rFonts w:ascii="AvenirNext LT Pro Regular" w:hAnsi="AvenirNext LT Pro Regular"/>
          <w:b/>
        </w:rPr>
      </w:pPr>
    </w:p>
    <w:p w14:paraId="7EBB04D3" w14:textId="77777777" w:rsidR="008124D4" w:rsidRPr="00A001F7" w:rsidRDefault="008124D4" w:rsidP="008124D4">
      <w:pPr>
        <w:spacing w:after="0" w:line="276" w:lineRule="auto"/>
        <w:jc w:val="right"/>
        <w:rPr>
          <w:rFonts w:ascii="AvenirNext LT Pro Regular" w:hAnsi="AvenirNext LT Pro Regular"/>
          <w:b/>
        </w:rPr>
      </w:pPr>
    </w:p>
    <w:p w14:paraId="67B50A63"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COMITÉ DE ADQUISICIONES, ARRENDAMIENTOS </w:t>
      </w:r>
    </w:p>
    <w:p w14:paraId="275C5BFF"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Y CONTRATACIÓN DE SERVICIOS DE OPERADORA </w:t>
      </w:r>
    </w:p>
    <w:p w14:paraId="1D420BEC"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DE TRANSPORTE VIVEBÚS CHIHUAHUA, S.A. DE C.V.</w:t>
      </w:r>
    </w:p>
    <w:p w14:paraId="09D01EC0"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P r e s e n t e.- </w:t>
      </w:r>
    </w:p>
    <w:p w14:paraId="10386034" w14:textId="77777777" w:rsidR="008124D4" w:rsidRPr="00A001F7" w:rsidRDefault="008124D4" w:rsidP="008124D4">
      <w:pPr>
        <w:spacing w:after="0" w:line="276" w:lineRule="auto"/>
        <w:rPr>
          <w:rFonts w:ascii="AvenirNext LT Pro Regular" w:hAnsi="AvenirNext LT Pro Regular"/>
          <w:b/>
        </w:rPr>
      </w:pPr>
    </w:p>
    <w:p w14:paraId="5DCF640F" w14:textId="77777777" w:rsidR="008124D4" w:rsidRPr="00A001F7" w:rsidRDefault="008124D4" w:rsidP="008124D4">
      <w:pPr>
        <w:spacing w:after="0" w:line="276" w:lineRule="auto"/>
        <w:rPr>
          <w:rFonts w:ascii="AvenirNext LT Pro Regular" w:hAnsi="AvenirNext LT Pro Regular"/>
          <w:b/>
        </w:rPr>
      </w:pPr>
    </w:p>
    <w:p w14:paraId="783E83FD" w14:textId="77777777" w:rsidR="008124D4" w:rsidRPr="00A001F7" w:rsidRDefault="008124D4" w:rsidP="008124D4">
      <w:pPr>
        <w:spacing w:after="0" w:line="276" w:lineRule="auto"/>
        <w:rPr>
          <w:rFonts w:ascii="AvenirNext LT Pro Regular" w:hAnsi="AvenirNext LT Pro Regular"/>
          <w:b/>
        </w:rPr>
      </w:pPr>
    </w:p>
    <w:p w14:paraId="115A7A5F" w14:textId="1FF7A0F0"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POR ESTE CONDUCTO, SEÑALO BAJO PROTESTA DE DECIR VERDAD, RESPECTO A LA LICITACIÓN PUBLICA ESTATAL PRESENCIAL </w:t>
      </w:r>
      <w:r>
        <w:rPr>
          <w:rFonts w:ascii="AvenirNext LT Pro Regular" w:hAnsi="AvenirNext LT Pro Regular"/>
          <w:b/>
        </w:rPr>
        <w:t>OTV/LPE/007/2025</w:t>
      </w:r>
      <w:r w:rsidRPr="00A001F7">
        <w:rPr>
          <w:rFonts w:ascii="AvenirNext LT Pro Regular" w:hAnsi="AvenirNext LT Pro Regular"/>
        </w:rPr>
        <w:t>, RELATIVA A LA</w:t>
      </w:r>
      <w:r>
        <w:rPr>
          <w:rFonts w:ascii="AvenirNext LT Pro Regular" w:hAnsi="AvenirNext LT Pro Regular"/>
        </w:rPr>
        <w:t xml:space="preserve"> </w:t>
      </w:r>
      <w:r>
        <w:rPr>
          <w:rFonts w:ascii="AvenirNext LT Pro Regular" w:hAnsi="AvenirNext LT Pro Regular"/>
          <w:b/>
          <w:bCs/>
        </w:rPr>
        <w:t>PARTIDA 3 LA</w:t>
      </w:r>
      <w:r w:rsidRPr="00A001F7">
        <w:rPr>
          <w:rFonts w:ascii="AvenirNext LT Pro Regular" w:hAnsi="AvenirNext LT Pro Regular"/>
        </w:rPr>
        <w:t xml:space="preserve"> </w:t>
      </w:r>
      <w:r>
        <w:rPr>
          <w:rFonts w:ascii="AvenirNext LT Pro Regular" w:hAnsi="AvenirNext LT Pro Regular"/>
        </w:rPr>
        <w:t xml:space="preserve">CONTRATACIÓN </w:t>
      </w:r>
      <w:r w:rsidRPr="005F3E6C">
        <w:rPr>
          <w:rFonts w:ascii="AvenirNext LT Pro Regular" w:hAnsi="AvenirNext LT Pro Regular"/>
          <w:b/>
          <w:bCs/>
        </w:rPr>
        <w:t xml:space="preserve">DE </w:t>
      </w:r>
      <w:r w:rsidR="00670FCD" w:rsidRPr="004958A4">
        <w:rPr>
          <w:rFonts w:ascii="AvenirNext LT Pro Regular" w:hAnsi="AvenirNext LT Pro Regular"/>
          <w:b/>
        </w:rPr>
        <w:t xml:space="preserve">PÓLIZAS DE SEGUROS PARA </w:t>
      </w:r>
      <w:r w:rsidR="00670FCD">
        <w:rPr>
          <w:rFonts w:ascii="AvenirNext LT Pro Regular" w:hAnsi="AvenirNext LT Pro Regular"/>
          <w:b/>
        </w:rPr>
        <w:t>12</w:t>
      </w:r>
      <w:r w:rsidR="00670FCD" w:rsidRPr="004958A4">
        <w:rPr>
          <w:rFonts w:ascii="AvenirNext LT Pro Regular" w:hAnsi="AvenirNext LT Pro Regular"/>
          <w:b/>
        </w:rPr>
        <w:t xml:space="preserve"> UNIDADES</w:t>
      </w:r>
      <w:r w:rsidR="00670FCD">
        <w:rPr>
          <w:rFonts w:ascii="AvenirNext LT Pro Regular" w:hAnsi="AvenirNext LT Pro Regular"/>
          <w:b/>
        </w:rPr>
        <w:t xml:space="preserve"> </w:t>
      </w:r>
      <w:r w:rsidR="00670FCD" w:rsidRPr="00247944">
        <w:rPr>
          <w:rFonts w:ascii="AvenirNext LT Pro Regular" w:hAnsi="AvenirNext LT Pro Regular"/>
          <w:b/>
        </w:rPr>
        <w:t>MERCEDES BENZ TORINO 2014,</w:t>
      </w:r>
      <w:r w:rsidR="00670FCD">
        <w:rPr>
          <w:rFonts w:ascii="AvenirNext LT Pro Regular" w:hAnsi="AvenirNext LT Pro Regular"/>
          <w:b/>
        </w:rPr>
        <w:t xml:space="preserve"> </w:t>
      </w:r>
      <w:r w:rsidR="00670FCD" w:rsidRPr="00715008">
        <w:rPr>
          <w:rFonts w:ascii="AvenirNext LT Pro Regular" w:hAnsi="AvenirNext LT Pro Regular"/>
          <w:b/>
        </w:rPr>
        <w:t xml:space="preserve">4 UNIDADES </w:t>
      </w:r>
      <w:proofErr w:type="spellStart"/>
      <w:r w:rsidR="00670FCD" w:rsidRPr="00715008">
        <w:rPr>
          <w:rFonts w:ascii="AvenirNext LT Pro Regular" w:hAnsi="AvenirNext LT Pro Regular"/>
          <w:b/>
        </w:rPr>
        <w:t>ANKAI</w:t>
      </w:r>
      <w:proofErr w:type="spellEnd"/>
      <w:r w:rsidR="00670FCD" w:rsidRPr="00715008">
        <w:rPr>
          <w:rFonts w:ascii="AvenirNext LT Pro Regular" w:hAnsi="AvenirNext LT Pro Regular"/>
          <w:b/>
        </w:rPr>
        <w:t xml:space="preserve"> MODELO 2020 Y 3 UNIDADES </w:t>
      </w:r>
      <w:proofErr w:type="spellStart"/>
      <w:r w:rsidR="00670FCD" w:rsidRPr="00715008">
        <w:rPr>
          <w:rFonts w:ascii="AvenirNext LT Pro Regular" w:hAnsi="AvenirNext LT Pro Regular"/>
          <w:b/>
        </w:rPr>
        <w:t>ANKAI</w:t>
      </w:r>
      <w:proofErr w:type="spellEnd"/>
      <w:r w:rsidR="00670FCD" w:rsidRPr="00715008">
        <w:rPr>
          <w:rFonts w:ascii="AvenirNext LT Pro Regular" w:hAnsi="AvenirNext LT Pro Regular"/>
          <w:b/>
        </w:rPr>
        <w:t xml:space="preserve"> MODELO 2019</w:t>
      </w:r>
      <w:r w:rsidR="00670FCD">
        <w:rPr>
          <w:rFonts w:ascii="AvenirNext LT Pro Regular" w:hAnsi="AvenirNext LT Pro Regular"/>
          <w:b/>
        </w:rPr>
        <w:t xml:space="preserve">,  POR EL PERIODO COMPRENDIDO DEL </w:t>
      </w:r>
      <w:r w:rsidR="00670FCD" w:rsidRPr="0078487F">
        <w:rPr>
          <w:rFonts w:ascii="AvenirNext LT Pro Regular" w:hAnsi="AvenirNext LT Pro Regular"/>
          <w:b/>
        </w:rPr>
        <w:t>31 DE DICIEMBRE DE 2025 AL 31 DE DICIEMBRE DE 2026</w:t>
      </w:r>
      <w:r w:rsidR="00670FCD">
        <w:rPr>
          <w:rFonts w:ascii="AvenirNext LT Pro Regular" w:hAnsi="AvenirNext LT Pro Regular"/>
          <w:b/>
        </w:rPr>
        <w:t xml:space="preserve">; Y 40 UNIDADES MERCEDES BENZ </w:t>
      </w:r>
      <w:proofErr w:type="spellStart"/>
      <w:r w:rsidR="00670FCD">
        <w:rPr>
          <w:rFonts w:ascii="AvenirNext LT Pro Regular" w:hAnsi="AvenirNext LT Pro Regular"/>
          <w:b/>
        </w:rPr>
        <w:t>BUSSCAR</w:t>
      </w:r>
      <w:proofErr w:type="spellEnd"/>
      <w:r w:rsidR="00670FCD">
        <w:rPr>
          <w:rFonts w:ascii="AvenirNext LT Pro Regular" w:hAnsi="AvenirNext LT Pro Regular"/>
          <w:b/>
        </w:rPr>
        <w:t xml:space="preserve"> 2026, </w:t>
      </w:r>
      <w:r w:rsidR="00670FCD" w:rsidRPr="004958A4">
        <w:rPr>
          <w:rFonts w:ascii="AvenirNext LT Pro Regular" w:hAnsi="AvenirNext LT Pro Regular"/>
          <w:b/>
        </w:rPr>
        <w:t xml:space="preserve">POR EL PERIODO COMPRENDIDO DEL </w:t>
      </w:r>
      <w:r w:rsidR="00670FCD">
        <w:rPr>
          <w:rFonts w:ascii="AvenirNext LT Pro Regular" w:hAnsi="AvenirNext LT Pro Regular"/>
          <w:b/>
        </w:rPr>
        <w:t>22</w:t>
      </w:r>
      <w:r w:rsidR="00670FCD" w:rsidRPr="004958A4">
        <w:rPr>
          <w:rFonts w:ascii="AvenirNext LT Pro Regular" w:hAnsi="AvenirNext LT Pro Regular"/>
          <w:b/>
        </w:rPr>
        <w:t xml:space="preserve"> DE </w:t>
      </w:r>
      <w:r w:rsidR="00670FCD">
        <w:rPr>
          <w:rFonts w:ascii="AvenirNext LT Pro Regular" w:hAnsi="AvenirNext LT Pro Regular"/>
          <w:b/>
        </w:rPr>
        <w:t xml:space="preserve">AGOSTO DE 2026 </w:t>
      </w:r>
      <w:r w:rsidR="00670FCD" w:rsidRPr="004958A4">
        <w:rPr>
          <w:rFonts w:ascii="AvenirNext LT Pro Regular" w:hAnsi="AvenirNext LT Pro Regular"/>
          <w:b/>
        </w:rPr>
        <w:t>AL 31 DE DICIEMBRE DE 202</w:t>
      </w:r>
      <w:r w:rsidR="00670FCD">
        <w:rPr>
          <w:rFonts w:ascii="AvenirNext LT Pro Regular" w:hAnsi="AvenirNext LT Pro Regular"/>
          <w:b/>
        </w:rPr>
        <w:t>6, AMBAS DE LA RUTA TRONCAL UNO EN CHIHUAHUA</w:t>
      </w:r>
      <w:r w:rsidR="00670FCD" w:rsidRPr="004958A4">
        <w:rPr>
          <w:rFonts w:ascii="AvenirNext LT Pro Regular" w:hAnsi="AvenirNext LT Pro Regular"/>
          <w:b/>
        </w:rPr>
        <w:t>, CHIHUAHUA</w:t>
      </w:r>
      <w:r w:rsidR="00670FCD">
        <w:rPr>
          <w:rFonts w:ascii="AvenirNext LT Pro Regular" w:hAnsi="AvenirNext LT Pro Regular"/>
          <w:b/>
        </w:rPr>
        <w:t>.</w:t>
      </w:r>
      <w:r>
        <w:rPr>
          <w:rFonts w:ascii="AvenirNext LT Pro Regular" w:hAnsi="AvenirNext LT Pro Regular"/>
          <w:b/>
        </w:rPr>
        <w:t xml:space="preserve">, </w:t>
      </w:r>
      <w:r w:rsidRPr="00A001F7">
        <w:rPr>
          <w:rFonts w:ascii="AvenirNext LT Pro Regular" w:hAnsi="AvenirNext LT Pro Regular"/>
        </w:rPr>
        <w:t xml:space="preserve">REQUERIDOS POR LA PROPIA OPERADORA DE TRANSPORTE VIVEBÚS CHIHUAHUA, S.A. DE C.V.; QUE EL SUSCRITO NO SE ENCUENTRA EN NINGUNO DE LOS SUPUESTOS CONTEMPLADOS EN LOS ARTÍCULOS 86 Y </w:t>
      </w:r>
      <w:r>
        <w:rPr>
          <w:rFonts w:ascii="AvenirNext LT Pro Regular" w:hAnsi="AvenirNext LT Pro Regular"/>
        </w:rPr>
        <w:t>100</w:t>
      </w:r>
      <w:r w:rsidRPr="00A001F7">
        <w:rPr>
          <w:rFonts w:ascii="AvenirNext LT Pro Regular" w:hAnsi="AvenirNext LT Pro Regular"/>
        </w:rPr>
        <w:t xml:space="preserve"> DE LA LEY DE ADQUISICIONES, ARRENDAMIENTOS Y CONTRATACIÓN DE SERVICIOS DEL ESTADO DE CHIHUAHUA.</w:t>
      </w:r>
    </w:p>
    <w:p w14:paraId="571552EC" w14:textId="77777777" w:rsidR="008124D4" w:rsidRPr="00A001F7" w:rsidRDefault="008124D4" w:rsidP="008124D4">
      <w:pPr>
        <w:spacing w:after="0" w:line="276" w:lineRule="auto"/>
        <w:jc w:val="center"/>
        <w:rPr>
          <w:rFonts w:ascii="AvenirNext LT Pro Regular" w:hAnsi="AvenirNext LT Pro Regular"/>
        </w:rPr>
      </w:pPr>
    </w:p>
    <w:p w14:paraId="681AFB5A" w14:textId="77777777" w:rsidR="008124D4" w:rsidRPr="00A001F7" w:rsidRDefault="008124D4" w:rsidP="008124D4">
      <w:pPr>
        <w:spacing w:after="0" w:line="276" w:lineRule="auto"/>
        <w:jc w:val="center"/>
        <w:rPr>
          <w:rFonts w:ascii="AvenirNext LT Pro Regular" w:hAnsi="AvenirNext LT Pro Regular"/>
        </w:rPr>
      </w:pPr>
    </w:p>
    <w:p w14:paraId="6E29A0CE" w14:textId="77777777" w:rsidR="008124D4" w:rsidRPr="00A001F7" w:rsidRDefault="008124D4" w:rsidP="008124D4">
      <w:pPr>
        <w:spacing w:after="0" w:line="276" w:lineRule="auto"/>
        <w:jc w:val="center"/>
        <w:rPr>
          <w:rFonts w:ascii="AvenirNext LT Pro Regular" w:hAnsi="AvenirNext LT Pro Regular"/>
          <w:b/>
          <w:bCs/>
        </w:rPr>
      </w:pPr>
      <w:r w:rsidRPr="00A001F7">
        <w:rPr>
          <w:rFonts w:ascii="AvenirNext LT Pro Regular" w:hAnsi="AvenirNext LT Pro Regular"/>
          <w:b/>
          <w:bCs/>
        </w:rPr>
        <w:t>ATENTAMENTE.</w:t>
      </w:r>
    </w:p>
    <w:tbl>
      <w:tblPr>
        <w:tblStyle w:val="Tablaconcuadrcula"/>
        <w:tblpPr w:leftFromText="141" w:rightFromText="141" w:vertAnchor="text" w:horzAnchor="margin" w:tblpXSpec="center"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2"/>
        <w:gridCol w:w="4436"/>
      </w:tblGrid>
      <w:tr w:rsidR="008124D4" w:rsidRPr="00A001F7" w14:paraId="600B738D" w14:textId="77777777" w:rsidTr="004F6D32">
        <w:trPr>
          <w:trHeight w:val="2943"/>
        </w:trPr>
        <w:tc>
          <w:tcPr>
            <w:tcW w:w="4814" w:type="dxa"/>
          </w:tcPr>
          <w:p w14:paraId="4E0AFB5E" w14:textId="77777777" w:rsidR="008124D4" w:rsidRPr="00A001F7" w:rsidRDefault="008124D4" w:rsidP="004F6D32">
            <w:pPr>
              <w:spacing w:line="276" w:lineRule="auto"/>
              <w:jc w:val="both"/>
              <w:rPr>
                <w:rFonts w:ascii="AvenirNext LT Pro Regular" w:hAnsi="AvenirNext LT Pro Regular"/>
              </w:rPr>
            </w:pPr>
          </w:p>
          <w:p w14:paraId="165A1ACB" w14:textId="77777777" w:rsidR="008124D4" w:rsidRPr="00A001F7" w:rsidRDefault="008124D4" w:rsidP="004F6D32">
            <w:pPr>
              <w:spacing w:line="276" w:lineRule="auto"/>
              <w:jc w:val="both"/>
              <w:rPr>
                <w:rFonts w:ascii="AvenirNext LT Pro Regular" w:hAnsi="AvenirNext LT Pro Regular"/>
              </w:rPr>
            </w:pPr>
          </w:p>
          <w:p w14:paraId="19C2A8D4" w14:textId="77777777" w:rsidR="008124D4" w:rsidRPr="00A001F7" w:rsidRDefault="008124D4" w:rsidP="004F6D32">
            <w:pPr>
              <w:spacing w:line="276" w:lineRule="auto"/>
              <w:jc w:val="both"/>
              <w:rPr>
                <w:rFonts w:ascii="AvenirNext LT Pro Regular" w:hAnsi="AvenirNext LT Pro Regular"/>
              </w:rPr>
            </w:pPr>
          </w:p>
          <w:p w14:paraId="5BD380A4" w14:textId="77777777" w:rsidR="008124D4" w:rsidRPr="00A001F7" w:rsidRDefault="008124D4" w:rsidP="004F6D32">
            <w:pPr>
              <w:spacing w:line="276" w:lineRule="auto"/>
              <w:jc w:val="both"/>
              <w:rPr>
                <w:rFonts w:ascii="AvenirNext LT Pro Regular" w:hAnsi="AvenirNext LT Pro Regular"/>
              </w:rPr>
            </w:pPr>
          </w:p>
          <w:p w14:paraId="5BFAF32F" w14:textId="77777777" w:rsidR="008124D4" w:rsidRPr="00A001F7" w:rsidRDefault="008124D4" w:rsidP="004F6D32">
            <w:pPr>
              <w:spacing w:line="276" w:lineRule="auto"/>
              <w:jc w:val="both"/>
              <w:rPr>
                <w:rFonts w:ascii="AvenirNext LT Pro Regular" w:hAnsi="AvenirNext LT Pro Regular"/>
              </w:rPr>
            </w:pPr>
          </w:p>
          <w:p w14:paraId="45504996" w14:textId="77777777" w:rsidR="008124D4" w:rsidRPr="00A001F7" w:rsidRDefault="008124D4" w:rsidP="004F6D32">
            <w:pPr>
              <w:spacing w:line="276" w:lineRule="auto"/>
              <w:jc w:val="center"/>
              <w:rPr>
                <w:rFonts w:ascii="AvenirNext LT Pro Regular" w:hAnsi="AvenirNext LT Pro Regular"/>
              </w:rPr>
            </w:pPr>
          </w:p>
          <w:p w14:paraId="3423CE78" w14:textId="16EE14A4" w:rsidR="008124D4" w:rsidRPr="00A001F7" w:rsidRDefault="008124D4" w:rsidP="004F6D32">
            <w:pPr>
              <w:spacing w:line="276" w:lineRule="auto"/>
              <w:jc w:val="center"/>
              <w:rPr>
                <w:rFonts w:ascii="AvenirNext LT Pro Regular" w:hAnsi="AvenirNext LT Pro Regular"/>
              </w:rPr>
            </w:pPr>
            <w:r>
              <w:rPr>
                <w:noProof/>
              </w:rPr>
              <mc:AlternateContent>
                <mc:Choice Requires="wps">
                  <w:drawing>
                    <wp:anchor distT="4294967295" distB="4294967295" distL="114300" distR="114300" simplePos="0" relativeHeight="251669504" behindDoc="0" locked="0" layoutInCell="1" allowOverlap="1" wp14:anchorId="0A1AE6EC" wp14:editId="31AEB8A3">
                      <wp:simplePos x="0" y="0"/>
                      <wp:positionH relativeFrom="column">
                        <wp:posOffset>647700</wp:posOffset>
                      </wp:positionH>
                      <wp:positionV relativeFrom="paragraph">
                        <wp:posOffset>109219</wp:posOffset>
                      </wp:positionV>
                      <wp:extent cx="1661795" cy="0"/>
                      <wp:effectExtent l="0" t="0" r="0" b="0"/>
                      <wp:wrapNone/>
                      <wp:docPr id="1352708981"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8D37B6" id="Conector recto 3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8.6pt" to="181.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" strokecolor="black [3200]" strokeweight=".5pt">
                      <v:stroke joinstyle="miter"/>
                      <o:lock v:ext="edit" shapetype="f"/>
                    </v:line>
                  </w:pict>
                </mc:Fallback>
              </mc:AlternateContent>
            </w:r>
          </w:p>
          <w:p w14:paraId="5CB4964D"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DE LA EMPRESA.</w:t>
            </w:r>
          </w:p>
        </w:tc>
        <w:tc>
          <w:tcPr>
            <w:tcW w:w="4815" w:type="dxa"/>
          </w:tcPr>
          <w:p w14:paraId="16F6F778" w14:textId="77777777" w:rsidR="008124D4" w:rsidRPr="00A001F7" w:rsidRDefault="008124D4" w:rsidP="004F6D32">
            <w:pPr>
              <w:spacing w:line="276" w:lineRule="auto"/>
              <w:jc w:val="both"/>
              <w:rPr>
                <w:rFonts w:ascii="AvenirNext LT Pro Regular" w:hAnsi="AvenirNext LT Pro Regular"/>
              </w:rPr>
            </w:pPr>
          </w:p>
          <w:p w14:paraId="1B8074DD" w14:textId="77777777" w:rsidR="008124D4" w:rsidRPr="00A001F7" w:rsidRDefault="008124D4" w:rsidP="004F6D32">
            <w:pPr>
              <w:spacing w:line="276" w:lineRule="auto"/>
              <w:jc w:val="both"/>
              <w:rPr>
                <w:rFonts w:ascii="AvenirNext LT Pro Regular" w:hAnsi="AvenirNext LT Pro Regular"/>
              </w:rPr>
            </w:pPr>
          </w:p>
          <w:p w14:paraId="2A0FF397" w14:textId="77777777" w:rsidR="008124D4" w:rsidRPr="00A001F7" w:rsidRDefault="008124D4" w:rsidP="004F6D32">
            <w:pPr>
              <w:spacing w:line="276" w:lineRule="auto"/>
              <w:jc w:val="both"/>
              <w:rPr>
                <w:rFonts w:ascii="AvenirNext LT Pro Regular" w:hAnsi="AvenirNext LT Pro Regular"/>
              </w:rPr>
            </w:pPr>
          </w:p>
          <w:p w14:paraId="4100AF43" w14:textId="77777777" w:rsidR="008124D4" w:rsidRPr="00A001F7" w:rsidRDefault="008124D4" w:rsidP="004F6D32">
            <w:pPr>
              <w:spacing w:line="276" w:lineRule="auto"/>
              <w:jc w:val="both"/>
              <w:rPr>
                <w:rFonts w:ascii="AvenirNext LT Pro Regular" w:hAnsi="AvenirNext LT Pro Regular"/>
              </w:rPr>
            </w:pPr>
          </w:p>
          <w:p w14:paraId="52507B26" w14:textId="77777777" w:rsidR="008124D4" w:rsidRPr="00A001F7" w:rsidRDefault="008124D4" w:rsidP="004F6D32">
            <w:pPr>
              <w:spacing w:line="276" w:lineRule="auto"/>
              <w:jc w:val="both"/>
              <w:rPr>
                <w:rFonts w:ascii="AvenirNext LT Pro Regular" w:hAnsi="AvenirNext LT Pro Regular"/>
              </w:rPr>
            </w:pPr>
          </w:p>
          <w:p w14:paraId="74914A87" w14:textId="77777777" w:rsidR="008124D4" w:rsidRPr="00A001F7" w:rsidRDefault="008124D4" w:rsidP="004F6D32">
            <w:pPr>
              <w:spacing w:line="276" w:lineRule="auto"/>
              <w:jc w:val="both"/>
              <w:rPr>
                <w:rFonts w:ascii="AvenirNext LT Pro Regular" w:hAnsi="AvenirNext LT Pro Regular"/>
              </w:rPr>
            </w:pPr>
          </w:p>
          <w:p w14:paraId="04E50233" w14:textId="1CCC6259" w:rsidR="008124D4" w:rsidRPr="00A001F7" w:rsidRDefault="008124D4" w:rsidP="004F6D32">
            <w:pPr>
              <w:spacing w:line="276" w:lineRule="auto"/>
              <w:jc w:val="both"/>
              <w:rPr>
                <w:rFonts w:ascii="AvenirNext LT Pro Regular" w:hAnsi="AvenirNext LT Pro Regular"/>
              </w:rPr>
            </w:pPr>
            <w:r>
              <w:rPr>
                <w:noProof/>
              </w:rPr>
              <mc:AlternateContent>
                <mc:Choice Requires="wps">
                  <w:drawing>
                    <wp:anchor distT="4294967295" distB="4294967295" distL="114300" distR="114300" simplePos="0" relativeHeight="251670528" behindDoc="0" locked="0" layoutInCell="1" allowOverlap="1" wp14:anchorId="676DD370" wp14:editId="4891CF59">
                      <wp:simplePos x="0" y="0"/>
                      <wp:positionH relativeFrom="column">
                        <wp:posOffset>576580</wp:posOffset>
                      </wp:positionH>
                      <wp:positionV relativeFrom="paragraph">
                        <wp:posOffset>114934</wp:posOffset>
                      </wp:positionV>
                      <wp:extent cx="1661795" cy="0"/>
                      <wp:effectExtent l="0" t="0" r="0" b="0"/>
                      <wp:wrapNone/>
                      <wp:docPr id="2058545512" name="Conector rec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613BB9" id="Conector recto 3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05pt" to="176.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" strokecolor="windowText" strokeweight=".5pt">
                      <v:stroke joinstyle="miter"/>
                      <o:lock v:ext="edit" shapetype="f"/>
                    </v:line>
                  </w:pict>
                </mc:Fallback>
              </mc:AlternateContent>
            </w:r>
          </w:p>
          <w:p w14:paraId="60921A65"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Y FIRMA DEL REPRESENTE LEGAL.</w:t>
            </w:r>
          </w:p>
        </w:tc>
      </w:tr>
    </w:tbl>
    <w:p w14:paraId="0AB9C4E2" w14:textId="77777777" w:rsidR="005C28B8" w:rsidRDefault="005C28B8" w:rsidP="008124D4">
      <w:pPr>
        <w:spacing w:after="0" w:line="276" w:lineRule="auto"/>
        <w:rPr>
          <w:rFonts w:ascii="AvenirNext LT Pro Regular" w:hAnsi="AvenirNext LT Pro Regular"/>
          <w:b/>
        </w:rPr>
      </w:pPr>
    </w:p>
    <w:p w14:paraId="243392C7" w14:textId="77777777" w:rsidR="00E655F2" w:rsidRDefault="00E655F2" w:rsidP="008124D4">
      <w:pPr>
        <w:spacing w:after="0" w:line="276" w:lineRule="auto"/>
        <w:jc w:val="center"/>
        <w:rPr>
          <w:rFonts w:ascii="AvenirNext LT Pro Regular" w:hAnsi="AvenirNext LT Pro Regular"/>
          <w:b/>
        </w:rPr>
      </w:pPr>
    </w:p>
    <w:p w14:paraId="46AECCD1" w14:textId="7708B5CE" w:rsidR="008124D4"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lastRenderedPageBreak/>
        <w:t>ANEXO “B”</w:t>
      </w:r>
    </w:p>
    <w:p w14:paraId="3AF43FAC" w14:textId="77777777" w:rsidR="008124D4" w:rsidRPr="00A001F7" w:rsidRDefault="008124D4" w:rsidP="008124D4">
      <w:pPr>
        <w:spacing w:after="0" w:line="276" w:lineRule="auto"/>
        <w:jc w:val="center"/>
        <w:rPr>
          <w:rFonts w:ascii="AvenirNext LT Pro Regular" w:hAnsi="AvenirNext LT Pro Regular"/>
          <w:b/>
        </w:rPr>
      </w:pPr>
      <w:r>
        <w:rPr>
          <w:rFonts w:ascii="AvenirNext LT Pro Regular" w:hAnsi="AvenirNext LT Pro Regular"/>
          <w:b/>
        </w:rPr>
        <w:t>PARTIDA 1</w:t>
      </w:r>
    </w:p>
    <w:p w14:paraId="473B89D8" w14:textId="77777777" w:rsidR="008124D4" w:rsidRPr="00A001F7" w:rsidRDefault="008124D4" w:rsidP="008124D4">
      <w:pPr>
        <w:spacing w:after="0" w:line="276" w:lineRule="auto"/>
        <w:rPr>
          <w:rFonts w:ascii="AvenirNext LT Pro Regular" w:hAnsi="AvenirNext LT Pro Regular"/>
          <w:b/>
        </w:rPr>
      </w:pPr>
    </w:p>
    <w:p w14:paraId="5223ED92" w14:textId="77777777" w:rsidR="008124D4" w:rsidRPr="00A001F7" w:rsidRDefault="008124D4" w:rsidP="008124D4">
      <w:pPr>
        <w:spacing w:after="0" w:line="276" w:lineRule="auto"/>
        <w:jc w:val="right"/>
        <w:rPr>
          <w:rFonts w:ascii="AvenirNext LT Pro Regular" w:hAnsi="AvenirNext LT Pro Regular"/>
          <w:b/>
        </w:rPr>
      </w:pPr>
      <w:r w:rsidRPr="00A001F7">
        <w:rPr>
          <w:rFonts w:ascii="AvenirNext LT Pro Regular" w:hAnsi="AvenirNext LT Pro Regular"/>
          <w:b/>
        </w:rPr>
        <w:t xml:space="preserve">Chihuahua, Chih., a 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_________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w:t>
      </w:r>
      <w:r>
        <w:rPr>
          <w:rFonts w:ascii="AvenirNext LT Pro Regular" w:hAnsi="AvenirNext LT Pro Regular"/>
          <w:b/>
        </w:rPr>
        <w:t>2025</w:t>
      </w:r>
      <w:r w:rsidRPr="00A001F7">
        <w:rPr>
          <w:rFonts w:ascii="AvenirNext LT Pro Regular" w:hAnsi="AvenirNext LT Pro Regular"/>
          <w:b/>
        </w:rPr>
        <w:t>.</w:t>
      </w:r>
    </w:p>
    <w:p w14:paraId="475DEC88" w14:textId="77777777" w:rsidR="008124D4" w:rsidRPr="00A001F7" w:rsidRDefault="008124D4" w:rsidP="008124D4">
      <w:pPr>
        <w:spacing w:after="0" w:line="276" w:lineRule="auto"/>
        <w:rPr>
          <w:rFonts w:ascii="AvenirNext LT Pro Regular" w:hAnsi="AvenirNext LT Pro Regular"/>
          <w:b/>
        </w:rPr>
      </w:pPr>
    </w:p>
    <w:p w14:paraId="7947E5DC"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COMITÉ DE ADQUISICIONES, ARRENDAMIENTOS </w:t>
      </w:r>
    </w:p>
    <w:p w14:paraId="564A1B90"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Y CONTRATACIÓN DE SERVICIOS DE OPERADORA </w:t>
      </w:r>
    </w:p>
    <w:p w14:paraId="741039DA"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DE TRANSPORTE VIVEBÚS CHIHUAHUA, S.A. DE C.V.</w:t>
      </w:r>
    </w:p>
    <w:p w14:paraId="2D885888"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P r e s e n t e.- </w:t>
      </w:r>
    </w:p>
    <w:p w14:paraId="62B92874" w14:textId="77777777" w:rsidR="008124D4" w:rsidRPr="00A001F7" w:rsidRDefault="008124D4" w:rsidP="008124D4">
      <w:pPr>
        <w:spacing w:after="0" w:line="276" w:lineRule="auto"/>
        <w:jc w:val="both"/>
        <w:rPr>
          <w:rFonts w:ascii="AvenirNext LT Pro Regular" w:hAnsi="AvenirNext LT Pro Regular"/>
          <w:b/>
        </w:rPr>
      </w:pPr>
    </w:p>
    <w:p w14:paraId="7451DC2E" w14:textId="407E332C"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CON REFERENCIA EN LA LICITACIÓN PUBLICA ESTATAL PRESENCIAL </w:t>
      </w:r>
      <w:r w:rsidRPr="00E17692">
        <w:rPr>
          <w:rFonts w:ascii="AvenirNext LT Pro Regular" w:hAnsi="AvenirNext LT Pro Regular"/>
          <w:b/>
        </w:rPr>
        <w:t xml:space="preserve">OTV/LPE/007/2025, RELATIVA A LA PARTIDA 1 LA CONTRATACIÓN DE </w:t>
      </w:r>
      <w:r w:rsidR="00670FCD" w:rsidRPr="004958A4">
        <w:rPr>
          <w:rFonts w:ascii="AvenirNext LT Pro Regular" w:hAnsi="AvenirNext LT Pro Regular"/>
          <w:b/>
        </w:rPr>
        <w:t xml:space="preserve">PÓLIZAS DE SEGUROS PARA </w:t>
      </w:r>
      <w:r w:rsidR="00670FCD">
        <w:rPr>
          <w:rFonts w:ascii="AvenirNext LT Pro Regular" w:hAnsi="AvenirNext LT Pro Regular"/>
          <w:b/>
        </w:rPr>
        <w:t>104</w:t>
      </w:r>
      <w:r w:rsidR="00670FCD" w:rsidRPr="004958A4">
        <w:rPr>
          <w:rFonts w:ascii="AvenirNext LT Pro Regular" w:hAnsi="AvenirNext LT Pro Regular"/>
          <w:b/>
        </w:rPr>
        <w:t xml:space="preserve"> UNIDADES </w:t>
      </w:r>
      <w:r w:rsidR="00670FCD" w:rsidRPr="00247944">
        <w:rPr>
          <w:rFonts w:ascii="AvenirNext LT Pro Regular" w:hAnsi="AvenirNext LT Pro Regular"/>
          <w:b/>
        </w:rPr>
        <w:t xml:space="preserve">MERCEDES BENZ </w:t>
      </w:r>
      <w:proofErr w:type="spellStart"/>
      <w:r w:rsidR="00670FCD" w:rsidRPr="00247944">
        <w:rPr>
          <w:rFonts w:ascii="AvenirNext LT Pro Regular" w:hAnsi="AvenirNext LT Pro Regular"/>
          <w:b/>
        </w:rPr>
        <w:t>BUSSCAR</w:t>
      </w:r>
      <w:proofErr w:type="spellEnd"/>
      <w:r w:rsidR="00670FCD" w:rsidRPr="00247944">
        <w:rPr>
          <w:rFonts w:ascii="AvenirNext LT Pro Regular" w:hAnsi="AvenirNext LT Pro Regular"/>
          <w:b/>
        </w:rPr>
        <w:t xml:space="preserve"> 2025</w:t>
      </w:r>
      <w:r w:rsidR="00670FCD">
        <w:rPr>
          <w:rFonts w:ascii="AvenirNext LT Pro Regular" w:hAnsi="AvenirNext LT Pro Regular"/>
          <w:b/>
        </w:rPr>
        <w:t>, EN CIUDAD JUÁREZ, CHIHUAHUA</w:t>
      </w:r>
      <w:r w:rsidR="00670FCD" w:rsidRPr="004958A4">
        <w:rPr>
          <w:rFonts w:ascii="AvenirNext LT Pro Regular" w:hAnsi="AvenirNext LT Pro Regular"/>
          <w:b/>
        </w:rPr>
        <w:t xml:space="preserve">, POR EL PERIODO COMPRENDIDO DEL </w:t>
      </w:r>
      <w:r w:rsidR="00670FCD">
        <w:rPr>
          <w:rFonts w:ascii="AvenirNext LT Pro Regular" w:hAnsi="AvenirNext LT Pro Regular"/>
          <w:b/>
        </w:rPr>
        <w:t xml:space="preserve">31 </w:t>
      </w:r>
      <w:r w:rsidR="00670FCD" w:rsidRPr="004958A4">
        <w:rPr>
          <w:rFonts w:ascii="AvenirNext LT Pro Regular" w:hAnsi="AvenirNext LT Pro Regular"/>
          <w:b/>
        </w:rPr>
        <w:t xml:space="preserve">DE </w:t>
      </w:r>
      <w:r w:rsidR="00670FCD">
        <w:rPr>
          <w:rFonts w:ascii="AvenirNext LT Pro Regular" w:hAnsi="AvenirNext LT Pro Regular"/>
          <w:b/>
        </w:rPr>
        <w:t xml:space="preserve">DICIEMBRE DE 2025 </w:t>
      </w:r>
      <w:r w:rsidR="00670FCD" w:rsidRPr="004958A4">
        <w:rPr>
          <w:rFonts w:ascii="AvenirNext LT Pro Regular" w:hAnsi="AvenirNext LT Pro Regular"/>
          <w:b/>
        </w:rPr>
        <w:t>AL 31 DE DICIEMBRE DE 202</w:t>
      </w:r>
      <w:r w:rsidR="00670FCD">
        <w:rPr>
          <w:rFonts w:ascii="AvenirNext LT Pro Regular" w:hAnsi="AvenirNext LT Pro Regular"/>
          <w:b/>
        </w:rPr>
        <w:t>6</w:t>
      </w:r>
      <w:r w:rsidRPr="00A001F7">
        <w:rPr>
          <w:rFonts w:ascii="AvenirNext LT Pro Regular" w:hAnsi="AvenirNext LT Pro Regular"/>
        </w:rPr>
        <w:t>, ESCRITO LIBRE DONDE SE SEÑALA DOMICILIO, CÓDIGO POSTAL, CORREO ELECTRÓNICO Y TELÉFONO EN EL ESTADO DE CHIHUAHUA PARA RECIBIR NOTIFICACIONES Y DOCUMENTOS RELACIONADOS CON EL CUMPLIMIENTO Y EJECUCIÓN EN SU CASO DEL CONTRATO RELATIVO A LA PRESENTE LICITACIÓN.</w:t>
      </w:r>
    </w:p>
    <w:p w14:paraId="0378BC16" w14:textId="77777777" w:rsidR="008124D4" w:rsidRPr="00A001F7" w:rsidRDefault="008124D4" w:rsidP="008124D4">
      <w:pPr>
        <w:spacing w:after="0" w:line="276" w:lineRule="auto"/>
        <w:jc w:val="both"/>
        <w:rPr>
          <w:rFonts w:ascii="AvenirNext LT Pro Regular" w:hAnsi="AvenirNext LT Pro Regular"/>
        </w:rPr>
      </w:pPr>
    </w:p>
    <w:p w14:paraId="49D456B5" w14:textId="77777777"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b/>
        </w:rPr>
        <w:t>DOMICILIO EN EL ESTADO DE CHIHUAHUA</w:t>
      </w:r>
      <w:r w:rsidRPr="00A001F7">
        <w:rPr>
          <w:rFonts w:ascii="AvenirNext LT Pro Regular" w:hAnsi="AvenirNext LT Pro Regular"/>
        </w:rPr>
        <w:t xml:space="preserve"> (CALLE, NUMERO, COLONIA)</w:t>
      </w:r>
      <w:r w:rsidRPr="00A001F7">
        <w:rPr>
          <w:rFonts w:ascii="AvenirNext LT Pro Regular" w:hAnsi="AvenirNext LT Pro Regular"/>
          <w:b/>
        </w:rPr>
        <w:t xml:space="preserve">: </w:t>
      </w:r>
    </w:p>
    <w:p w14:paraId="720F38DD" w14:textId="22128D89"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__________________________________________________________</w:t>
      </w:r>
    </w:p>
    <w:p w14:paraId="4D0571B1" w14:textId="77777777" w:rsidR="008124D4" w:rsidRPr="00A001F7" w:rsidRDefault="008124D4" w:rsidP="008124D4">
      <w:pPr>
        <w:spacing w:after="0" w:line="276" w:lineRule="auto"/>
        <w:jc w:val="both"/>
        <w:rPr>
          <w:rFonts w:ascii="AvenirNext LT Pro Regular" w:hAnsi="AvenirNext LT Pro Regular"/>
        </w:rPr>
      </w:pPr>
    </w:p>
    <w:p w14:paraId="64E7736F" w14:textId="77777777"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b/>
        </w:rPr>
        <w:t>CÓDIGO POSTAL EN EL ESTADO DE CHIHUAHUA:</w:t>
      </w:r>
      <w:r w:rsidRPr="00A001F7">
        <w:rPr>
          <w:rFonts w:ascii="AvenirNext LT Pro Regular" w:hAnsi="AvenirNext LT Pro Regular"/>
        </w:rPr>
        <w:t xml:space="preserve"> ______________________________________.</w:t>
      </w:r>
    </w:p>
    <w:p w14:paraId="1E4444E4" w14:textId="77777777"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b/>
        </w:rPr>
        <w:t>TELÉFONO EN EL ESTADO DE CHIHUAHUA:</w:t>
      </w:r>
      <w:r w:rsidRPr="00A001F7">
        <w:rPr>
          <w:rFonts w:ascii="AvenirNext LT Pro Regular" w:hAnsi="AvenirNext LT Pro Regular"/>
        </w:rPr>
        <w:t xml:space="preserve"> ____________________________________________.</w:t>
      </w:r>
    </w:p>
    <w:p w14:paraId="3C1390F5" w14:textId="77777777" w:rsidR="008124D4" w:rsidRPr="00A001F7" w:rsidRDefault="008124D4" w:rsidP="008124D4">
      <w:pPr>
        <w:spacing w:after="0" w:line="276" w:lineRule="auto"/>
        <w:jc w:val="both"/>
        <w:rPr>
          <w:rFonts w:ascii="AvenirNext LT Pro Regular" w:hAnsi="AvenirNext LT Pro Regular"/>
          <w:b/>
        </w:rPr>
      </w:pPr>
      <w:r w:rsidRPr="00A001F7">
        <w:rPr>
          <w:rFonts w:ascii="AvenirNext LT Pro Regular" w:hAnsi="AvenirNext LT Pro Regular"/>
          <w:b/>
        </w:rPr>
        <w:t>DOMICILIO FISCAL:</w:t>
      </w:r>
    </w:p>
    <w:p w14:paraId="55ACCE56" w14:textId="373AC3B0"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CALLE Y </w:t>
      </w:r>
      <w:proofErr w:type="spellStart"/>
      <w:r w:rsidRPr="00A001F7">
        <w:rPr>
          <w:rFonts w:ascii="AvenirNext LT Pro Regular" w:hAnsi="AvenirNext LT Pro Regular"/>
        </w:rPr>
        <w:t>N°</w:t>
      </w:r>
      <w:proofErr w:type="spellEnd"/>
      <w:r w:rsidRPr="00A001F7">
        <w:rPr>
          <w:rFonts w:ascii="AvenirNext LT Pro Regular" w:hAnsi="AvenirNext LT Pro Regular"/>
        </w:rPr>
        <w:t xml:space="preserve"> ______________________________________________________________. </w:t>
      </w:r>
    </w:p>
    <w:p w14:paraId="61749015" w14:textId="6471FE1E"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DELEGACIÓN Y/O COLONIA ____________________________________________. </w:t>
      </w:r>
    </w:p>
    <w:p w14:paraId="4FC86379" w14:textId="429A5EFC"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b/>
        </w:rPr>
        <w:t>CORREO ELECTRÓNICO:</w:t>
      </w:r>
      <w:r w:rsidRPr="00A001F7">
        <w:rPr>
          <w:rFonts w:ascii="AvenirNext LT Pro Regular" w:hAnsi="AvenirNext LT Pro Regular"/>
        </w:rPr>
        <w:t xml:space="preserve"> ________________________.</w:t>
      </w:r>
    </w:p>
    <w:p w14:paraId="559CFDBC" w14:textId="042EB42C" w:rsidR="008124D4" w:rsidRPr="00A001F7" w:rsidRDefault="008124D4" w:rsidP="008124D4">
      <w:pPr>
        <w:spacing w:after="0" w:line="276" w:lineRule="auto"/>
        <w:jc w:val="both"/>
        <w:rPr>
          <w:rFonts w:ascii="AvenirNext LT Pro Regular" w:hAnsi="AvenirNext LT Pro Regular"/>
          <w:b/>
        </w:rPr>
      </w:pPr>
      <w:r w:rsidRPr="00A001F7">
        <w:rPr>
          <w:rFonts w:ascii="AvenirNext LT Pro Regular" w:hAnsi="AvenirNext LT Pro Regular"/>
          <w:b/>
        </w:rPr>
        <w:t xml:space="preserve">R.F.C.: </w:t>
      </w:r>
      <w:r w:rsidRPr="00A001F7">
        <w:rPr>
          <w:rFonts w:ascii="AvenirNext LT Pro Regular" w:hAnsi="AvenirNext LT Pro Regular"/>
          <w:bCs/>
        </w:rPr>
        <w:t>____________________________________________________________.</w:t>
      </w:r>
    </w:p>
    <w:p w14:paraId="02BEFAE7" w14:textId="77777777" w:rsidR="008124D4" w:rsidRPr="00A001F7" w:rsidRDefault="008124D4" w:rsidP="008124D4">
      <w:pPr>
        <w:spacing w:after="0" w:line="276" w:lineRule="auto"/>
        <w:jc w:val="both"/>
        <w:rPr>
          <w:rFonts w:ascii="AvenirNext LT Pro Regular" w:hAnsi="AvenirNext LT Pro Regular"/>
        </w:rPr>
      </w:pPr>
    </w:p>
    <w:p w14:paraId="73AC2F14" w14:textId="77777777" w:rsidR="008124D4" w:rsidRPr="00A001F7" w:rsidRDefault="008124D4" w:rsidP="008124D4">
      <w:pPr>
        <w:spacing w:after="0" w:line="276" w:lineRule="auto"/>
        <w:jc w:val="both"/>
        <w:rPr>
          <w:rFonts w:ascii="AvenirNext LT Pro Regular" w:hAnsi="AvenirNext LT Pro Regular"/>
          <w:b/>
        </w:rPr>
      </w:pPr>
      <w:r w:rsidRPr="00A001F7">
        <w:rPr>
          <w:rFonts w:ascii="AvenirNext LT Pro Regular" w:hAnsi="AvenirNext LT Pro Regular"/>
          <w:b/>
        </w:rPr>
        <w:t xml:space="preserve">DOMICILIO DEL REPRESENTANTE LEGAL </w:t>
      </w:r>
      <w:r w:rsidRPr="00A001F7">
        <w:rPr>
          <w:rFonts w:ascii="AvenirNext LT Pro Regular" w:hAnsi="AvenirNext LT Pro Regular"/>
        </w:rPr>
        <w:t>(CALLE, NÚMERO, DELEGACIÓN Y/O COLONIA)</w:t>
      </w:r>
      <w:r w:rsidRPr="00A001F7">
        <w:rPr>
          <w:rFonts w:ascii="AvenirNext LT Pro Regular" w:hAnsi="AvenirNext LT Pro Regular"/>
          <w:b/>
        </w:rPr>
        <w:t xml:space="preserve">: </w:t>
      </w:r>
    </w:p>
    <w:p w14:paraId="52618632" w14:textId="77777777" w:rsidR="008124D4" w:rsidRPr="00A001F7" w:rsidRDefault="008124D4" w:rsidP="005C28B8">
      <w:pPr>
        <w:spacing w:after="0" w:line="276" w:lineRule="auto"/>
        <w:rPr>
          <w:rFonts w:ascii="AvenirNext LT Pro Regular" w:hAnsi="AvenirNext LT Pro Regular"/>
          <w:b/>
        </w:rPr>
      </w:pPr>
    </w:p>
    <w:p w14:paraId="02660C60" w14:textId="77777777" w:rsidR="008124D4" w:rsidRPr="00A001F7"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t>ATENTAMENTE.</w:t>
      </w:r>
    </w:p>
    <w:p w14:paraId="1FF57B0B" w14:textId="77777777" w:rsidR="008124D4" w:rsidRPr="00A001F7" w:rsidRDefault="008124D4" w:rsidP="008124D4">
      <w:pPr>
        <w:spacing w:after="0" w:line="276" w:lineRule="auto"/>
        <w:rPr>
          <w:rFonts w:ascii="AvenirNext LT Pro Regular" w:hAnsi="AvenirNext LT Pro Regular"/>
          <w:b/>
        </w:rPr>
      </w:pPr>
    </w:p>
    <w:tbl>
      <w:tblPr>
        <w:tblStyle w:val="Tablaconcuadrcula"/>
        <w:tblpPr w:leftFromText="141" w:rightFromText="141" w:vertAnchor="text" w:horzAnchor="margin"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4466"/>
      </w:tblGrid>
      <w:tr w:rsidR="008124D4" w:rsidRPr="00A001F7" w14:paraId="6B282EFD" w14:textId="77777777" w:rsidTr="004F6D32">
        <w:trPr>
          <w:trHeight w:val="655"/>
        </w:trPr>
        <w:tc>
          <w:tcPr>
            <w:tcW w:w="4814" w:type="dxa"/>
          </w:tcPr>
          <w:p w14:paraId="277E295F" w14:textId="6D9A556E" w:rsidR="008124D4" w:rsidRPr="00A001F7" w:rsidRDefault="008124D4" w:rsidP="004F6D32">
            <w:pPr>
              <w:spacing w:line="276" w:lineRule="auto"/>
              <w:jc w:val="center"/>
              <w:rPr>
                <w:rFonts w:ascii="AvenirNext LT Pro Regular" w:hAnsi="AvenirNext LT Pro Regular"/>
                <w:b/>
              </w:rPr>
            </w:pPr>
            <w:r>
              <w:rPr>
                <w:noProof/>
              </w:rPr>
              <mc:AlternateContent>
                <mc:Choice Requires="wps">
                  <w:drawing>
                    <wp:anchor distT="4294967295" distB="4294967295" distL="114300" distR="114300" simplePos="0" relativeHeight="251663360" behindDoc="0" locked="0" layoutInCell="1" allowOverlap="1" wp14:anchorId="73AA1F31" wp14:editId="1D555493">
                      <wp:simplePos x="0" y="0"/>
                      <wp:positionH relativeFrom="column">
                        <wp:posOffset>544195</wp:posOffset>
                      </wp:positionH>
                      <wp:positionV relativeFrom="paragraph">
                        <wp:posOffset>154304</wp:posOffset>
                      </wp:positionV>
                      <wp:extent cx="1725295" cy="0"/>
                      <wp:effectExtent l="0" t="0" r="0" b="0"/>
                      <wp:wrapNone/>
                      <wp:docPr id="1265853141"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FC77F1" id="Conector recto 3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85pt,12.15pt" to="178.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" strokecolor="black [3200]" strokeweight=".5pt">
                      <v:stroke joinstyle="miter"/>
                      <o:lock v:ext="edit" shapetype="f"/>
                    </v:line>
                  </w:pict>
                </mc:Fallback>
              </mc:AlternateContent>
            </w:r>
          </w:p>
          <w:p w14:paraId="2E05D9DC" w14:textId="77777777" w:rsidR="008124D4" w:rsidRPr="00A001F7" w:rsidRDefault="008124D4" w:rsidP="004F6D32">
            <w:pPr>
              <w:spacing w:line="276" w:lineRule="auto"/>
              <w:jc w:val="center"/>
              <w:rPr>
                <w:rFonts w:ascii="AvenirNext LT Pro Regular" w:hAnsi="AvenirNext LT Pro Regular"/>
                <w:b/>
              </w:rPr>
            </w:pPr>
          </w:p>
          <w:p w14:paraId="3183972D"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DE LA EMPRESA.</w:t>
            </w:r>
          </w:p>
          <w:p w14:paraId="204B736A" w14:textId="77777777" w:rsidR="008124D4" w:rsidRPr="00A001F7" w:rsidRDefault="008124D4" w:rsidP="004F6D32">
            <w:pPr>
              <w:spacing w:line="276" w:lineRule="auto"/>
              <w:rPr>
                <w:rFonts w:ascii="AvenirNext LT Pro Regular" w:hAnsi="AvenirNext LT Pro Regular"/>
                <w:b/>
              </w:rPr>
            </w:pPr>
          </w:p>
        </w:tc>
        <w:tc>
          <w:tcPr>
            <w:tcW w:w="4815" w:type="dxa"/>
          </w:tcPr>
          <w:p w14:paraId="099769BA" w14:textId="164F2668" w:rsidR="008124D4" w:rsidRPr="00A001F7" w:rsidRDefault="008124D4" w:rsidP="004F6D32">
            <w:pPr>
              <w:spacing w:line="276" w:lineRule="auto"/>
              <w:jc w:val="center"/>
              <w:rPr>
                <w:rFonts w:ascii="AvenirNext LT Pro Regular" w:hAnsi="AvenirNext LT Pro Regular"/>
                <w:b/>
              </w:rPr>
            </w:pPr>
            <w:r>
              <w:rPr>
                <w:noProof/>
              </w:rPr>
              <mc:AlternateContent>
                <mc:Choice Requires="wps">
                  <w:drawing>
                    <wp:anchor distT="4294967295" distB="4294967295" distL="114300" distR="114300" simplePos="0" relativeHeight="251664384" behindDoc="0" locked="0" layoutInCell="1" allowOverlap="1" wp14:anchorId="30BC48FF" wp14:editId="36813807">
                      <wp:simplePos x="0" y="0"/>
                      <wp:positionH relativeFrom="column">
                        <wp:posOffset>624840</wp:posOffset>
                      </wp:positionH>
                      <wp:positionV relativeFrom="paragraph">
                        <wp:posOffset>149224</wp:posOffset>
                      </wp:positionV>
                      <wp:extent cx="1725295" cy="0"/>
                      <wp:effectExtent l="0" t="0" r="0" b="0"/>
                      <wp:wrapNone/>
                      <wp:docPr id="1323389999" name="Conector rec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A5C6D8" id="Conector recto 3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pt,11.75pt" to="185.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" strokecolor="windowText" strokeweight=".5pt">
                      <v:stroke joinstyle="miter"/>
                      <o:lock v:ext="edit" shapetype="f"/>
                    </v:line>
                  </w:pict>
                </mc:Fallback>
              </mc:AlternateContent>
            </w:r>
          </w:p>
          <w:p w14:paraId="10BFAB3D" w14:textId="77777777" w:rsidR="008124D4" w:rsidRPr="00A001F7" w:rsidRDefault="008124D4" w:rsidP="004F6D32">
            <w:pPr>
              <w:spacing w:line="276" w:lineRule="auto"/>
              <w:jc w:val="center"/>
              <w:rPr>
                <w:rFonts w:ascii="AvenirNext LT Pro Regular" w:hAnsi="AvenirNext LT Pro Regular"/>
                <w:b/>
              </w:rPr>
            </w:pPr>
          </w:p>
          <w:p w14:paraId="2418EC26"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Y FIRMA DEL REPRESENTANTE LEGAL.</w:t>
            </w:r>
          </w:p>
        </w:tc>
      </w:tr>
    </w:tbl>
    <w:p w14:paraId="07B1CA9B" w14:textId="77777777" w:rsidR="00FE421B" w:rsidRDefault="00FE421B" w:rsidP="00670FCD">
      <w:pPr>
        <w:spacing w:after="0" w:line="276" w:lineRule="auto"/>
        <w:rPr>
          <w:rFonts w:ascii="AvenirNext LT Pro Regular" w:hAnsi="AvenirNext LT Pro Regular"/>
          <w:b/>
        </w:rPr>
      </w:pPr>
    </w:p>
    <w:p w14:paraId="4E452D85" w14:textId="77777777" w:rsidR="00FE421B" w:rsidRDefault="00FE421B" w:rsidP="008124D4">
      <w:pPr>
        <w:spacing w:after="0" w:line="276" w:lineRule="auto"/>
        <w:jc w:val="center"/>
        <w:rPr>
          <w:rFonts w:ascii="AvenirNext LT Pro Regular" w:hAnsi="AvenirNext LT Pro Regular"/>
          <w:b/>
        </w:rPr>
      </w:pPr>
    </w:p>
    <w:p w14:paraId="71DE570E" w14:textId="4AB64A17" w:rsidR="008124D4"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t>ANEXO “B”</w:t>
      </w:r>
    </w:p>
    <w:p w14:paraId="79BEB0C3" w14:textId="77777777" w:rsidR="008124D4" w:rsidRPr="00A001F7" w:rsidRDefault="008124D4" w:rsidP="008124D4">
      <w:pPr>
        <w:spacing w:after="0" w:line="276" w:lineRule="auto"/>
        <w:jc w:val="center"/>
        <w:rPr>
          <w:rFonts w:ascii="AvenirNext LT Pro Regular" w:hAnsi="AvenirNext LT Pro Regular"/>
          <w:b/>
        </w:rPr>
      </w:pPr>
      <w:r>
        <w:rPr>
          <w:rFonts w:ascii="AvenirNext LT Pro Regular" w:hAnsi="AvenirNext LT Pro Regular"/>
          <w:b/>
        </w:rPr>
        <w:t>PARTIDA 2</w:t>
      </w:r>
    </w:p>
    <w:p w14:paraId="239032A3" w14:textId="77777777" w:rsidR="008124D4" w:rsidRPr="00A001F7" w:rsidRDefault="008124D4" w:rsidP="008124D4">
      <w:pPr>
        <w:spacing w:after="0" w:line="276" w:lineRule="auto"/>
        <w:rPr>
          <w:rFonts w:ascii="AvenirNext LT Pro Regular" w:hAnsi="AvenirNext LT Pro Regular"/>
          <w:b/>
        </w:rPr>
      </w:pPr>
    </w:p>
    <w:p w14:paraId="6DF34C30" w14:textId="77777777" w:rsidR="008124D4" w:rsidRPr="00A001F7" w:rsidRDefault="008124D4" w:rsidP="008124D4">
      <w:pPr>
        <w:spacing w:after="0" w:line="276" w:lineRule="auto"/>
        <w:jc w:val="right"/>
        <w:rPr>
          <w:rFonts w:ascii="AvenirNext LT Pro Regular" w:hAnsi="AvenirNext LT Pro Regular"/>
          <w:b/>
        </w:rPr>
      </w:pPr>
      <w:r w:rsidRPr="00A001F7">
        <w:rPr>
          <w:rFonts w:ascii="AvenirNext LT Pro Regular" w:hAnsi="AvenirNext LT Pro Regular"/>
          <w:b/>
        </w:rPr>
        <w:t xml:space="preserve">Chihuahua, Chih., a 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_________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w:t>
      </w:r>
      <w:r>
        <w:rPr>
          <w:rFonts w:ascii="AvenirNext LT Pro Regular" w:hAnsi="AvenirNext LT Pro Regular"/>
          <w:b/>
        </w:rPr>
        <w:t>2025</w:t>
      </w:r>
      <w:r w:rsidRPr="00A001F7">
        <w:rPr>
          <w:rFonts w:ascii="AvenirNext LT Pro Regular" w:hAnsi="AvenirNext LT Pro Regular"/>
          <w:b/>
        </w:rPr>
        <w:t>.</w:t>
      </w:r>
    </w:p>
    <w:p w14:paraId="29BEB763" w14:textId="77777777" w:rsidR="008124D4" w:rsidRPr="00A001F7" w:rsidRDefault="008124D4" w:rsidP="008124D4">
      <w:pPr>
        <w:spacing w:after="0" w:line="276" w:lineRule="auto"/>
        <w:rPr>
          <w:rFonts w:ascii="AvenirNext LT Pro Regular" w:hAnsi="AvenirNext LT Pro Regular"/>
          <w:b/>
        </w:rPr>
      </w:pPr>
    </w:p>
    <w:p w14:paraId="148E24D0"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COMITÉ DE ADQUISICIONES, ARRENDAMIENTOS </w:t>
      </w:r>
    </w:p>
    <w:p w14:paraId="2C26FCDB"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Y CONTRATACIÓN DE SERVICIOS DE OPERADORA </w:t>
      </w:r>
    </w:p>
    <w:p w14:paraId="6EBF275C"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DE TRANSPORTE VIVEBÚS CHIHUAHUA, S.A. DE C.V.</w:t>
      </w:r>
    </w:p>
    <w:p w14:paraId="3655F167"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P r e s e n t e.- </w:t>
      </w:r>
    </w:p>
    <w:p w14:paraId="1A1AD55C" w14:textId="77777777" w:rsidR="008124D4" w:rsidRPr="00A001F7" w:rsidRDefault="008124D4" w:rsidP="008124D4">
      <w:pPr>
        <w:spacing w:after="0" w:line="276" w:lineRule="auto"/>
        <w:jc w:val="both"/>
        <w:rPr>
          <w:rFonts w:ascii="AvenirNext LT Pro Regular" w:hAnsi="AvenirNext LT Pro Regular"/>
          <w:b/>
        </w:rPr>
      </w:pPr>
    </w:p>
    <w:p w14:paraId="1277F534" w14:textId="78929001"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CON REFERENCIA EN LA LICITACIÓN PUBLICA ESTATAL PRESENCIAL </w:t>
      </w:r>
      <w:r w:rsidRPr="00E17692">
        <w:rPr>
          <w:rFonts w:ascii="AvenirNext LT Pro Regular" w:hAnsi="AvenirNext LT Pro Regular"/>
          <w:b/>
        </w:rPr>
        <w:t xml:space="preserve">OTV/LPE/007/2025, RELATIVA A LA </w:t>
      </w:r>
      <w:r>
        <w:rPr>
          <w:rFonts w:ascii="AvenirNext LT Pro Regular" w:hAnsi="AvenirNext LT Pro Regular"/>
          <w:b/>
          <w:bCs/>
        </w:rPr>
        <w:t>PARTIDA 2 LA</w:t>
      </w:r>
      <w:r w:rsidRPr="00A001F7">
        <w:rPr>
          <w:rFonts w:ascii="AvenirNext LT Pro Regular" w:hAnsi="AvenirNext LT Pro Regular"/>
        </w:rPr>
        <w:t xml:space="preserve"> </w:t>
      </w:r>
      <w:r>
        <w:rPr>
          <w:rFonts w:ascii="AvenirNext LT Pro Regular" w:hAnsi="AvenirNext LT Pro Regular"/>
        </w:rPr>
        <w:t xml:space="preserve">CONTRATACIÓN </w:t>
      </w:r>
      <w:r w:rsidRPr="005F3E6C">
        <w:rPr>
          <w:rFonts w:ascii="AvenirNext LT Pro Regular" w:hAnsi="AvenirNext LT Pro Regular"/>
          <w:b/>
          <w:bCs/>
        </w:rPr>
        <w:t xml:space="preserve">DE </w:t>
      </w:r>
      <w:r w:rsidRPr="00143E64">
        <w:rPr>
          <w:rFonts w:ascii="AvenirNext LT Pro Regular" w:hAnsi="AvenirNext LT Pro Regular"/>
          <w:b/>
          <w:bCs/>
        </w:rPr>
        <w:t xml:space="preserve">PÓLIZAS DE SEGUROS PARA </w:t>
      </w:r>
      <w:r>
        <w:rPr>
          <w:rFonts w:ascii="AvenirNext LT Pro Regular" w:hAnsi="AvenirNext LT Pro Regular"/>
          <w:b/>
        </w:rPr>
        <w:t xml:space="preserve">14 </w:t>
      </w:r>
      <w:r w:rsidRPr="004958A4">
        <w:rPr>
          <w:rFonts w:ascii="AvenirNext LT Pro Regular" w:hAnsi="AvenirNext LT Pro Regular"/>
          <w:b/>
        </w:rPr>
        <w:t xml:space="preserve">UNIDADES </w:t>
      </w:r>
      <w:r>
        <w:rPr>
          <w:rFonts w:ascii="AvenirNext LT Pro Regular" w:hAnsi="AvenirNext LT Pro Regular"/>
          <w:b/>
        </w:rPr>
        <w:t>UTILITARIAS</w:t>
      </w:r>
      <w:r w:rsidRPr="004958A4">
        <w:rPr>
          <w:rFonts w:ascii="AvenirNext LT Pro Regular" w:hAnsi="AvenirNext LT Pro Regular"/>
          <w:b/>
        </w:rPr>
        <w:t xml:space="preserve">, POR EL PERIODO COMPRENDIDO DEL </w:t>
      </w:r>
      <w:r w:rsidRPr="0078487F">
        <w:rPr>
          <w:rFonts w:ascii="AvenirNext LT Pro Regular" w:hAnsi="AvenirNext LT Pro Regular"/>
          <w:b/>
        </w:rPr>
        <w:t>31 DE DICIEMBRE DE 2025 AL 31 DE DICIEMBRE DE 2026</w:t>
      </w:r>
      <w:r w:rsidRPr="00A001F7">
        <w:rPr>
          <w:rFonts w:ascii="AvenirNext LT Pro Regular" w:hAnsi="AvenirNext LT Pro Regular"/>
        </w:rPr>
        <w:t>, ESCRITO LIBRE DONDE SE SEÑALA DOMICILIO, CÓDIGO POSTAL, CORREO ELECTRÓNICO Y TELÉFONO EN EL ESTADO DE CHIHUAHUA PARA RECIBIR NOTIFICACIONES Y DOCUMENTOS RELACIONADOS CON EL CUMPLIMIENTO Y EJECUCIÓN EN SU CASO DEL CONTRATO RELATIVO A LA PRESENTE LICITACIÓN.</w:t>
      </w:r>
    </w:p>
    <w:p w14:paraId="1F068A02" w14:textId="77777777" w:rsidR="008124D4" w:rsidRPr="00A001F7" w:rsidRDefault="008124D4" w:rsidP="008124D4">
      <w:pPr>
        <w:spacing w:after="0" w:line="276" w:lineRule="auto"/>
        <w:jc w:val="both"/>
        <w:rPr>
          <w:rFonts w:ascii="AvenirNext LT Pro Regular" w:hAnsi="AvenirNext LT Pro Regular"/>
        </w:rPr>
      </w:pPr>
    </w:p>
    <w:p w14:paraId="0627B028" w14:textId="2F4622E6"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b/>
        </w:rPr>
        <w:t>DOMICILIO EN EL ESTADO DE CHIHUAHUA</w:t>
      </w:r>
      <w:r w:rsidRPr="00A001F7">
        <w:rPr>
          <w:rFonts w:ascii="AvenirNext LT Pro Regular" w:hAnsi="AvenirNext LT Pro Regular"/>
        </w:rPr>
        <w:t xml:space="preserve"> (CALLE, NUMERO, COLONIA)</w:t>
      </w:r>
      <w:r w:rsidRPr="00A001F7">
        <w:rPr>
          <w:rFonts w:ascii="AvenirNext LT Pro Regular" w:hAnsi="AvenirNext LT Pro Regular"/>
          <w:b/>
        </w:rPr>
        <w:t xml:space="preserve">: </w:t>
      </w:r>
    </w:p>
    <w:p w14:paraId="3B9DA53B" w14:textId="77777777" w:rsidR="008124D4" w:rsidRPr="00A001F7" w:rsidRDefault="008124D4" w:rsidP="008124D4">
      <w:pPr>
        <w:spacing w:after="0" w:line="276" w:lineRule="auto"/>
        <w:jc w:val="both"/>
        <w:rPr>
          <w:rFonts w:ascii="AvenirNext LT Pro Regular" w:hAnsi="AvenirNext LT Pro Regular"/>
        </w:rPr>
      </w:pPr>
    </w:p>
    <w:p w14:paraId="29D892D7" w14:textId="30B59704"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b/>
        </w:rPr>
        <w:t>CÓDIGO POSTAL EN EL ESTADO DE CHIHUAHUA:</w:t>
      </w:r>
      <w:r w:rsidRPr="00A001F7">
        <w:rPr>
          <w:rFonts w:ascii="AvenirNext LT Pro Regular" w:hAnsi="AvenirNext LT Pro Regular"/>
        </w:rPr>
        <w:t xml:space="preserve"> ________________.</w:t>
      </w:r>
    </w:p>
    <w:p w14:paraId="748603BD" w14:textId="6B8F7EED"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b/>
        </w:rPr>
        <w:t>TELÉFONO EN EL ESTADO DE CHIHUAHUA:</w:t>
      </w:r>
      <w:r w:rsidRPr="00A001F7">
        <w:rPr>
          <w:rFonts w:ascii="AvenirNext LT Pro Regular" w:hAnsi="AvenirNext LT Pro Regular"/>
        </w:rPr>
        <w:t xml:space="preserve"> _____________________.</w:t>
      </w:r>
    </w:p>
    <w:p w14:paraId="544A6E5B" w14:textId="77777777" w:rsidR="008124D4" w:rsidRPr="00A001F7" w:rsidRDefault="008124D4" w:rsidP="008124D4">
      <w:pPr>
        <w:spacing w:after="0" w:line="276" w:lineRule="auto"/>
        <w:jc w:val="both"/>
        <w:rPr>
          <w:rFonts w:ascii="AvenirNext LT Pro Regular" w:hAnsi="AvenirNext LT Pro Regular"/>
          <w:b/>
        </w:rPr>
      </w:pPr>
      <w:r w:rsidRPr="00A001F7">
        <w:rPr>
          <w:rFonts w:ascii="AvenirNext LT Pro Regular" w:hAnsi="AvenirNext LT Pro Regular"/>
          <w:b/>
        </w:rPr>
        <w:t>DOMICILIO FISCAL:</w:t>
      </w:r>
    </w:p>
    <w:p w14:paraId="46788D46" w14:textId="2FC9CB78"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CALLE Y </w:t>
      </w:r>
      <w:proofErr w:type="spellStart"/>
      <w:r w:rsidRPr="00A001F7">
        <w:rPr>
          <w:rFonts w:ascii="AvenirNext LT Pro Regular" w:hAnsi="AvenirNext LT Pro Regular"/>
        </w:rPr>
        <w:t>N°</w:t>
      </w:r>
      <w:proofErr w:type="spellEnd"/>
      <w:r w:rsidRPr="00A001F7">
        <w:rPr>
          <w:rFonts w:ascii="AvenirNext LT Pro Regular" w:hAnsi="AvenirNext LT Pro Regular"/>
        </w:rPr>
        <w:t xml:space="preserve"> _________________________________________________________. </w:t>
      </w:r>
    </w:p>
    <w:p w14:paraId="19D085B5" w14:textId="77777777"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DELEGACIÓN Y/O COLONIA ___________________________________________________________. </w:t>
      </w:r>
    </w:p>
    <w:p w14:paraId="6FA62AF8" w14:textId="13C2B5EC"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b/>
        </w:rPr>
        <w:t>CORREO ELECTRÓNICO:</w:t>
      </w:r>
      <w:r w:rsidRPr="00A001F7">
        <w:rPr>
          <w:rFonts w:ascii="AvenirNext LT Pro Regular" w:hAnsi="AvenirNext LT Pro Regular"/>
        </w:rPr>
        <w:t xml:space="preserve"> ______________________________________.</w:t>
      </w:r>
    </w:p>
    <w:p w14:paraId="54CB7177" w14:textId="416F368A" w:rsidR="008124D4" w:rsidRPr="00A001F7" w:rsidRDefault="008124D4" w:rsidP="008124D4">
      <w:pPr>
        <w:spacing w:after="0" w:line="276" w:lineRule="auto"/>
        <w:jc w:val="both"/>
        <w:rPr>
          <w:rFonts w:ascii="AvenirNext LT Pro Regular" w:hAnsi="AvenirNext LT Pro Regular"/>
          <w:b/>
        </w:rPr>
      </w:pPr>
      <w:r w:rsidRPr="00A001F7">
        <w:rPr>
          <w:rFonts w:ascii="AvenirNext LT Pro Regular" w:hAnsi="AvenirNext LT Pro Regular"/>
          <w:b/>
        </w:rPr>
        <w:t xml:space="preserve">R.F.C.: </w:t>
      </w:r>
      <w:r w:rsidRPr="00A001F7">
        <w:rPr>
          <w:rFonts w:ascii="AvenirNext LT Pro Regular" w:hAnsi="AvenirNext LT Pro Regular"/>
          <w:bCs/>
        </w:rPr>
        <w:t>_____________________________________________________</w:t>
      </w:r>
    </w:p>
    <w:p w14:paraId="1BCCC85C" w14:textId="77777777" w:rsidR="008124D4" w:rsidRPr="00A001F7" w:rsidRDefault="008124D4" w:rsidP="008124D4">
      <w:pPr>
        <w:spacing w:after="0" w:line="276" w:lineRule="auto"/>
        <w:jc w:val="both"/>
        <w:rPr>
          <w:rFonts w:ascii="AvenirNext LT Pro Regular" w:hAnsi="AvenirNext LT Pro Regular"/>
        </w:rPr>
      </w:pPr>
    </w:p>
    <w:p w14:paraId="1A2F3B01" w14:textId="77777777" w:rsidR="008124D4" w:rsidRPr="00A001F7" w:rsidRDefault="008124D4" w:rsidP="008124D4">
      <w:pPr>
        <w:spacing w:after="0" w:line="276" w:lineRule="auto"/>
        <w:jc w:val="both"/>
        <w:rPr>
          <w:rFonts w:ascii="AvenirNext LT Pro Regular" w:hAnsi="AvenirNext LT Pro Regular"/>
          <w:b/>
        </w:rPr>
      </w:pPr>
      <w:r w:rsidRPr="00A001F7">
        <w:rPr>
          <w:rFonts w:ascii="AvenirNext LT Pro Regular" w:hAnsi="AvenirNext LT Pro Regular"/>
          <w:b/>
        </w:rPr>
        <w:t xml:space="preserve">DOMICILIO DEL REPRESENTANTE LEGAL </w:t>
      </w:r>
      <w:r w:rsidRPr="00A001F7">
        <w:rPr>
          <w:rFonts w:ascii="AvenirNext LT Pro Regular" w:hAnsi="AvenirNext LT Pro Regular"/>
        </w:rPr>
        <w:t>(CALLE, NÚMERO, DELEGACIÓN Y/O COLONIA)</w:t>
      </w:r>
      <w:r w:rsidRPr="00A001F7">
        <w:rPr>
          <w:rFonts w:ascii="AvenirNext LT Pro Regular" w:hAnsi="AvenirNext LT Pro Regular"/>
          <w:b/>
        </w:rPr>
        <w:t xml:space="preserve">: </w:t>
      </w:r>
    </w:p>
    <w:p w14:paraId="20F75714" w14:textId="628C2DEA" w:rsidR="008124D4" w:rsidRPr="00A001F7" w:rsidRDefault="008124D4" w:rsidP="008124D4">
      <w:pPr>
        <w:spacing w:after="0" w:line="276" w:lineRule="auto"/>
        <w:jc w:val="both"/>
        <w:rPr>
          <w:rFonts w:ascii="AvenirNext LT Pro Regular" w:hAnsi="AvenirNext LT Pro Regular"/>
          <w:bCs/>
        </w:rPr>
      </w:pPr>
      <w:r w:rsidRPr="00A001F7">
        <w:rPr>
          <w:rFonts w:ascii="AvenirNext LT Pro Regular" w:hAnsi="AvenirNext LT Pro Regular"/>
          <w:bCs/>
        </w:rPr>
        <w:t>________________________________________________________.</w:t>
      </w:r>
    </w:p>
    <w:p w14:paraId="4BD45934" w14:textId="77777777" w:rsidR="008124D4" w:rsidRPr="00A001F7" w:rsidRDefault="008124D4" w:rsidP="008124D4">
      <w:pPr>
        <w:spacing w:after="0" w:line="276" w:lineRule="auto"/>
        <w:jc w:val="center"/>
        <w:rPr>
          <w:rFonts w:ascii="AvenirNext LT Pro Regular" w:hAnsi="AvenirNext LT Pro Regular"/>
          <w:b/>
        </w:rPr>
      </w:pPr>
    </w:p>
    <w:p w14:paraId="2C6F0FE9" w14:textId="77777777" w:rsidR="008124D4" w:rsidRPr="00A001F7"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t>ATENTAMENTE.</w:t>
      </w:r>
    </w:p>
    <w:p w14:paraId="3BC22653" w14:textId="77777777" w:rsidR="008124D4" w:rsidRPr="00A001F7" w:rsidRDefault="008124D4" w:rsidP="008124D4">
      <w:pPr>
        <w:spacing w:after="0" w:line="276" w:lineRule="auto"/>
        <w:rPr>
          <w:rFonts w:ascii="AvenirNext LT Pro Regular" w:hAnsi="AvenirNext LT Pro Regular"/>
          <w:b/>
        </w:rPr>
      </w:pPr>
    </w:p>
    <w:tbl>
      <w:tblPr>
        <w:tblStyle w:val="Tablaconcuadrcula"/>
        <w:tblpPr w:leftFromText="141" w:rightFromText="141" w:vertAnchor="text" w:horzAnchor="margin"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4466"/>
      </w:tblGrid>
      <w:tr w:rsidR="008124D4" w:rsidRPr="00A001F7" w14:paraId="53492399" w14:textId="77777777" w:rsidTr="004F6D32">
        <w:trPr>
          <w:trHeight w:val="655"/>
        </w:trPr>
        <w:tc>
          <w:tcPr>
            <w:tcW w:w="4814" w:type="dxa"/>
          </w:tcPr>
          <w:p w14:paraId="22451F56" w14:textId="644719BD" w:rsidR="008124D4" w:rsidRPr="00A001F7" w:rsidRDefault="008124D4" w:rsidP="004F6D32">
            <w:pPr>
              <w:spacing w:line="276" w:lineRule="auto"/>
              <w:jc w:val="center"/>
              <w:rPr>
                <w:rFonts w:ascii="AvenirNext LT Pro Regular" w:hAnsi="AvenirNext LT Pro Regular"/>
                <w:b/>
              </w:rPr>
            </w:pPr>
            <w:r>
              <w:rPr>
                <w:noProof/>
              </w:rPr>
              <mc:AlternateContent>
                <mc:Choice Requires="wps">
                  <w:drawing>
                    <wp:anchor distT="4294967295" distB="4294967295" distL="114300" distR="114300" simplePos="0" relativeHeight="251671552" behindDoc="0" locked="0" layoutInCell="1" allowOverlap="1" wp14:anchorId="33207D8E" wp14:editId="56570AD3">
                      <wp:simplePos x="0" y="0"/>
                      <wp:positionH relativeFrom="column">
                        <wp:posOffset>544195</wp:posOffset>
                      </wp:positionH>
                      <wp:positionV relativeFrom="paragraph">
                        <wp:posOffset>154304</wp:posOffset>
                      </wp:positionV>
                      <wp:extent cx="1725295" cy="0"/>
                      <wp:effectExtent l="0" t="0" r="0" b="0"/>
                      <wp:wrapNone/>
                      <wp:docPr id="863629958" name="Conector rec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9F2989" id="Conector recto 31"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85pt,12.15pt" to="178.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" strokecolor="black [3200]" strokeweight=".5pt">
                      <v:stroke joinstyle="miter"/>
                      <o:lock v:ext="edit" shapetype="f"/>
                    </v:line>
                  </w:pict>
                </mc:Fallback>
              </mc:AlternateContent>
            </w:r>
          </w:p>
          <w:p w14:paraId="50CFF045" w14:textId="77777777" w:rsidR="008124D4" w:rsidRPr="00A001F7" w:rsidRDefault="008124D4" w:rsidP="004F6D32">
            <w:pPr>
              <w:spacing w:line="276" w:lineRule="auto"/>
              <w:jc w:val="center"/>
              <w:rPr>
                <w:rFonts w:ascii="AvenirNext LT Pro Regular" w:hAnsi="AvenirNext LT Pro Regular"/>
                <w:b/>
              </w:rPr>
            </w:pPr>
          </w:p>
          <w:p w14:paraId="54417296"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DE LA EMPRESA.</w:t>
            </w:r>
          </w:p>
          <w:p w14:paraId="6DD5D76E" w14:textId="77777777" w:rsidR="008124D4" w:rsidRPr="00A001F7" w:rsidRDefault="008124D4" w:rsidP="004F6D32">
            <w:pPr>
              <w:spacing w:line="276" w:lineRule="auto"/>
              <w:rPr>
                <w:rFonts w:ascii="AvenirNext LT Pro Regular" w:hAnsi="AvenirNext LT Pro Regular"/>
                <w:b/>
              </w:rPr>
            </w:pPr>
          </w:p>
        </w:tc>
        <w:tc>
          <w:tcPr>
            <w:tcW w:w="4815" w:type="dxa"/>
          </w:tcPr>
          <w:p w14:paraId="3FB6893A" w14:textId="3444C460" w:rsidR="008124D4" w:rsidRPr="00A001F7" w:rsidRDefault="008124D4" w:rsidP="004F6D32">
            <w:pPr>
              <w:spacing w:line="276" w:lineRule="auto"/>
              <w:jc w:val="center"/>
              <w:rPr>
                <w:rFonts w:ascii="AvenirNext LT Pro Regular" w:hAnsi="AvenirNext LT Pro Regular"/>
                <w:b/>
              </w:rPr>
            </w:pPr>
            <w:r>
              <w:rPr>
                <w:noProof/>
              </w:rPr>
              <mc:AlternateContent>
                <mc:Choice Requires="wps">
                  <w:drawing>
                    <wp:anchor distT="4294967295" distB="4294967295" distL="114300" distR="114300" simplePos="0" relativeHeight="251672576" behindDoc="0" locked="0" layoutInCell="1" allowOverlap="1" wp14:anchorId="71F0A9B7" wp14:editId="673340AB">
                      <wp:simplePos x="0" y="0"/>
                      <wp:positionH relativeFrom="column">
                        <wp:posOffset>624840</wp:posOffset>
                      </wp:positionH>
                      <wp:positionV relativeFrom="paragraph">
                        <wp:posOffset>149224</wp:posOffset>
                      </wp:positionV>
                      <wp:extent cx="1725295" cy="0"/>
                      <wp:effectExtent l="0" t="0" r="0" b="0"/>
                      <wp:wrapNone/>
                      <wp:docPr id="440775035" name="Conector rec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53F988" id="Conector recto 29"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pt,11.75pt" to="185.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" strokecolor="windowText" strokeweight=".5pt">
                      <v:stroke joinstyle="miter"/>
                      <o:lock v:ext="edit" shapetype="f"/>
                    </v:line>
                  </w:pict>
                </mc:Fallback>
              </mc:AlternateContent>
            </w:r>
          </w:p>
          <w:p w14:paraId="58BB500F" w14:textId="77777777" w:rsidR="008124D4" w:rsidRPr="00A001F7" w:rsidRDefault="008124D4" w:rsidP="004F6D32">
            <w:pPr>
              <w:spacing w:line="276" w:lineRule="auto"/>
              <w:jc w:val="center"/>
              <w:rPr>
                <w:rFonts w:ascii="AvenirNext LT Pro Regular" w:hAnsi="AvenirNext LT Pro Regular"/>
                <w:b/>
              </w:rPr>
            </w:pPr>
          </w:p>
          <w:p w14:paraId="24FB2F0F"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Y FIRMA DEL REPRESENTANTE LEGAL.</w:t>
            </w:r>
          </w:p>
        </w:tc>
      </w:tr>
    </w:tbl>
    <w:p w14:paraId="78A2D3A0" w14:textId="77777777" w:rsidR="00FE421B" w:rsidRDefault="00FE421B" w:rsidP="00670FCD">
      <w:pPr>
        <w:spacing w:after="0" w:line="276" w:lineRule="auto"/>
        <w:rPr>
          <w:rFonts w:ascii="AvenirNext LT Pro Regular" w:hAnsi="AvenirNext LT Pro Regular"/>
          <w:b/>
        </w:rPr>
      </w:pPr>
    </w:p>
    <w:p w14:paraId="1B9E9187" w14:textId="2DBAF702" w:rsidR="008124D4"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t>ANEXO “B”</w:t>
      </w:r>
    </w:p>
    <w:p w14:paraId="2D41A64F" w14:textId="77777777" w:rsidR="008124D4" w:rsidRPr="00A001F7" w:rsidRDefault="008124D4" w:rsidP="008124D4">
      <w:pPr>
        <w:spacing w:after="0" w:line="276" w:lineRule="auto"/>
        <w:jc w:val="center"/>
        <w:rPr>
          <w:rFonts w:ascii="AvenirNext LT Pro Regular" w:hAnsi="AvenirNext LT Pro Regular"/>
          <w:b/>
        </w:rPr>
      </w:pPr>
      <w:r>
        <w:rPr>
          <w:rFonts w:ascii="AvenirNext LT Pro Regular" w:hAnsi="AvenirNext LT Pro Regular"/>
          <w:b/>
        </w:rPr>
        <w:lastRenderedPageBreak/>
        <w:t>PARTIDA 3</w:t>
      </w:r>
    </w:p>
    <w:p w14:paraId="4A95FC5D" w14:textId="77777777" w:rsidR="008124D4" w:rsidRPr="00A001F7" w:rsidRDefault="008124D4" w:rsidP="008124D4">
      <w:pPr>
        <w:spacing w:after="0" w:line="276" w:lineRule="auto"/>
        <w:rPr>
          <w:rFonts w:ascii="AvenirNext LT Pro Regular" w:hAnsi="AvenirNext LT Pro Regular"/>
          <w:b/>
        </w:rPr>
      </w:pPr>
    </w:p>
    <w:p w14:paraId="76FF698D" w14:textId="77777777" w:rsidR="008124D4" w:rsidRPr="00A001F7" w:rsidRDefault="008124D4" w:rsidP="008124D4">
      <w:pPr>
        <w:spacing w:after="0" w:line="276" w:lineRule="auto"/>
        <w:jc w:val="right"/>
        <w:rPr>
          <w:rFonts w:ascii="AvenirNext LT Pro Regular" w:hAnsi="AvenirNext LT Pro Regular"/>
          <w:b/>
        </w:rPr>
      </w:pPr>
      <w:r w:rsidRPr="00A001F7">
        <w:rPr>
          <w:rFonts w:ascii="AvenirNext LT Pro Regular" w:hAnsi="AvenirNext LT Pro Regular"/>
          <w:b/>
        </w:rPr>
        <w:t xml:space="preserve">Chihuahua, Chih., a 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_________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w:t>
      </w:r>
      <w:r>
        <w:rPr>
          <w:rFonts w:ascii="AvenirNext LT Pro Regular" w:hAnsi="AvenirNext LT Pro Regular"/>
          <w:b/>
        </w:rPr>
        <w:t>2025</w:t>
      </w:r>
      <w:r w:rsidRPr="00A001F7">
        <w:rPr>
          <w:rFonts w:ascii="AvenirNext LT Pro Regular" w:hAnsi="AvenirNext LT Pro Regular"/>
          <w:b/>
        </w:rPr>
        <w:t>.</w:t>
      </w:r>
    </w:p>
    <w:p w14:paraId="3F814A66" w14:textId="77777777" w:rsidR="008124D4" w:rsidRPr="00A001F7" w:rsidRDefault="008124D4" w:rsidP="008124D4">
      <w:pPr>
        <w:spacing w:after="0" w:line="276" w:lineRule="auto"/>
        <w:rPr>
          <w:rFonts w:ascii="AvenirNext LT Pro Regular" w:hAnsi="AvenirNext LT Pro Regular"/>
          <w:b/>
        </w:rPr>
      </w:pPr>
    </w:p>
    <w:p w14:paraId="5E0FEE6A"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COMITÉ DE ADQUISICIONES, ARRENDAMIENTOS </w:t>
      </w:r>
    </w:p>
    <w:p w14:paraId="243A3DAA"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Y CONTRATACIÓN DE SERVICIOS DE OPERADORA </w:t>
      </w:r>
    </w:p>
    <w:p w14:paraId="695C5E79"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DE TRANSPORTE VIVEBÚS CHIHUAHUA, S.A. DE C.V.</w:t>
      </w:r>
    </w:p>
    <w:p w14:paraId="17A13F3F"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P r e s e n t e.- </w:t>
      </w:r>
    </w:p>
    <w:p w14:paraId="20040DF5" w14:textId="77777777" w:rsidR="008124D4" w:rsidRPr="00A001F7" w:rsidRDefault="008124D4" w:rsidP="008124D4">
      <w:pPr>
        <w:spacing w:after="0" w:line="276" w:lineRule="auto"/>
        <w:jc w:val="both"/>
        <w:rPr>
          <w:rFonts w:ascii="AvenirNext LT Pro Regular" w:hAnsi="AvenirNext LT Pro Regular"/>
          <w:b/>
        </w:rPr>
      </w:pPr>
    </w:p>
    <w:p w14:paraId="56984113" w14:textId="0EFE4B5F"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CON REFERENCIA EN LA LICITACIÓN PUBLICA ESTATAL PRESENCIAL </w:t>
      </w:r>
      <w:r w:rsidRPr="00E17692">
        <w:rPr>
          <w:rFonts w:ascii="AvenirNext LT Pro Regular" w:hAnsi="AvenirNext LT Pro Regular"/>
          <w:b/>
        </w:rPr>
        <w:t xml:space="preserve">OTV/LPE/007/2025, RELATIVA A LA PARTIDA </w:t>
      </w:r>
      <w:r>
        <w:rPr>
          <w:rFonts w:ascii="AvenirNext LT Pro Regular" w:hAnsi="AvenirNext LT Pro Regular"/>
          <w:b/>
        </w:rPr>
        <w:t>3</w:t>
      </w:r>
      <w:r w:rsidRPr="00E17692">
        <w:rPr>
          <w:rFonts w:ascii="AvenirNext LT Pro Regular" w:hAnsi="AvenirNext LT Pro Regular"/>
          <w:b/>
        </w:rPr>
        <w:t xml:space="preserve"> LA CONTRATACIÓN DE </w:t>
      </w:r>
      <w:bookmarkStart w:id="3" w:name="_Hlk215043661"/>
      <w:r w:rsidR="00670FCD" w:rsidRPr="004958A4">
        <w:rPr>
          <w:rFonts w:ascii="AvenirNext LT Pro Regular" w:hAnsi="AvenirNext LT Pro Regular"/>
          <w:b/>
        </w:rPr>
        <w:t xml:space="preserve">PÓLIZAS DE SEGUROS PARA </w:t>
      </w:r>
      <w:r w:rsidR="00670FCD">
        <w:rPr>
          <w:rFonts w:ascii="AvenirNext LT Pro Regular" w:hAnsi="AvenirNext LT Pro Regular"/>
          <w:b/>
        </w:rPr>
        <w:t>12</w:t>
      </w:r>
      <w:r w:rsidR="00670FCD" w:rsidRPr="004958A4">
        <w:rPr>
          <w:rFonts w:ascii="AvenirNext LT Pro Regular" w:hAnsi="AvenirNext LT Pro Regular"/>
          <w:b/>
        </w:rPr>
        <w:t xml:space="preserve"> UNIDADES</w:t>
      </w:r>
      <w:r w:rsidR="00670FCD">
        <w:rPr>
          <w:rFonts w:ascii="AvenirNext LT Pro Regular" w:hAnsi="AvenirNext LT Pro Regular"/>
          <w:b/>
        </w:rPr>
        <w:t xml:space="preserve"> </w:t>
      </w:r>
      <w:r w:rsidR="00670FCD" w:rsidRPr="00247944">
        <w:rPr>
          <w:rFonts w:ascii="AvenirNext LT Pro Regular" w:hAnsi="AvenirNext LT Pro Regular"/>
          <w:b/>
        </w:rPr>
        <w:t>MERCEDES BENZ TORINO 2014,</w:t>
      </w:r>
      <w:r w:rsidR="00670FCD">
        <w:rPr>
          <w:rFonts w:ascii="AvenirNext LT Pro Regular" w:hAnsi="AvenirNext LT Pro Regular"/>
          <w:b/>
        </w:rPr>
        <w:t xml:space="preserve"> </w:t>
      </w:r>
      <w:r w:rsidR="00670FCD" w:rsidRPr="00715008">
        <w:rPr>
          <w:rFonts w:ascii="AvenirNext LT Pro Regular" w:hAnsi="AvenirNext LT Pro Regular"/>
          <w:b/>
        </w:rPr>
        <w:t xml:space="preserve">4 UNIDADES </w:t>
      </w:r>
      <w:proofErr w:type="spellStart"/>
      <w:r w:rsidR="00670FCD" w:rsidRPr="00715008">
        <w:rPr>
          <w:rFonts w:ascii="AvenirNext LT Pro Regular" w:hAnsi="AvenirNext LT Pro Regular"/>
          <w:b/>
        </w:rPr>
        <w:t>ANKAI</w:t>
      </w:r>
      <w:proofErr w:type="spellEnd"/>
      <w:r w:rsidR="00670FCD" w:rsidRPr="00715008">
        <w:rPr>
          <w:rFonts w:ascii="AvenirNext LT Pro Regular" w:hAnsi="AvenirNext LT Pro Regular"/>
          <w:b/>
        </w:rPr>
        <w:t xml:space="preserve"> MODELO 2020 Y 3 UNIDADES </w:t>
      </w:r>
      <w:proofErr w:type="spellStart"/>
      <w:r w:rsidR="00670FCD" w:rsidRPr="00715008">
        <w:rPr>
          <w:rFonts w:ascii="AvenirNext LT Pro Regular" w:hAnsi="AvenirNext LT Pro Regular"/>
          <w:b/>
        </w:rPr>
        <w:t>ANKAI</w:t>
      </w:r>
      <w:proofErr w:type="spellEnd"/>
      <w:r w:rsidR="00670FCD" w:rsidRPr="00715008">
        <w:rPr>
          <w:rFonts w:ascii="AvenirNext LT Pro Regular" w:hAnsi="AvenirNext LT Pro Regular"/>
          <w:b/>
        </w:rPr>
        <w:t xml:space="preserve"> MODELO 2019</w:t>
      </w:r>
      <w:r w:rsidR="00670FCD">
        <w:rPr>
          <w:rFonts w:ascii="AvenirNext LT Pro Regular" w:hAnsi="AvenirNext LT Pro Regular"/>
          <w:b/>
        </w:rPr>
        <w:t xml:space="preserve">,  POR EL PERIODO COMPRENDIDO DEL </w:t>
      </w:r>
      <w:r w:rsidR="00670FCD" w:rsidRPr="0078487F">
        <w:rPr>
          <w:rFonts w:ascii="AvenirNext LT Pro Regular" w:hAnsi="AvenirNext LT Pro Regular"/>
          <w:b/>
        </w:rPr>
        <w:t>31 DE DICIEMBRE DE 2025 AL 31 DE DICIEMBRE DE 2026</w:t>
      </w:r>
      <w:r w:rsidR="00670FCD">
        <w:rPr>
          <w:rFonts w:ascii="AvenirNext LT Pro Regular" w:hAnsi="AvenirNext LT Pro Regular"/>
          <w:b/>
        </w:rPr>
        <w:t xml:space="preserve">; Y 40 UNIDADES MERCEDES BENZ </w:t>
      </w:r>
      <w:proofErr w:type="spellStart"/>
      <w:r w:rsidR="00670FCD">
        <w:rPr>
          <w:rFonts w:ascii="AvenirNext LT Pro Regular" w:hAnsi="AvenirNext LT Pro Regular"/>
          <w:b/>
        </w:rPr>
        <w:t>BUSSCAR</w:t>
      </w:r>
      <w:proofErr w:type="spellEnd"/>
      <w:r w:rsidR="00670FCD">
        <w:rPr>
          <w:rFonts w:ascii="AvenirNext LT Pro Regular" w:hAnsi="AvenirNext LT Pro Regular"/>
          <w:b/>
        </w:rPr>
        <w:t xml:space="preserve"> 2026, </w:t>
      </w:r>
      <w:r w:rsidR="00670FCD" w:rsidRPr="004958A4">
        <w:rPr>
          <w:rFonts w:ascii="AvenirNext LT Pro Regular" w:hAnsi="AvenirNext LT Pro Regular"/>
          <w:b/>
        </w:rPr>
        <w:t xml:space="preserve">POR EL PERIODO COMPRENDIDO DEL </w:t>
      </w:r>
      <w:r w:rsidR="00670FCD">
        <w:rPr>
          <w:rFonts w:ascii="AvenirNext LT Pro Regular" w:hAnsi="AvenirNext LT Pro Regular"/>
          <w:b/>
        </w:rPr>
        <w:t>22</w:t>
      </w:r>
      <w:r w:rsidR="00670FCD" w:rsidRPr="004958A4">
        <w:rPr>
          <w:rFonts w:ascii="AvenirNext LT Pro Regular" w:hAnsi="AvenirNext LT Pro Regular"/>
          <w:b/>
        </w:rPr>
        <w:t xml:space="preserve"> DE </w:t>
      </w:r>
      <w:r w:rsidR="00670FCD">
        <w:rPr>
          <w:rFonts w:ascii="AvenirNext LT Pro Regular" w:hAnsi="AvenirNext LT Pro Regular"/>
          <w:b/>
        </w:rPr>
        <w:t xml:space="preserve">AGOSTO DE 2026 </w:t>
      </w:r>
      <w:r w:rsidR="00670FCD" w:rsidRPr="004958A4">
        <w:rPr>
          <w:rFonts w:ascii="AvenirNext LT Pro Regular" w:hAnsi="AvenirNext LT Pro Regular"/>
          <w:b/>
        </w:rPr>
        <w:t>AL 31 DE DICIEMBRE DE 202</w:t>
      </w:r>
      <w:r w:rsidR="00670FCD">
        <w:rPr>
          <w:rFonts w:ascii="AvenirNext LT Pro Regular" w:hAnsi="AvenirNext LT Pro Regular"/>
          <w:b/>
        </w:rPr>
        <w:t>6, AMBAS DE LA RUTA TRONCAL UNO EN CHIHUAHUA</w:t>
      </w:r>
      <w:r w:rsidR="00670FCD" w:rsidRPr="004958A4">
        <w:rPr>
          <w:rFonts w:ascii="AvenirNext LT Pro Regular" w:hAnsi="AvenirNext LT Pro Regular"/>
          <w:b/>
        </w:rPr>
        <w:t>, CHIHUAHUA</w:t>
      </w:r>
      <w:bookmarkEnd w:id="3"/>
      <w:r w:rsidRPr="00A001F7">
        <w:rPr>
          <w:rFonts w:ascii="AvenirNext LT Pro Regular" w:hAnsi="AvenirNext LT Pro Regular"/>
        </w:rPr>
        <w:t>, ESCRITO LIBRE DONDE SE SEÑALA DOMICILIO, CÓDIGO POSTAL, CORREO ELECTRÓNICO Y TELÉFONO EN EL ESTADO DE CHIHUAHUA PARA RECIBIR NOTIFICACIONES Y DOCUMENTOS RELACIONADOS CON EL CUMPLIMIENTO Y EJECUCIÓN EN SU CASO DEL CONTRATO RELATIVO A LA PRESENTE LICITACIÓN.</w:t>
      </w:r>
    </w:p>
    <w:p w14:paraId="2A056446" w14:textId="77777777" w:rsidR="008124D4" w:rsidRPr="00A001F7" w:rsidRDefault="008124D4" w:rsidP="008124D4">
      <w:pPr>
        <w:spacing w:after="0" w:line="276" w:lineRule="auto"/>
        <w:jc w:val="both"/>
        <w:rPr>
          <w:rFonts w:ascii="AvenirNext LT Pro Regular" w:hAnsi="AvenirNext LT Pro Regular"/>
        </w:rPr>
      </w:pPr>
    </w:p>
    <w:p w14:paraId="3F09A50D" w14:textId="01213C10" w:rsidR="005C28B8"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b/>
        </w:rPr>
        <w:t>DOMICILIO EN EL ESTADO DE CHIHUAHUA</w:t>
      </w:r>
      <w:r w:rsidRPr="00A001F7">
        <w:rPr>
          <w:rFonts w:ascii="AvenirNext LT Pro Regular" w:hAnsi="AvenirNext LT Pro Regular"/>
        </w:rPr>
        <w:t xml:space="preserve"> (CALLE, NUMERO, COLONIA</w:t>
      </w:r>
      <w:proofErr w:type="gramStart"/>
      <w:r w:rsidRPr="00A001F7">
        <w:rPr>
          <w:rFonts w:ascii="AvenirNext LT Pro Regular" w:hAnsi="AvenirNext LT Pro Regular"/>
        </w:rPr>
        <w:t>)</w:t>
      </w:r>
      <w:r w:rsidRPr="00A001F7">
        <w:rPr>
          <w:rFonts w:ascii="AvenirNext LT Pro Regular" w:hAnsi="AvenirNext LT Pro Regular"/>
          <w:b/>
        </w:rPr>
        <w:t>:</w:t>
      </w:r>
      <w:r w:rsidRPr="00A001F7">
        <w:rPr>
          <w:rFonts w:ascii="AvenirNext LT Pro Regular" w:hAnsi="AvenirNext LT Pro Regular"/>
        </w:rPr>
        <w:t>_</w:t>
      </w:r>
      <w:proofErr w:type="gramEnd"/>
      <w:r w:rsidRPr="00A001F7">
        <w:rPr>
          <w:rFonts w:ascii="AvenirNext LT Pro Regular" w:hAnsi="AvenirNext LT Pro Regular"/>
        </w:rPr>
        <w:t>______________________________________________________________</w:t>
      </w:r>
    </w:p>
    <w:p w14:paraId="50A65E12" w14:textId="77777777"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b/>
        </w:rPr>
        <w:t>CÓDIGO POSTAL EN EL ESTADO DE CHIHUAHUA:</w:t>
      </w:r>
      <w:r w:rsidRPr="00A001F7">
        <w:rPr>
          <w:rFonts w:ascii="AvenirNext LT Pro Regular" w:hAnsi="AvenirNext LT Pro Regular"/>
        </w:rPr>
        <w:t xml:space="preserve"> ______________________________________.</w:t>
      </w:r>
    </w:p>
    <w:p w14:paraId="1973AC16" w14:textId="77777777"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b/>
        </w:rPr>
        <w:t>TELÉFONO EN EL ESTADO DE CHIHUAHUA:</w:t>
      </w:r>
      <w:r w:rsidRPr="00A001F7">
        <w:rPr>
          <w:rFonts w:ascii="AvenirNext LT Pro Regular" w:hAnsi="AvenirNext LT Pro Regular"/>
        </w:rPr>
        <w:t xml:space="preserve"> ____________________________________________.</w:t>
      </w:r>
    </w:p>
    <w:p w14:paraId="059D8FC7" w14:textId="77777777" w:rsidR="008124D4" w:rsidRPr="00A001F7" w:rsidRDefault="008124D4" w:rsidP="008124D4">
      <w:pPr>
        <w:spacing w:after="0" w:line="276" w:lineRule="auto"/>
        <w:jc w:val="both"/>
        <w:rPr>
          <w:rFonts w:ascii="AvenirNext LT Pro Regular" w:hAnsi="AvenirNext LT Pro Regular"/>
          <w:b/>
        </w:rPr>
      </w:pPr>
      <w:r w:rsidRPr="00A001F7">
        <w:rPr>
          <w:rFonts w:ascii="AvenirNext LT Pro Regular" w:hAnsi="AvenirNext LT Pro Regular"/>
          <w:b/>
        </w:rPr>
        <w:t>DOMICILIO FISCAL:</w:t>
      </w:r>
    </w:p>
    <w:p w14:paraId="08A17939" w14:textId="36CA456C"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CALLE Y </w:t>
      </w:r>
      <w:proofErr w:type="spellStart"/>
      <w:r w:rsidRPr="00A001F7">
        <w:rPr>
          <w:rFonts w:ascii="AvenirNext LT Pro Regular" w:hAnsi="AvenirNext LT Pro Regular"/>
        </w:rPr>
        <w:t>N°</w:t>
      </w:r>
      <w:proofErr w:type="spellEnd"/>
      <w:r w:rsidRPr="00A001F7">
        <w:rPr>
          <w:rFonts w:ascii="AvenirNext LT Pro Regular" w:hAnsi="AvenirNext LT Pro Regular"/>
        </w:rPr>
        <w:t xml:space="preserve"> __________________________________________________. </w:t>
      </w:r>
    </w:p>
    <w:p w14:paraId="35B42E77" w14:textId="73F0B5C0"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DELEGACIÓN Y/O COLONIA _____________________. </w:t>
      </w:r>
    </w:p>
    <w:p w14:paraId="5C674BE4" w14:textId="1668B6F6"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b/>
        </w:rPr>
        <w:t>CORREO ELECTRÓNICO:</w:t>
      </w:r>
      <w:r w:rsidRPr="00A001F7">
        <w:rPr>
          <w:rFonts w:ascii="AvenirNext LT Pro Regular" w:hAnsi="AvenirNext LT Pro Regular"/>
        </w:rPr>
        <w:t xml:space="preserve"> _______________________________.</w:t>
      </w:r>
    </w:p>
    <w:p w14:paraId="01D760AB" w14:textId="4A3FAB19" w:rsidR="008124D4" w:rsidRPr="00A001F7" w:rsidRDefault="008124D4" w:rsidP="008124D4">
      <w:pPr>
        <w:spacing w:after="0" w:line="276" w:lineRule="auto"/>
        <w:jc w:val="both"/>
        <w:rPr>
          <w:rFonts w:ascii="AvenirNext LT Pro Regular" w:hAnsi="AvenirNext LT Pro Regular"/>
          <w:b/>
        </w:rPr>
      </w:pPr>
      <w:r w:rsidRPr="00A001F7">
        <w:rPr>
          <w:rFonts w:ascii="AvenirNext LT Pro Regular" w:hAnsi="AvenirNext LT Pro Regular"/>
          <w:b/>
        </w:rPr>
        <w:t xml:space="preserve">R.F.C.: </w:t>
      </w:r>
      <w:r w:rsidRPr="00A001F7">
        <w:rPr>
          <w:rFonts w:ascii="AvenirNext LT Pro Regular" w:hAnsi="AvenirNext LT Pro Regular"/>
          <w:bCs/>
        </w:rPr>
        <w:t>_________________________________________________.</w:t>
      </w:r>
    </w:p>
    <w:p w14:paraId="3EA436BF" w14:textId="77777777" w:rsidR="008124D4" w:rsidRPr="00A001F7" w:rsidRDefault="008124D4" w:rsidP="008124D4">
      <w:pPr>
        <w:spacing w:after="0" w:line="276" w:lineRule="auto"/>
        <w:jc w:val="both"/>
        <w:rPr>
          <w:rFonts w:ascii="AvenirNext LT Pro Regular" w:hAnsi="AvenirNext LT Pro Regular"/>
        </w:rPr>
      </w:pPr>
    </w:p>
    <w:p w14:paraId="528D7B6A" w14:textId="5E3B4F77" w:rsidR="008124D4" w:rsidRPr="005C28B8" w:rsidRDefault="008124D4" w:rsidP="008124D4">
      <w:pPr>
        <w:spacing w:after="0" w:line="276" w:lineRule="auto"/>
        <w:jc w:val="both"/>
        <w:rPr>
          <w:rFonts w:ascii="AvenirNext LT Pro Regular" w:hAnsi="AvenirNext LT Pro Regular"/>
          <w:b/>
        </w:rPr>
      </w:pPr>
      <w:r w:rsidRPr="00A001F7">
        <w:rPr>
          <w:rFonts w:ascii="AvenirNext LT Pro Regular" w:hAnsi="AvenirNext LT Pro Regular"/>
          <w:b/>
        </w:rPr>
        <w:t xml:space="preserve">DOMICILIO DEL REPRESENTANTE LEGAL </w:t>
      </w:r>
      <w:r w:rsidRPr="00A001F7">
        <w:rPr>
          <w:rFonts w:ascii="AvenirNext LT Pro Regular" w:hAnsi="AvenirNext LT Pro Regular"/>
        </w:rPr>
        <w:t>(CALLE, NÚMERO, DELEGACIÓN Y/O COLONIA)</w:t>
      </w:r>
      <w:r w:rsidRPr="00A001F7">
        <w:rPr>
          <w:rFonts w:ascii="AvenirNext LT Pro Regular" w:hAnsi="AvenirNext LT Pro Regular"/>
          <w:b/>
        </w:rPr>
        <w:t xml:space="preserve">: </w:t>
      </w:r>
    </w:p>
    <w:p w14:paraId="18C46667" w14:textId="77777777" w:rsidR="008124D4" w:rsidRPr="00A001F7" w:rsidRDefault="008124D4" w:rsidP="008124D4">
      <w:pPr>
        <w:spacing w:after="0" w:line="276" w:lineRule="auto"/>
        <w:jc w:val="center"/>
        <w:rPr>
          <w:rFonts w:ascii="AvenirNext LT Pro Regular" w:hAnsi="AvenirNext LT Pro Regular"/>
          <w:b/>
        </w:rPr>
      </w:pPr>
    </w:p>
    <w:p w14:paraId="318D3DF8" w14:textId="74798A3F" w:rsidR="008124D4" w:rsidRPr="00A001F7" w:rsidRDefault="008124D4" w:rsidP="005C28B8">
      <w:pPr>
        <w:spacing w:after="0" w:line="276" w:lineRule="auto"/>
        <w:jc w:val="center"/>
        <w:rPr>
          <w:rFonts w:ascii="AvenirNext LT Pro Regular" w:hAnsi="AvenirNext LT Pro Regular"/>
          <w:b/>
        </w:rPr>
      </w:pPr>
      <w:r w:rsidRPr="00A001F7">
        <w:rPr>
          <w:rFonts w:ascii="AvenirNext LT Pro Regular" w:hAnsi="AvenirNext LT Pro Regular"/>
          <w:b/>
        </w:rPr>
        <w:t>ATENTAMENTE.</w:t>
      </w:r>
    </w:p>
    <w:tbl>
      <w:tblPr>
        <w:tblStyle w:val="Tablaconcuadrcula"/>
        <w:tblpPr w:leftFromText="141" w:rightFromText="141" w:vertAnchor="text" w:horzAnchor="margin"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4466"/>
      </w:tblGrid>
      <w:tr w:rsidR="008124D4" w:rsidRPr="00A001F7" w14:paraId="3B002B23" w14:textId="77777777" w:rsidTr="004F6D32">
        <w:trPr>
          <w:trHeight w:val="655"/>
        </w:trPr>
        <w:tc>
          <w:tcPr>
            <w:tcW w:w="4814" w:type="dxa"/>
          </w:tcPr>
          <w:p w14:paraId="128F2EF5" w14:textId="3DD9C0F7" w:rsidR="008124D4" w:rsidRPr="00A001F7" w:rsidRDefault="008124D4" w:rsidP="004F6D32">
            <w:pPr>
              <w:spacing w:line="276" w:lineRule="auto"/>
              <w:jc w:val="center"/>
              <w:rPr>
                <w:rFonts w:ascii="AvenirNext LT Pro Regular" w:hAnsi="AvenirNext LT Pro Regular"/>
                <w:b/>
              </w:rPr>
            </w:pPr>
            <w:r>
              <w:rPr>
                <w:noProof/>
              </w:rPr>
              <mc:AlternateContent>
                <mc:Choice Requires="wps">
                  <w:drawing>
                    <wp:anchor distT="4294967295" distB="4294967295" distL="114300" distR="114300" simplePos="0" relativeHeight="251673600" behindDoc="0" locked="0" layoutInCell="1" allowOverlap="1" wp14:anchorId="41699FBF" wp14:editId="75A7B50E">
                      <wp:simplePos x="0" y="0"/>
                      <wp:positionH relativeFrom="column">
                        <wp:posOffset>544195</wp:posOffset>
                      </wp:positionH>
                      <wp:positionV relativeFrom="paragraph">
                        <wp:posOffset>154304</wp:posOffset>
                      </wp:positionV>
                      <wp:extent cx="1725295" cy="0"/>
                      <wp:effectExtent l="0" t="0" r="0" b="0"/>
                      <wp:wrapNone/>
                      <wp:docPr id="1243017910"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BF21F7" id="Conector recto 27"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85pt,12.15pt" to="178.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" strokecolor="black [3200]" strokeweight=".5pt">
                      <v:stroke joinstyle="miter"/>
                      <o:lock v:ext="edit" shapetype="f"/>
                    </v:line>
                  </w:pict>
                </mc:Fallback>
              </mc:AlternateContent>
            </w:r>
          </w:p>
          <w:p w14:paraId="1A093B02" w14:textId="77777777" w:rsidR="008124D4" w:rsidRPr="00A001F7" w:rsidRDefault="008124D4" w:rsidP="004F6D32">
            <w:pPr>
              <w:spacing w:line="276" w:lineRule="auto"/>
              <w:jc w:val="center"/>
              <w:rPr>
                <w:rFonts w:ascii="AvenirNext LT Pro Regular" w:hAnsi="AvenirNext LT Pro Regular"/>
                <w:b/>
              </w:rPr>
            </w:pPr>
          </w:p>
          <w:p w14:paraId="6F297292"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DE LA EMPRESA.</w:t>
            </w:r>
          </w:p>
          <w:p w14:paraId="241D49BF" w14:textId="77777777" w:rsidR="008124D4" w:rsidRPr="00A001F7" w:rsidRDefault="008124D4" w:rsidP="004F6D32">
            <w:pPr>
              <w:spacing w:line="276" w:lineRule="auto"/>
              <w:rPr>
                <w:rFonts w:ascii="AvenirNext LT Pro Regular" w:hAnsi="AvenirNext LT Pro Regular"/>
                <w:b/>
              </w:rPr>
            </w:pPr>
          </w:p>
        </w:tc>
        <w:tc>
          <w:tcPr>
            <w:tcW w:w="4815" w:type="dxa"/>
          </w:tcPr>
          <w:p w14:paraId="12A2DDDC" w14:textId="563CA862" w:rsidR="008124D4" w:rsidRPr="00A001F7" w:rsidRDefault="008124D4" w:rsidP="004F6D32">
            <w:pPr>
              <w:spacing w:line="276" w:lineRule="auto"/>
              <w:jc w:val="center"/>
              <w:rPr>
                <w:rFonts w:ascii="AvenirNext LT Pro Regular" w:hAnsi="AvenirNext LT Pro Regular"/>
                <w:b/>
              </w:rPr>
            </w:pPr>
            <w:r>
              <w:rPr>
                <w:noProof/>
              </w:rPr>
              <mc:AlternateContent>
                <mc:Choice Requires="wps">
                  <w:drawing>
                    <wp:anchor distT="4294967295" distB="4294967295" distL="114300" distR="114300" simplePos="0" relativeHeight="251674624" behindDoc="0" locked="0" layoutInCell="1" allowOverlap="1" wp14:anchorId="2CCEF813" wp14:editId="3152F2E2">
                      <wp:simplePos x="0" y="0"/>
                      <wp:positionH relativeFrom="column">
                        <wp:posOffset>624840</wp:posOffset>
                      </wp:positionH>
                      <wp:positionV relativeFrom="paragraph">
                        <wp:posOffset>149224</wp:posOffset>
                      </wp:positionV>
                      <wp:extent cx="1725295" cy="0"/>
                      <wp:effectExtent l="0" t="0" r="0" b="0"/>
                      <wp:wrapNone/>
                      <wp:docPr id="645272796"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9B40382" id="Conector recto 2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pt,11.75pt" to="185.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" strokecolor="windowText" strokeweight=".5pt">
                      <v:stroke joinstyle="miter"/>
                      <o:lock v:ext="edit" shapetype="f"/>
                    </v:line>
                  </w:pict>
                </mc:Fallback>
              </mc:AlternateContent>
            </w:r>
          </w:p>
          <w:p w14:paraId="0D26009D" w14:textId="77777777" w:rsidR="008124D4" w:rsidRPr="00A001F7" w:rsidRDefault="008124D4" w:rsidP="004F6D32">
            <w:pPr>
              <w:spacing w:line="276" w:lineRule="auto"/>
              <w:jc w:val="center"/>
              <w:rPr>
                <w:rFonts w:ascii="AvenirNext LT Pro Regular" w:hAnsi="AvenirNext LT Pro Regular"/>
                <w:b/>
              </w:rPr>
            </w:pPr>
          </w:p>
          <w:p w14:paraId="05F249A6"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Y FIRMA DEL REPRESENTANTE LEGAL.</w:t>
            </w:r>
          </w:p>
        </w:tc>
      </w:tr>
    </w:tbl>
    <w:p w14:paraId="01B70239" w14:textId="77777777" w:rsidR="00FE421B" w:rsidRDefault="00FE421B" w:rsidP="008124D4">
      <w:pPr>
        <w:spacing w:after="0" w:line="276" w:lineRule="auto"/>
        <w:jc w:val="center"/>
        <w:rPr>
          <w:rFonts w:ascii="AvenirNext LT Pro Regular" w:hAnsi="AvenirNext LT Pro Regular"/>
          <w:b/>
        </w:rPr>
      </w:pPr>
    </w:p>
    <w:p w14:paraId="29CF011F" w14:textId="7B04C99A" w:rsidR="008124D4"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lastRenderedPageBreak/>
        <w:t>ANEXO “C”</w:t>
      </w:r>
    </w:p>
    <w:p w14:paraId="056AB930" w14:textId="77777777" w:rsidR="008124D4" w:rsidRDefault="008124D4" w:rsidP="008124D4">
      <w:pPr>
        <w:spacing w:after="0" w:line="276" w:lineRule="auto"/>
        <w:jc w:val="center"/>
        <w:rPr>
          <w:rFonts w:ascii="AvenirNext LT Pro Regular" w:hAnsi="AvenirNext LT Pro Regular"/>
          <w:b/>
        </w:rPr>
      </w:pPr>
      <w:r>
        <w:rPr>
          <w:rFonts w:ascii="AvenirNext LT Pro Regular" w:hAnsi="AvenirNext LT Pro Regular"/>
          <w:b/>
        </w:rPr>
        <w:t>PARTIDA 1</w:t>
      </w:r>
    </w:p>
    <w:p w14:paraId="6A4F1F61" w14:textId="77777777" w:rsidR="008124D4" w:rsidRPr="00A001F7" w:rsidRDefault="008124D4" w:rsidP="008124D4">
      <w:pPr>
        <w:spacing w:after="0" w:line="276" w:lineRule="auto"/>
        <w:jc w:val="center"/>
        <w:rPr>
          <w:rFonts w:ascii="AvenirNext LT Pro Regular" w:hAnsi="AvenirNext LT Pro Regular"/>
          <w:b/>
        </w:rPr>
      </w:pPr>
    </w:p>
    <w:p w14:paraId="7873CE3C" w14:textId="77777777" w:rsidR="008124D4" w:rsidRPr="00A001F7" w:rsidRDefault="008124D4" w:rsidP="008124D4">
      <w:pPr>
        <w:spacing w:after="0" w:line="276" w:lineRule="auto"/>
        <w:jc w:val="center"/>
        <w:rPr>
          <w:rFonts w:ascii="AvenirNext LT Pro Regular" w:hAnsi="AvenirNext LT Pro Regular"/>
          <w:b/>
        </w:rPr>
      </w:pPr>
    </w:p>
    <w:p w14:paraId="0DBBD99F" w14:textId="77777777" w:rsidR="008124D4" w:rsidRPr="00A001F7" w:rsidRDefault="008124D4" w:rsidP="008124D4">
      <w:pPr>
        <w:spacing w:after="0" w:line="276" w:lineRule="auto"/>
        <w:jc w:val="right"/>
        <w:rPr>
          <w:rFonts w:ascii="AvenirNext LT Pro Regular" w:hAnsi="AvenirNext LT Pro Regular"/>
          <w:b/>
        </w:rPr>
      </w:pPr>
      <w:r w:rsidRPr="00A001F7">
        <w:rPr>
          <w:rFonts w:ascii="AvenirNext LT Pro Regular" w:hAnsi="AvenirNext LT Pro Regular"/>
          <w:b/>
        </w:rPr>
        <w:t xml:space="preserve">Chihuahua, Chih., a 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__________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w:t>
      </w:r>
      <w:r>
        <w:rPr>
          <w:rFonts w:ascii="AvenirNext LT Pro Regular" w:hAnsi="AvenirNext LT Pro Regular"/>
          <w:b/>
        </w:rPr>
        <w:t>2025</w:t>
      </w:r>
      <w:r w:rsidRPr="00A001F7">
        <w:rPr>
          <w:rFonts w:ascii="AvenirNext LT Pro Regular" w:hAnsi="AvenirNext LT Pro Regular"/>
          <w:b/>
        </w:rPr>
        <w:t>.</w:t>
      </w:r>
    </w:p>
    <w:p w14:paraId="7A986C1E" w14:textId="77777777" w:rsidR="008124D4" w:rsidRPr="00A001F7" w:rsidRDefault="008124D4" w:rsidP="008124D4">
      <w:pPr>
        <w:spacing w:after="0" w:line="276" w:lineRule="auto"/>
        <w:jc w:val="right"/>
        <w:rPr>
          <w:rFonts w:ascii="AvenirNext LT Pro Regular" w:hAnsi="AvenirNext LT Pro Regular"/>
          <w:b/>
        </w:rPr>
      </w:pPr>
    </w:p>
    <w:p w14:paraId="4478C66A" w14:textId="77777777" w:rsidR="008124D4" w:rsidRPr="00A001F7" w:rsidRDefault="008124D4" w:rsidP="008124D4">
      <w:pPr>
        <w:spacing w:after="0" w:line="276" w:lineRule="auto"/>
        <w:jc w:val="right"/>
        <w:rPr>
          <w:rFonts w:ascii="AvenirNext LT Pro Regular" w:hAnsi="AvenirNext LT Pro Regular"/>
          <w:b/>
        </w:rPr>
      </w:pPr>
    </w:p>
    <w:p w14:paraId="6860B2BD" w14:textId="77777777" w:rsidR="008124D4" w:rsidRPr="00A001F7" w:rsidRDefault="008124D4" w:rsidP="008124D4">
      <w:pPr>
        <w:spacing w:after="0" w:line="276" w:lineRule="auto"/>
        <w:jc w:val="right"/>
        <w:rPr>
          <w:rFonts w:ascii="AvenirNext LT Pro Regular" w:hAnsi="AvenirNext LT Pro Regular"/>
          <w:b/>
        </w:rPr>
      </w:pPr>
    </w:p>
    <w:p w14:paraId="60B5DB85"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COMITÉ DE ADQUISICIONES, ARRENDAMIENTOS </w:t>
      </w:r>
    </w:p>
    <w:p w14:paraId="3BB35582"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Y CONTRATACIÓN DE SERVICIOS DE OPERADORA </w:t>
      </w:r>
    </w:p>
    <w:p w14:paraId="69E42E0C"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DE TRANSPORTE VIVEBÚS CHIHUAHUA, S.A. DE C.V.</w:t>
      </w:r>
    </w:p>
    <w:p w14:paraId="71C769AF"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P r e s e n t e.- </w:t>
      </w:r>
    </w:p>
    <w:p w14:paraId="0A2E4AED" w14:textId="77777777" w:rsidR="008124D4" w:rsidRPr="00A001F7" w:rsidRDefault="008124D4" w:rsidP="008124D4">
      <w:pPr>
        <w:spacing w:after="0" w:line="276" w:lineRule="auto"/>
        <w:rPr>
          <w:rFonts w:ascii="AvenirNext LT Pro Regular" w:hAnsi="AvenirNext LT Pro Regular"/>
          <w:b/>
        </w:rPr>
      </w:pPr>
    </w:p>
    <w:p w14:paraId="2CFD0C63" w14:textId="77777777" w:rsidR="008124D4" w:rsidRPr="00A001F7" w:rsidRDefault="008124D4" w:rsidP="008124D4">
      <w:pPr>
        <w:spacing w:after="0" w:line="276" w:lineRule="auto"/>
        <w:rPr>
          <w:rFonts w:ascii="AvenirNext LT Pro Regular" w:hAnsi="AvenirNext LT Pro Regular"/>
          <w:b/>
        </w:rPr>
      </w:pPr>
    </w:p>
    <w:p w14:paraId="02D104D7" w14:textId="31B28E8C"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POR ESTE CONDUCTO, CON RESPECTO A LA LICITACIÓN PÚBLICA ESTATAL PRESENCIAL </w:t>
      </w:r>
      <w:r w:rsidRPr="00E17692">
        <w:rPr>
          <w:rFonts w:ascii="AvenirNext LT Pro Regular" w:hAnsi="AvenirNext LT Pro Regular"/>
          <w:b/>
        </w:rPr>
        <w:t xml:space="preserve">OTV/LPE/007/2025, </w:t>
      </w:r>
      <w:r w:rsidRPr="009B4C6E">
        <w:rPr>
          <w:rFonts w:ascii="AvenirNext LT Pro Regular" w:hAnsi="AvenirNext LT Pro Regular"/>
          <w:bCs/>
        </w:rPr>
        <w:t>RELATIVA A LA</w:t>
      </w:r>
      <w:r w:rsidRPr="00E17692">
        <w:rPr>
          <w:rFonts w:ascii="AvenirNext LT Pro Regular" w:hAnsi="AvenirNext LT Pro Regular"/>
          <w:b/>
        </w:rPr>
        <w:t xml:space="preserve"> PARTIDA 1 LA CONTRATACIÓN DE </w:t>
      </w:r>
      <w:bookmarkStart w:id="4" w:name="_Hlk215046912"/>
      <w:r w:rsidR="00670FCD" w:rsidRPr="004958A4">
        <w:rPr>
          <w:rFonts w:ascii="AvenirNext LT Pro Regular" w:hAnsi="AvenirNext LT Pro Regular"/>
          <w:b/>
        </w:rPr>
        <w:t xml:space="preserve">PÓLIZAS DE SEGUROS PARA </w:t>
      </w:r>
      <w:r w:rsidR="00670FCD">
        <w:rPr>
          <w:rFonts w:ascii="AvenirNext LT Pro Regular" w:hAnsi="AvenirNext LT Pro Regular"/>
          <w:b/>
        </w:rPr>
        <w:t>104</w:t>
      </w:r>
      <w:r w:rsidR="00670FCD" w:rsidRPr="004958A4">
        <w:rPr>
          <w:rFonts w:ascii="AvenirNext LT Pro Regular" w:hAnsi="AvenirNext LT Pro Regular"/>
          <w:b/>
        </w:rPr>
        <w:t xml:space="preserve"> UNIDADES </w:t>
      </w:r>
      <w:r w:rsidR="00670FCD" w:rsidRPr="00247944">
        <w:rPr>
          <w:rFonts w:ascii="AvenirNext LT Pro Regular" w:hAnsi="AvenirNext LT Pro Regular"/>
          <w:b/>
        </w:rPr>
        <w:t xml:space="preserve">MERCEDES BENZ </w:t>
      </w:r>
      <w:proofErr w:type="spellStart"/>
      <w:r w:rsidR="00670FCD" w:rsidRPr="00247944">
        <w:rPr>
          <w:rFonts w:ascii="AvenirNext LT Pro Regular" w:hAnsi="AvenirNext LT Pro Regular"/>
          <w:b/>
        </w:rPr>
        <w:t>BUSSCAR</w:t>
      </w:r>
      <w:proofErr w:type="spellEnd"/>
      <w:r w:rsidR="00670FCD" w:rsidRPr="00247944">
        <w:rPr>
          <w:rFonts w:ascii="AvenirNext LT Pro Regular" w:hAnsi="AvenirNext LT Pro Regular"/>
          <w:b/>
        </w:rPr>
        <w:t xml:space="preserve"> 2025</w:t>
      </w:r>
      <w:r w:rsidR="00670FCD">
        <w:rPr>
          <w:rFonts w:ascii="AvenirNext LT Pro Regular" w:hAnsi="AvenirNext LT Pro Regular"/>
          <w:b/>
        </w:rPr>
        <w:t>, EN CIUDAD JUÁREZ, CHIHUAHUA</w:t>
      </w:r>
      <w:r w:rsidR="00670FCD" w:rsidRPr="004958A4">
        <w:rPr>
          <w:rFonts w:ascii="AvenirNext LT Pro Regular" w:hAnsi="AvenirNext LT Pro Regular"/>
          <w:b/>
        </w:rPr>
        <w:t xml:space="preserve">, POR EL PERIODO COMPRENDIDO DEL </w:t>
      </w:r>
      <w:r w:rsidR="00670FCD">
        <w:rPr>
          <w:rFonts w:ascii="AvenirNext LT Pro Regular" w:hAnsi="AvenirNext LT Pro Regular"/>
          <w:b/>
        </w:rPr>
        <w:t xml:space="preserve">31 </w:t>
      </w:r>
      <w:r w:rsidR="00670FCD" w:rsidRPr="004958A4">
        <w:rPr>
          <w:rFonts w:ascii="AvenirNext LT Pro Regular" w:hAnsi="AvenirNext LT Pro Regular"/>
          <w:b/>
        </w:rPr>
        <w:t xml:space="preserve">DE </w:t>
      </w:r>
      <w:r w:rsidR="00670FCD">
        <w:rPr>
          <w:rFonts w:ascii="AvenirNext LT Pro Regular" w:hAnsi="AvenirNext LT Pro Regular"/>
          <w:b/>
        </w:rPr>
        <w:t xml:space="preserve">DICIEMBRE DE 2025 </w:t>
      </w:r>
      <w:r w:rsidR="00670FCD" w:rsidRPr="004958A4">
        <w:rPr>
          <w:rFonts w:ascii="AvenirNext LT Pro Regular" w:hAnsi="AvenirNext LT Pro Regular"/>
          <w:b/>
        </w:rPr>
        <w:t>AL 31 DE DICIEMBRE DE 202</w:t>
      </w:r>
      <w:r w:rsidR="00670FCD">
        <w:rPr>
          <w:rFonts w:ascii="AvenirNext LT Pro Regular" w:hAnsi="AvenirNext LT Pro Regular"/>
          <w:b/>
        </w:rPr>
        <w:t>6</w:t>
      </w:r>
      <w:bookmarkEnd w:id="4"/>
      <w:r w:rsidR="00670FCD">
        <w:rPr>
          <w:rFonts w:ascii="AvenirNext LT Pro Regular" w:hAnsi="AvenirNext LT Pro Regular"/>
          <w:b/>
        </w:rPr>
        <w:t>,</w:t>
      </w:r>
      <w:r w:rsidRPr="00A001F7">
        <w:rPr>
          <w:rFonts w:ascii="AvenirNext LT Pro Regular" w:hAnsi="AvenirNext LT Pro Regular"/>
        </w:rPr>
        <w:t xml:space="preserve"> AUTORIZO A LA CONVOCANTE A DESTRUIR O DISPONER DE LA PROPUESTA ECONÓMICA Y LA PROPUESTA TÉCNICA INSOLVENTES, CUANDO HAYA TRANSCURRIDO </w:t>
      </w:r>
      <w:r>
        <w:rPr>
          <w:rFonts w:ascii="AvenirNext LT Pro Regular" w:hAnsi="AvenirNext LT Pro Regular"/>
        </w:rPr>
        <w:t xml:space="preserve">EL EJERCICIO FISCAL SIGUIENTE A AQUEL EN QUE SE LLEVO A CABO EL PROCEDIMIENTO, EN </w:t>
      </w:r>
      <w:r w:rsidRPr="00A001F7">
        <w:rPr>
          <w:rFonts w:ascii="AvenirNext LT Pro Regular" w:hAnsi="AvenirNext LT Pro Regular"/>
        </w:rPr>
        <w:t>LOS TÉRMINOS SEÑALADOS EN EL ARTÍCULO 94 DE LA LEY EN LA MATERIA; TRANSCURRIDO DICHO PLAZO, SIN QUE SE HUBIERE REALIZADO SOLICITUD ALGUNA POR PERSONAL AUTORIZADO DE LA EMPRESA.</w:t>
      </w:r>
    </w:p>
    <w:p w14:paraId="27B35B89" w14:textId="77777777" w:rsidR="008124D4" w:rsidRPr="00A001F7" w:rsidRDefault="008124D4" w:rsidP="008124D4">
      <w:pPr>
        <w:spacing w:after="0" w:line="276" w:lineRule="auto"/>
        <w:jc w:val="center"/>
        <w:rPr>
          <w:rFonts w:ascii="AvenirNext LT Pro Regular" w:hAnsi="AvenirNext LT Pro Regular"/>
        </w:rPr>
      </w:pPr>
    </w:p>
    <w:p w14:paraId="26CB6FCA" w14:textId="77777777" w:rsidR="008124D4" w:rsidRPr="00A001F7" w:rsidRDefault="008124D4" w:rsidP="008124D4">
      <w:pPr>
        <w:spacing w:after="0" w:line="276" w:lineRule="auto"/>
        <w:jc w:val="center"/>
        <w:rPr>
          <w:rFonts w:ascii="AvenirNext LT Pro Regular" w:hAnsi="AvenirNext LT Pro Regular"/>
        </w:rPr>
      </w:pPr>
    </w:p>
    <w:p w14:paraId="658C5AC4" w14:textId="77777777" w:rsidR="008124D4" w:rsidRPr="00A001F7"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t>ATENTAMENTE.</w:t>
      </w:r>
    </w:p>
    <w:tbl>
      <w:tblPr>
        <w:tblStyle w:val="Tablaconcuadrcula"/>
        <w:tblpPr w:leftFromText="141" w:rightFromText="141" w:vertAnchor="text" w:horzAnchor="margin"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4466"/>
      </w:tblGrid>
      <w:tr w:rsidR="008124D4" w:rsidRPr="00A001F7" w14:paraId="6E9D337C" w14:textId="77777777" w:rsidTr="004F6D32">
        <w:trPr>
          <w:trHeight w:val="2943"/>
        </w:trPr>
        <w:tc>
          <w:tcPr>
            <w:tcW w:w="4814" w:type="dxa"/>
          </w:tcPr>
          <w:p w14:paraId="54830EDB" w14:textId="77777777" w:rsidR="008124D4" w:rsidRPr="00A001F7" w:rsidRDefault="008124D4" w:rsidP="004F6D32">
            <w:pPr>
              <w:spacing w:line="276" w:lineRule="auto"/>
              <w:jc w:val="both"/>
              <w:rPr>
                <w:rFonts w:ascii="AvenirNext LT Pro Regular" w:hAnsi="AvenirNext LT Pro Regular"/>
                <w:b/>
              </w:rPr>
            </w:pPr>
          </w:p>
          <w:p w14:paraId="42DDD8DA" w14:textId="77777777" w:rsidR="008124D4" w:rsidRPr="00A001F7" w:rsidRDefault="008124D4" w:rsidP="004F6D32">
            <w:pPr>
              <w:spacing w:line="276" w:lineRule="auto"/>
              <w:jc w:val="both"/>
              <w:rPr>
                <w:rFonts w:ascii="AvenirNext LT Pro Regular" w:hAnsi="AvenirNext LT Pro Regular"/>
                <w:b/>
              </w:rPr>
            </w:pPr>
          </w:p>
          <w:p w14:paraId="53D4EF3F" w14:textId="77777777" w:rsidR="008124D4" w:rsidRPr="00A001F7" w:rsidRDefault="008124D4" w:rsidP="004F6D32">
            <w:pPr>
              <w:spacing w:line="276" w:lineRule="auto"/>
              <w:jc w:val="both"/>
              <w:rPr>
                <w:rFonts w:ascii="AvenirNext LT Pro Regular" w:hAnsi="AvenirNext LT Pro Regular"/>
                <w:b/>
              </w:rPr>
            </w:pPr>
          </w:p>
          <w:p w14:paraId="2AEB2BBD" w14:textId="77777777" w:rsidR="008124D4" w:rsidRPr="00A001F7" w:rsidRDefault="008124D4" w:rsidP="004F6D32">
            <w:pPr>
              <w:spacing w:line="276" w:lineRule="auto"/>
              <w:jc w:val="both"/>
              <w:rPr>
                <w:rFonts w:ascii="AvenirNext LT Pro Regular" w:hAnsi="AvenirNext LT Pro Regular"/>
                <w:b/>
              </w:rPr>
            </w:pPr>
          </w:p>
          <w:p w14:paraId="1AF9C210" w14:textId="77777777" w:rsidR="008124D4" w:rsidRPr="00A001F7" w:rsidRDefault="008124D4" w:rsidP="004F6D32">
            <w:pPr>
              <w:spacing w:line="276" w:lineRule="auto"/>
              <w:jc w:val="center"/>
              <w:rPr>
                <w:rFonts w:ascii="AvenirNext LT Pro Regular" w:hAnsi="AvenirNext LT Pro Regular"/>
                <w:b/>
              </w:rPr>
            </w:pPr>
          </w:p>
          <w:p w14:paraId="7A968F77" w14:textId="6B8F1E23" w:rsidR="008124D4" w:rsidRPr="00A001F7" w:rsidRDefault="008124D4" w:rsidP="004F6D32">
            <w:pPr>
              <w:spacing w:line="276" w:lineRule="auto"/>
              <w:rPr>
                <w:rFonts w:ascii="AvenirNext LT Pro Regular" w:hAnsi="AvenirNext LT Pro Regular"/>
                <w:b/>
              </w:rPr>
            </w:pPr>
            <w:r>
              <w:rPr>
                <w:noProof/>
              </w:rPr>
              <mc:AlternateContent>
                <mc:Choice Requires="wps">
                  <w:drawing>
                    <wp:anchor distT="4294967295" distB="4294967295" distL="114300" distR="114300" simplePos="0" relativeHeight="251661312" behindDoc="0" locked="0" layoutInCell="1" allowOverlap="1" wp14:anchorId="1FE08D95" wp14:editId="089F8A73">
                      <wp:simplePos x="0" y="0"/>
                      <wp:positionH relativeFrom="column">
                        <wp:posOffset>647700</wp:posOffset>
                      </wp:positionH>
                      <wp:positionV relativeFrom="paragraph">
                        <wp:posOffset>109219</wp:posOffset>
                      </wp:positionV>
                      <wp:extent cx="1661795" cy="0"/>
                      <wp:effectExtent l="0" t="0" r="0" b="0"/>
                      <wp:wrapNone/>
                      <wp:docPr id="181361339" name="Conector rec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7EB0CA" id="Conector recto 2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8.6pt" to="181.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" strokecolor="black [3200]" strokeweight=".5pt">
                      <v:stroke joinstyle="miter"/>
                      <o:lock v:ext="edit" shapetype="f"/>
                    </v:line>
                  </w:pict>
                </mc:Fallback>
              </mc:AlternateContent>
            </w:r>
          </w:p>
          <w:p w14:paraId="7D0AB626"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DE LA EMPRESA.</w:t>
            </w:r>
          </w:p>
        </w:tc>
        <w:tc>
          <w:tcPr>
            <w:tcW w:w="4815" w:type="dxa"/>
          </w:tcPr>
          <w:p w14:paraId="1EFABBA1" w14:textId="77777777" w:rsidR="008124D4" w:rsidRPr="00A001F7" w:rsidRDefault="008124D4" w:rsidP="004F6D32">
            <w:pPr>
              <w:spacing w:line="276" w:lineRule="auto"/>
              <w:jc w:val="both"/>
              <w:rPr>
                <w:rFonts w:ascii="AvenirNext LT Pro Regular" w:hAnsi="AvenirNext LT Pro Regular"/>
                <w:b/>
              </w:rPr>
            </w:pPr>
          </w:p>
          <w:p w14:paraId="13FCD1A7" w14:textId="77777777" w:rsidR="008124D4" w:rsidRPr="00A001F7" w:rsidRDefault="008124D4" w:rsidP="004F6D32">
            <w:pPr>
              <w:spacing w:line="276" w:lineRule="auto"/>
              <w:jc w:val="both"/>
              <w:rPr>
                <w:rFonts w:ascii="AvenirNext LT Pro Regular" w:hAnsi="AvenirNext LT Pro Regular"/>
                <w:b/>
              </w:rPr>
            </w:pPr>
          </w:p>
          <w:p w14:paraId="6503B60D" w14:textId="77777777" w:rsidR="008124D4" w:rsidRPr="00A001F7" w:rsidRDefault="008124D4" w:rsidP="004F6D32">
            <w:pPr>
              <w:spacing w:line="276" w:lineRule="auto"/>
              <w:jc w:val="both"/>
              <w:rPr>
                <w:rFonts w:ascii="AvenirNext LT Pro Regular" w:hAnsi="AvenirNext LT Pro Regular"/>
                <w:b/>
              </w:rPr>
            </w:pPr>
          </w:p>
          <w:p w14:paraId="5A6C0E60" w14:textId="77777777" w:rsidR="008124D4" w:rsidRPr="00A001F7" w:rsidRDefault="008124D4" w:rsidP="004F6D32">
            <w:pPr>
              <w:spacing w:line="276" w:lineRule="auto"/>
              <w:jc w:val="both"/>
              <w:rPr>
                <w:rFonts w:ascii="AvenirNext LT Pro Regular" w:hAnsi="AvenirNext LT Pro Regular"/>
                <w:b/>
              </w:rPr>
            </w:pPr>
          </w:p>
          <w:p w14:paraId="7E706A2A" w14:textId="77777777" w:rsidR="008124D4" w:rsidRPr="00A001F7" w:rsidRDefault="008124D4" w:rsidP="004F6D32">
            <w:pPr>
              <w:spacing w:line="276" w:lineRule="auto"/>
              <w:jc w:val="both"/>
              <w:rPr>
                <w:rFonts w:ascii="AvenirNext LT Pro Regular" w:hAnsi="AvenirNext LT Pro Regular"/>
                <w:b/>
              </w:rPr>
            </w:pPr>
          </w:p>
          <w:p w14:paraId="39A5BFAD" w14:textId="05BFAEAC" w:rsidR="008124D4" w:rsidRPr="00A001F7" w:rsidRDefault="008124D4" w:rsidP="004F6D32">
            <w:pPr>
              <w:spacing w:line="276" w:lineRule="auto"/>
              <w:jc w:val="both"/>
              <w:rPr>
                <w:rFonts w:ascii="AvenirNext LT Pro Regular" w:hAnsi="AvenirNext LT Pro Regular"/>
                <w:b/>
              </w:rPr>
            </w:pPr>
            <w:r>
              <w:rPr>
                <w:noProof/>
              </w:rPr>
              <mc:AlternateContent>
                <mc:Choice Requires="wps">
                  <w:drawing>
                    <wp:anchor distT="4294967295" distB="4294967295" distL="114300" distR="114300" simplePos="0" relativeHeight="251662336" behindDoc="0" locked="0" layoutInCell="1" allowOverlap="1" wp14:anchorId="1299D477" wp14:editId="2012A138">
                      <wp:simplePos x="0" y="0"/>
                      <wp:positionH relativeFrom="column">
                        <wp:posOffset>576580</wp:posOffset>
                      </wp:positionH>
                      <wp:positionV relativeFrom="paragraph">
                        <wp:posOffset>114934</wp:posOffset>
                      </wp:positionV>
                      <wp:extent cx="1661795" cy="0"/>
                      <wp:effectExtent l="0" t="0" r="0" b="0"/>
                      <wp:wrapNone/>
                      <wp:docPr id="141190594"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D9E236" id="Conector recto 2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05pt" to="176.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" strokecolor="windowText" strokeweight=".5pt">
                      <v:stroke joinstyle="miter"/>
                      <o:lock v:ext="edit" shapetype="f"/>
                    </v:line>
                  </w:pict>
                </mc:Fallback>
              </mc:AlternateContent>
            </w:r>
          </w:p>
          <w:p w14:paraId="26B71169"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 xml:space="preserve">NOMBRE Y FIRMA DEL </w:t>
            </w:r>
          </w:p>
          <w:p w14:paraId="5823C083"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REPRESENTANTE LEGAL.</w:t>
            </w:r>
          </w:p>
        </w:tc>
      </w:tr>
    </w:tbl>
    <w:p w14:paraId="1FCD0A58" w14:textId="77777777" w:rsidR="008124D4" w:rsidRDefault="008124D4" w:rsidP="008124D4">
      <w:pPr>
        <w:spacing w:after="0" w:line="276" w:lineRule="auto"/>
        <w:rPr>
          <w:rFonts w:ascii="AvenirNext LT Pro Regular" w:hAnsi="AvenirNext LT Pro Regular"/>
          <w:b/>
        </w:rPr>
      </w:pPr>
    </w:p>
    <w:p w14:paraId="6A0AB996" w14:textId="77777777" w:rsidR="005C28B8" w:rsidRDefault="005C28B8" w:rsidP="008124D4">
      <w:pPr>
        <w:spacing w:after="0" w:line="276" w:lineRule="auto"/>
        <w:jc w:val="center"/>
        <w:rPr>
          <w:rFonts w:ascii="AvenirNext LT Pro Regular" w:hAnsi="AvenirNext LT Pro Regular"/>
          <w:b/>
        </w:rPr>
      </w:pPr>
    </w:p>
    <w:p w14:paraId="6A924619" w14:textId="77777777" w:rsidR="005C28B8" w:rsidRDefault="005C28B8" w:rsidP="008124D4">
      <w:pPr>
        <w:spacing w:after="0" w:line="276" w:lineRule="auto"/>
        <w:jc w:val="center"/>
        <w:rPr>
          <w:rFonts w:ascii="AvenirNext LT Pro Regular" w:hAnsi="AvenirNext LT Pro Regular"/>
          <w:b/>
        </w:rPr>
      </w:pPr>
    </w:p>
    <w:p w14:paraId="4FFFE759" w14:textId="77777777" w:rsidR="005C28B8" w:rsidRDefault="005C28B8" w:rsidP="008124D4">
      <w:pPr>
        <w:spacing w:after="0" w:line="276" w:lineRule="auto"/>
        <w:jc w:val="center"/>
        <w:rPr>
          <w:rFonts w:ascii="AvenirNext LT Pro Regular" w:hAnsi="AvenirNext LT Pro Regular"/>
          <w:b/>
        </w:rPr>
      </w:pPr>
    </w:p>
    <w:p w14:paraId="6DACB2F7" w14:textId="77777777" w:rsidR="005C28B8" w:rsidRDefault="005C28B8" w:rsidP="008124D4">
      <w:pPr>
        <w:spacing w:after="0" w:line="276" w:lineRule="auto"/>
        <w:jc w:val="center"/>
        <w:rPr>
          <w:rFonts w:ascii="AvenirNext LT Pro Regular" w:hAnsi="AvenirNext LT Pro Regular"/>
          <w:b/>
        </w:rPr>
      </w:pPr>
    </w:p>
    <w:p w14:paraId="181293D5" w14:textId="275B1E78" w:rsidR="008124D4"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lastRenderedPageBreak/>
        <w:t>ANEXO “C”</w:t>
      </w:r>
    </w:p>
    <w:p w14:paraId="1BBE1F42" w14:textId="77777777" w:rsidR="008124D4" w:rsidRDefault="008124D4" w:rsidP="008124D4">
      <w:pPr>
        <w:spacing w:after="0" w:line="276" w:lineRule="auto"/>
        <w:jc w:val="center"/>
        <w:rPr>
          <w:rFonts w:ascii="AvenirNext LT Pro Regular" w:hAnsi="AvenirNext LT Pro Regular"/>
          <w:b/>
        </w:rPr>
      </w:pPr>
      <w:r>
        <w:rPr>
          <w:rFonts w:ascii="AvenirNext LT Pro Regular" w:hAnsi="AvenirNext LT Pro Regular"/>
          <w:b/>
        </w:rPr>
        <w:t>PARTIDA 2</w:t>
      </w:r>
    </w:p>
    <w:p w14:paraId="67C1E863" w14:textId="77777777" w:rsidR="008124D4" w:rsidRPr="00A001F7" w:rsidRDefault="008124D4" w:rsidP="008124D4">
      <w:pPr>
        <w:spacing w:after="0" w:line="276" w:lineRule="auto"/>
        <w:jc w:val="center"/>
        <w:rPr>
          <w:rFonts w:ascii="AvenirNext LT Pro Regular" w:hAnsi="AvenirNext LT Pro Regular"/>
          <w:b/>
        </w:rPr>
      </w:pPr>
    </w:p>
    <w:p w14:paraId="14FD0DC3" w14:textId="77777777" w:rsidR="008124D4" w:rsidRPr="00A001F7" w:rsidRDefault="008124D4" w:rsidP="008124D4">
      <w:pPr>
        <w:spacing w:after="0" w:line="276" w:lineRule="auto"/>
        <w:jc w:val="center"/>
        <w:rPr>
          <w:rFonts w:ascii="AvenirNext LT Pro Regular" w:hAnsi="AvenirNext LT Pro Regular"/>
          <w:b/>
        </w:rPr>
      </w:pPr>
    </w:p>
    <w:p w14:paraId="4B05A59D" w14:textId="77777777" w:rsidR="008124D4" w:rsidRPr="00A001F7" w:rsidRDefault="008124D4" w:rsidP="008124D4">
      <w:pPr>
        <w:spacing w:after="0" w:line="276" w:lineRule="auto"/>
        <w:jc w:val="right"/>
        <w:rPr>
          <w:rFonts w:ascii="AvenirNext LT Pro Regular" w:hAnsi="AvenirNext LT Pro Regular"/>
          <w:b/>
        </w:rPr>
      </w:pPr>
      <w:r w:rsidRPr="00A001F7">
        <w:rPr>
          <w:rFonts w:ascii="AvenirNext LT Pro Regular" w:hAnsi="AvenirNext LT Pro Regular"/>
          <w:b/>
        </w:rPr>
        <w:t xml:space="preserve">Chihuahua, Chih., a 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__________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w:t>
      </w:r>
      <w:r>
        <w:rPr>
          <w:rFonts w:ascii="AvenirNext LT Pro Regular" w:hAnsi="AvenirNext LT Pro Regular"/>
          <w:b/>
        </w:rPr>
        <w:t>2025</w:t>
      </w:r>
      <w:r w:rsidRPr="00A001F7">
        <w:rPr>
          <w:rFonts w:ascii="AvenirNext LT Pro Regular" w:hAnsi="AvenirNext LT Pro Regular"/>
          <w:b/>
        </w:rPr>
        <w:t>.</w:t>
      </w:r>
    </w:p>
    <w:p w14:paraId="32AF6595" w14:textId="77777777" w:rsidR="008124D4" w:rsidRPr="00A001F7" w:rsidRDefault="008124D4" w:rsidP="008124D4">
      <w:pPr>
        <w:spacing w:after="0" w:line="276" w:lineRule="auto"/>
        <w:jc w:val="right"/>
        <w:rPr>
          <w:rFonts w:ascii="AvenirNext LT Pro Regular" w:hAnsi="AvenirNext LT Pro Regular"/>
          <w:b/>
        </w:rPr>
      </w:pPr>
    </w:p>
    <w:p w14:paraId="0DD8CE0A" w14:textId="77777777" w:rsidR="008124D4" w:rsidRPr="00A001F7" w:rsidRDefault="008124D4" w:rsidP="008124D4">
      <w:pPr>
        <w:spacing w:after="0" w:line="276" w:lineRule="auto"/>
        <w:jc w:val="right"/>
        <w:rPr>
          <w:rFonts w:ascii="AvenirNext LT Pro Regular" w:hAnsi="AvenirNext LT Pro Regular"/>
          <w:b/>
        </w:rPr>
      </w:pPr>
    </w:p>
    <w:p w14:paraId="5164FEFE" w14:textId="77777777" w:rsidR="008124D4" w:rsidRPr="00A001F7" w:rsidRDefault="008124D4" w:rsidP="008124D4">
      <w:pPr>
        <w:spacing w:after="0" w:line="276" w:lineRule="auto"/>
        <w:jc w:val="right"/>
        <w:rPr>
          <w:rFonts w:ascii="AvenirNext LT Pro Regular" w:hAnsi="AvenirNext LT Pro Regular"/>
          <w:b/>
        </w:rPr>
      </w:pPr>
    </w:p>
    <w:p w14:paraId="2A973A4E"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COMITÉ DE ADQUISICIONES, ARRENDAMIENTOS </w:t>
      </w:r>
    </w:p>
    <w:p w14:paraId="06A4889F"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Y CONTRATACIÓN DE SERVICIOS DE OPERADORA </w:t>
      </w:r>
    </w:p>
    <w:p w14:paraId="7119FDC5"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DE TRANSPORTE VIVEBÚS CHIHUAHUA, S.A. DE C.V.</w:t>
      </w:r>
    </w:p>
    <w:p w14:paraId="0D296FBF"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P r e s e n t e.- </w:t>
      </w:r>
    </w:p>
    <w:p w14:paraId="09B0AB90" w14:textId="77777777" w:rsidR="008124D4" w:rsidRPr="00A001F7" w:rsidRDefault="008124D4" w:rsidP="008124D4">
      <w:pPr>
        <w:spacing w:after="0" w:line="276" w:lineRule="auto"/>
        <w:rPr>
          <w:rFonts w:ascii="AvenirNext LT Pro Regular" w:hAnsi="AvenirNext LT Pro Regular"/>
          <w:b/>
        </w:rPr>
      </w:pPr>
    </w:p>
    <w:p w14:paraId="59B25721" w14:textId="77777777" w:rsidR="008124D4" w:rsidRPr="00A001F7" w:rsidRDefault="008124D4" w:rsidP="008124D4">
      <w:pPr>
        <w:spacing w:after="0" w:line="276" w:lineRule="auto"/>
        <w:rPr>
          <w:rFonts w:ascii="AvenirNext LT Pro Regular" w:hAnsi="AvenirNext LT Pro Regular"/>
          <w:b/>
        </w:rPr>
      </w:pPr>
    </w:p>
    <w:p w14:paraId="29C56016" w14:textId="76259DD7"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POR ESTE CONDUCTO, CON RESPECTO A LA LICITACIÓN PÚBLICA ESTATAL PRESENCIAL </w:t>
      </w:r>
      <w:r w:rsidRPr="00E17692">
        <w:rPr>
          <w:rFonts w:ascii="AvenirNext LT Pro Regular" w:hAnsi="AvenirNext LT Pro Regular"/>
          <w:b/>
        </w:rPr>
        <w:t xml:space="preserve">OTV/LPE/007/2025, </w:t>
      </w:r>
      <w:r w:rsidRPr="009B4C6E">
        <w:rPr>
          <w:rFonts w:ascii="AvenirNext LT Pro Regular" w:hAnsi="AvenirNext LT Pro Regular"/>
          <w:bCs/>
        </w:rPr>
        <w:t>RELATIVA A LA</w:t>
      </w:r>
      <w:r w:rsidRPr="00E17692">
        <w:rPr>
          <w:rFonts w:ascii="AvenirNext LT Pro Regular" w:hAnsi="AvenirNext LT Pro Regular"/>
          <w:b/>
        </w:rPr>
        <w:t xml:space="preserve"> </w:t>
      </w:r>
      <w:r>
        <w:rPr>
          <w:rFonts w:ascii="AvenirNext LT Pro Regular" w:hAnsi="AvenirNext LT Pro Regular"/>
          <w:b/>
          <w:bCs/>
        </w:rPr>
        <w:t>PARTIDA 2 LA</w:t>
      </w:r>
      <w:r w:rsidRPr="00A001F7">
        <w:rPr>
          <w:rFonts w:ascii="AvenirNext LT Pro Regular" w:hAnsi="AvenirNext LT Pro Regular"/>
        </w:rPr>
        <w:t xml:space="preserve"> </w:t>
      </w:r>
      <w:r>
        <w:rPr>
          <w:rFonts w:ascii="AvenirNext LT Pro Regular" w:hAnsi="AvenirNext LT Pro Regular"/>
        </w:rPr>
        <w:t xml:space="preserve">CONTRATACIÓN </w:t>
      </w:r>
      <w:r w:rsidRPr="005F3E6C">
        <w:rPr>
          <w:rFonts w:ascii="AvenirNext LT Pro Regular" w:hAnsi="AvenirNext LT Pro Regular"/>
          <w:b/>
          <w:bCs/>
        </w:rPr>
        <w:t xml:space="preserve">DE </w:t>
      </w:r>
      <w:r w:rsidRPr="00143E64">
        <w:rPr>
          <w:rFonts w:ascii="AvenirNext LT Pro Regular" w:hAnsi="AvenirNext LT Pro Regular"/>
          <w:b/>
          <w:bCs/>
        </w:rPr>
        <w:t xml:space="preserve">PÓLIZAS DE SEGUROS PARA </w:t>
      </w:r>
      <w:r>
        <w:rPr>
          <w:rFonts w:ascii="AvenirNext LT Pro Regular" w:hAnsi="AvenirNext LT Pro Regular"/>
          <w:b/>
        </w:rPr>
        <w:t xml:space="preserve">14 </w:t>
      </w:r>
      <w:r w:rsidRPr="004958A4">
        <w:rPr>
          <w:rFonts w:ascii="AvenirNext LT Pro Regular" w:hAnsi="AvenirNext LT Pro Regular"/>
          <w:b/>
        </w:rPr>
        <w:t xml:space="preserve">UNIDADES </w:t>
      </w:r>
      <w:r>
        <w:rPr>
          <w:rFonts w:ascii="AvenirNext LT Pro Regular" w:hAnsi="AvenirNext LT Pro Regular"/>
          <w:b/>
        </w:rPr>
        <w:t>UTILITARIAS</w:t>
      </w:r>
      <w:r w:rsidR="00670FCD">
        <w:rPr>
          <w:rFonts w:ascii="AvenirNext LT Pro Regular" w:hAnsi="AvenirNext LT Pro Regular"/>
          <w:b/>
        </w:rPr>
        <w:t xml:space="preserve">, </w:t>
      </w:r>
      <w:r w:rsidRPr="004958A4">
        <w:rPr>
          <w:rFonts w:ascii="AvenirNext LT Pro Regular" w:hAnsi="AvenirNext LT Pro Regular"/>
          <w:b/>
        </w:rPr>
        <w:t xml:space="preserve">POR EL PERIODO COMPRENDIDO DEL </w:t>
      </w:r>
      <w:r w:rsidRPr="0078487F">
        <w:rPr>
          <w:rFonts w:ascii="AvenirNext LT Pro Regular" w:hAnsi="AvenirNext LT Pro Regular"/>
          <w:b/>
        </w:rPr>
        <w:t>31 DE DICIEMBRE DE 2025 AL 31 DE DICIEMBRE DE 2026</w:t>
      </w:r>
      <w:r w:rsidRPr="00A001F7">
        <w:rPr>
          <w:rFonts w:ascii="AvenirNext LT Pro Regular" w:hAnsi="AvenirNext LT Pro Regular"/>
        </w:rPr>
        <w:t xml:space="preserve">, AUTORIZO A LA CONVOCANTE A DESTRUIR O DISPONER DE LA PROPUESTA ECONÓMICA Y LA PROPUESTA TÉCNICA INSOLVENTES, CUANDO HAYA TRANSCURRIDO </w:t>
      </w:r>
      <w:r>
        <w:rPr>
          <w:rFonts w:ascii="AvenirNext LT Pro Regular" w:hAnsi="AvenirNext LT Pro Regular"/>
        </w:rPr>
        <w:t xml:space="preserve">EL EJERCICIO FISCAL SIGUIENTE A AQUEL EN QUE SE LLEVO A CABO EL PROCEDIMIENTO, EN </w:t>
      </w:r>
      <w:r w:rsidRPr="00A001F7">
        <w:rPr>
          <w:rFonts w:ascii="AvenirNext LT Pro Regular" w:hAnsi="AvenirNext LT Pro Regular"/>
        </w:rPr>
        <w:t>LOS TÉRMINOS SEÑALADOS EN EL ARTÍCULO 94 DE LA LEY EN LA MATERIA; TRANSCURRIDO DICHO PLAZO, SIN QUE SE HUBIERE REALIZADO SOLICITUD ALGUNA POR PERSONAL AUTORIZADO DE LA EMPRESA.</w:t>
      </w:r>
    </w:p>
    <w:p w14:paraId="1403F054" w14:textId="77777777" w:rsidR="008124D4" w:rsidRPr="00A001F7" w:rsidRDefault="008124D4" w:rsidP="008124D4">
      <w:pPr>
        <w:spacing w:after="0" w:line="276" w:lineRule="auto"/>
        <w:jc w:val="center"/>
        <w:rPr>
          <w:rFonts w:ascii="AvenirNext LT Pro Regular" w:hAnsi="AvenirNext LT Pro Regular"/>
        </w:rPr>
      </w:pPr>
    </w:p>
    <w:p w14:paraId="7627932A" w14:textId="77777777" w:rsidR="008124D4" w:rsidRPr="00A001F7" w:rsidRDefault="008124D4" w:rsidP="008124D4">
      <w:pPr>
        <w:spacing w:after="0" w:line="276" w:lineRule="auto"/>
        <w:jc w:val="center"/>
        <w:rPr>
          <w:rFonts w:ascii="AvenirNext LT Pro Regular" w:hAnsi="AvenirNext LT Pro Regular"/>
        </w:rPr>
      </w:pPr>
    </w:p>
    <w:p w14:paraId="6745AB7D" w14:textId="77777777" w:rsidR="008124D4" w:rsidRPr="00A001F7"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t>ATENTAMENTE.</w:t>
      </w:r>
    </w:p>
    <w:tbl>
      <w:tblPr>
        <w:tblStyle w:val="Tablaconcuadrcula"/>
        <w:tblpPr w:leftFromText="141" w:rightFromText="141" w:vertAnchor="text" w:horzAnchor="margin"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4466"/>
      </w:tblGrid>
      <w:tr w:rsidR="008124D4" w:rsidRPr="00A001F7" w14:paraId="7AFD5D75" w14:textId="77777777" w:rsidTr="004F6D32">
        <w:trPr>
          <w:trHeight w:val="2943"/>
        </w:trPr>
        <w:tc>
          <w:tcPr>
            <w:tcW w:w="4814" w:type="dxa"/>
          </w:tcPr>
          <w:p w14:paraId="76D0D6B7" w14:textId="77777777" w:rsidR="008124D4" w:rsidRPr="00A001F7" w:rsidRDefault="008124D4" w:rsidP="004F6D32">
            <w:pPr>
              <w:spacing w:line="276" w:lineRule="auto"/>
              <w:jc w:val="both"/>
              <w:rPr>
                <w:rFonts w:ascii="AvenirNext LT Pro Regular" w:hAnsi="AvenirNext LT Pro Regular"/>
                <w:b/>
              </w:rPr>
            </w:pPr>
          </w:p>
          <w:p w14:paraId="44CA116F" w14:textId="77777777" w:rsidR="008124D4" w:rsidRPr="00A001F7" w:rsidRDefault="008124D4" w:rsidP="004F6D32">
            <w:pPr>
              <w:spacing w:line="276" w:lineRule="auto"/>
              <w:jc w:val="both"/>
              <w:rPr>
                <w:rFonts w:ascii="AvenirNext LT Pro Regular" w:hAnsi="AvenirNext LT Pro Regular"/>
                <w:b/>
              </w:rPr>
            </w:pPr>
          </w:p>
          <w:p w14:paraId="170B98FB" w14:textId="77777777" w:rsidR="008124D4" w:rsidRPr="00A001F7" w:rsidRDefault="008124D4" w:rsidP="004F6D32">
            <w:pPr>
              <w:spacing w:line="276" w:lineRule="auto"/>
              <w:jc w:val="both"/>
              <w:rPr>
                <w:rFonts w:ascii="AvenirNext LT Pro Regular" w:hAnsi="AvenirNext LT Pro Regular"/>
                <w:b/>
              </w:rPr>
            </w:pPr>
          </w:p>
          <w:p w14:paraId="32F89DDD" w14:textId="77777777" w:rsidR="008124D4" w:rsidRPr="00A001F7" w:rsidRDefault="008124D4" w:rsidP="004F6D32">
            <w:pPr>
              <w:spacing w:line="276" w:lineRule="auto"/>
              <w:jc w:val="both"/>
              <w:rPr>
                <w:rFonts w:ascii="AvenirNext LT Pro Regular" w:hAnsi="AvenirNext LT Pro Regular"/>
                <w:b/>
              </w:rPr>
            </w:pPr>
          </w:p>
          <w:p w14:paraId="06CD0879" w14:textId="77777777" w:rsidR="008124D4" w:rsidRPr="00A001F7" w:rsidRDefault="008124D4" w:rsidP="004F6D32">
            <w:pPr>
              <w:spacing w:line="276" w:lineRule="auto"/>
              <w:jc w:val="center"/>
              <w:rPr>
                <w:rFonts w:ascii="AvenirNext LT Pro Regular" w:hAnsi="AvenirNext LT Pro Regular"/>
                <w:b/>
              </w:rPr>
            </w:pPr>
          </w:p>
          <w:p w14:paraId="02CAADA1" w14:textId="4921FE4F" w:rsidR="008124D4" w:rsidRPr="00A001F7" w:rsidRDefault="008124D4" w:rsidP="004F6D32">
            <w:pPr>
              <w:spacing w:line="276" w:lineRule="auto"/>
              <w:rPr>
                <w:rFonts w:ascii="AvenirNext LT Pro Regular" w:hAnsi="AvenirNext LT Pro Regular"/>
                <w:b/>
              </w:rPr>
            </w:pPr>
            <w:r>
              <w:rPr>
                <w:noProof/>
              </w:rPr>
              <mc:AlternateContent>
                <mc:Choice Requires="wps">
                  <w:drawing>
                    <wp:anchor distT="4294967295" distB="4294967295" distL="114300" distR="114300" simplePos="0" relativeHeight="251675648" behindDoc="0" locked="0" layoutInCell="1" allowOverlap="1" wp14:anchorId="55E73E31" wp14:editId="22CDB83F">
                      <wp:simplePos x="0" y="0"/>
                      <wp:positionH relativeFrom="column">
                        <wp:posOffset>647700</wp:posOffset>
                      </wp:positionH>
                      <wp:positionV relativeFrom="paragraph">
                        <wp:posOffset>109219</wp:posOffset>
                      </wp:positionV>
                      <wp:extent cx="1661795" cy="0"/>
                      <wp:effectExtent l="0" t="0" r="0" b="0"/>
                      <wp:wrapNone/>
                      <wp:docPr id="424113874"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ADAE20" id="Conector recto 1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8.6pt" to="181.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" strokecolor="black [3200]" strokeweight=".5pt">
                      <v:stroke joinstyle="miter"/>
                      <o:lock v:ext="edit" shapetype="f"/>
                    </v:line>
                  </w:pict>
                </mc:Fallback>
              </mc:AlternateContent>
            </w:r>
          </w:p>
          <w:p w14:paraId="34739849"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DE LA EMPRESA.</w:t>
            </w:r>
          </w:p>
        </w:tc>
        <w:tc>
          <w:tcPr>
            <w:tcW w:w="4815" w:type="dxa"/>
          </w:tcPr>
          <w:p w14:paraId="51A5F519" w14:textId="77777777" w:rsidR="008124D4" w:rsidRPr="00A001F7" w:rsidRDefault="008124D4" w:rsidP="004F6D32">
            <w:pPr>
              <w:spacing w:line="276" w:lineRule="auto"/>
              <w:jc w:val="both"/>
              <w:rPr>
                <w:rFonts w:ascii="AvenirNext LT Pro Regular" w:hAnsi="AvenirNext LT Pro Regular"/>
                <w:b/>
              </w:rPr>
            </w:pPr>
          </w:p>
          <w:p w14:paraId="66B8A2FC" w14:textId="77777777" w:rsidR="008124D4" w:rsidRPr="00A001F7" w:rsidRDefault="008124D4" w:rsidP="004F6D32">
            <w:pPr>
              <w:spacing w:line="276" w:lineRule="auto"/>
              <w:jc w:val="both"/>
              <w:rPr>
                <w:rFonts w:ascii="AvenirNext LT Pro Regular" w:hAnsi="AvenirNext LT Pro Regular"/>
                <w:b/>
              </w:rPr>
            </w:pPr>
          </w:p>
          <w:p w14:paraId="545194C2" w14:textId="77777777" w:rsidR="008124D4" w:rsidRPr="00A001F7" w:rsidRDefault="008124D4" w:rsidP="004F6D32">
            <w:pPr>
              <w:spacing w:line="276" w:lineRule="auto"/>
              <w:jc w:val="both"/>
              <w:rPr>
                <w:rFonts w:ascii="AvenirNext LT Pro Regular" w:hAnsi="AvenirNext LT Pro Regular"/>
                <w:b/>
              </w:rPr>
            </w:pPr>
          </w:p>
          <w:p w14:paraId="58C4AFF1" w14:textId="77777777" w:rsidR="008124D4" w:rsidRPr="00A001F7" w:rsidRDefault="008124D4" w:rsidP="004F6D32">
            <w:pPr>
              <w:spacing w:line="276" w:lineRule="auto"/>
              <w:jc w:val="both"/>
              <w:rPr>
                <w:rFonts w:ascii="AvenirNext LT Pro Regular" w:hAnsi="AvenirNext LT Pro Regular"/>
                <w:b/>
              </w:rPr>
            </w:pPr>
          </w:p>
          <w:p w14:paraId="0C9E85BF" w14:textId="77777777" w:rsidR="008124D4" w:rsidRPr="00A001F7" w:rsidRDefault="008124D4" w:rsidP="004F6D32">
            <w:pPr>
              <w:spacing w:line="276" w:lineRule="auto"/>
              <w:jc w:val="both"/>
              <w:rPr>
                <w:rFonts w:ascii="AvenirNext LT Pro Regular" w:hAnsi="AvenirNext LT Pro Regular"/>
                <w:b/>
              </w:rPr>
            </w:pPr>
          </w:p>
          <w:p w14:paraId="387DB805" w14:textId="192E0C91" w:rsidR="008124D4" w:rsidRPr="00A001F7" w:rsidRDefault="008124D4" w:rsidP="004F6D32">
            <w:pPr>
              <w:spacing w:line="276" w:lineRule="auto"/>
              <w:jc w:val="both"/>
              <w:rPr>
                <w:rFonts w:ascii="AvenirNext LT Pro Regular" w:hAnsi="AvenirNext LT Pro Regular"/>
                <w:b/>
              </w:rPr>
            </w:pPr>
            <w:r>
              <w:rPr>
                <w:noProof/>
              </w:rPr>
              <mc:AlternateContent>
                <mc:Choice Requires="wps">
                  <w:drawing>
                    <wp:anchor distT="4294967295" distB="4294967295" distL="114300" distR="114300" simplePos="0" relativeHeight="251676672" behindDoc="0" locked="0" layoutInCell="1" allowOverlap="1" wp14:anchorId="5E72FEDD" wp14:editId="31515B73">
                      <wp:simplePos x="0" y="0"/>
                      <wp:positionH relativeFrom="column">
                        <wp:posOffset>576580</wp:posOffset>
                      </wp:positionH>
                      <wp:positionV relativeFrom="paragraph">
                        <wp:posOffset>114934</wp:posOffset>
                      </wp:positionV>
                      <wp:extent cx="1661795" cy="0"/>
                      <wp:effectExtent l="0" t="0" r="0" b="0"/>
                      <wp:wrapNone/>
                      <wp:docPr id="784460771"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761190" id="Conector recto 17"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05pt" to="176.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" strokecolor="windowText" strokeweight=".5pt">
                      <v:stroke joinstyle="miter"/>
                      <o:lock v:ext="edit" shapetype="f"/>
                    </v:line>
                  </w:pict>
                </mc:Fallback>
              </mc:AlternateContent>
            </w:r>
          </w:p>
          <w:p w14:paraId="4A09642B"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 xml:space="preserve">NOMBRE Y FIRMA DEL </w:t>
            </w:r>
          </w:p>
          <w:p w14:paraId="6554A2FB"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REPRESENTANTE LEGAL.</w:t>
            </w:r>
          </w:p>
        </w:tc>
      </w:tr>
    </w:tbl>
    <w:p w14:paraId="4E90EC75" w14:textId="77777777" w:rsidR="005C28B8" w:rsidRDefault="005C28B8" w:rsidP="008124D4">
      <w:pPr>
        <w:spacing w:after="0" w:line="276" w:lineRule="auto"/>
        <w:jc w:val="center"/>
        <w:rPr>
          <w:rFonts w:ascii="AvenirNext LT Pro Regular" w:hAnsi="AvenirNext LT Pro Regular"/>
          <w:b/>
        </w:rPr>
      </w:pPr>
    </w:p>
    <w:p w14:paraId="386A5684" w14:textId="77777777" w:rsidR="005C28B8" w:rsidRDefault="005C28B8" w:rsidP="008124D4">
      <w:pPr>
        <w:spacing w:after="0" w:line="276" w:lineRule="auto"/>
        <w:jc w:val="center"/>
        <w:rPr>
          <w:rFonts w:ascii="AvenirNext LT Pro Regular" w:hAnsi="AvenirNext LT Pro Regular"/>
          <w:b/>
        </w:rPr>
      </w:pPr>
    </w:p>
    <w:p w14:paraId="411E8C00" w14:textId="77777777" w:rsidR="005C28B8" w:rsidRDefault="005C28B8" w:rsidP="008124D4">
      <w:pPr>
        <w:spacing w:after="0" w:line="276" w:lineRule="auto"/>
        <w:jc w:val="center"/>
        <w:rPr>
          <w:rFonts w:ascii="AvenirNext LT Pro Regular" w:hAnsi="AvenirNext LT Pro Regular"/>
          <w:b/>
        </w:rPr>
      </w:pPr>
    </w:p>
    <w:p w14:paraId="7A7C9E3B" w14:textId="77777777" w:rsidR="005C28B8" w:rsidRDefault="005C28B8" w:rsidP="008124D4">
      <w:pPr>
        <w:spacing w:after="0" w:line="276" w:lineRule="auto"/>
        <w:jc w:val="center"/>
        <w:rPr>
          <w:rFonts w:ascii="AvenirNext LT Pro Regular" w:hAnsi="AvenirNext LT Pro Regular"/>
          <w:b/>
        </w:rPr>
      </w:pPr>
    </w:p>
    <w:p w14:paraId="3C01249E" w14:textId="77777777" w:rsidR="005C28B8" w:rsidRDefault="005C28B8" w:rsidP="008124D4">
      <w:pPr>
        <w:spacing w:after="0" w:line="276" w:lineRule="auto"/>
        <w:jc w:val="center"/>
        <w:rPr>
          <w:rFonts w:ascii="AvenirNext LT Pro Regular" w:hAnsi="AvenirNext LT Pro Regular"/>
          <w:b/>
        </w:rPr>
      </w:pPr>
    </w:p>
    <w:p w14:paraId="64F74F62" w14:textId="2FF0E9A1" w:rsidR="008124D4"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t>ANEXO “C”</w:t>
      </w:r>
    </w:p>
    <w:p w14:paraId="7EAD426E" w14:textId="77777777" w:rsidR="008124D4" w:rsidRDefault="008124D4" w:rsidP="008124D4">
      <w:pPr>
        <w:spacing w:after="0" w:line="276" w:lineRule="auto"/>
        <w:jc w:val="center"/>
        <w:rPr>
          <w:rFonts w:ascii="AvenirNext LT Pro Regular" w:hAnsi="AvenirNext LT Pro Regular"/>
          <w:b/>
        </w:rPr>
      </w:pPr>
      <w:r>
        <w:rPr>
          <w:rFonts w:ascii="AvenirNext LT Pro Regular" w:hAnsi="AvenirNext LT Pro Regular"/>
          <w:b/>
        </w:rPr>
        <w:lastRenderedPageBreak/>
        <w:t>PARTIDA 3</w:t>
      </w:r>
    </w:p>
    <w:p w14:paraId="57DA8260" w14:textId="77777777" w:rsidR="008124D4" w:rsidRPr="00A001F7" w:rsidRDefault="008124D4" w:rsidP="008124D4">
      <w:pPr>
        <w:spacing w:after="0" w:line="276" w:lineRule="auto"/>
        <w:jc w:val="center"/>
        <w:rPr>
          <w:rFonts w:ascii="AvenirNext LT Pro Regular" w:hAnsi="AvenirNext LT Pro Regular"/>
          <w:b/>
        </w:rPr>
      </w:pPr>
    </w:p>
    <w:p w14:paraId="74C885FF" w14:textId="77777777" w:rsidR="008124D4" w:rsidRPr="00A001F7" w:rsidRDefault="008124D4" w:rsidP="008124D4">
      <w:pPr>
        <w:spacing w:after="0" w:line="276" w:lineRule="auto"/>
        <w:jc w:val="center"/>
        <w:rPr>
          <w:rFonts w:ascii="AvenirNext LT Pro Regular" w:hAnsi="AvenirNext LT Pro Regular"/>
          <w:b/>
        </w:rPr>
      </w:pPr>
    </w:p>
    <w:p w14:paraId="4BC981C5" w14:textId="77777777" w:rsidR="008124D4" w:rsidRPr="00A001F7" w:rsidRDefault="008124D4" w:rsidP="008124D4">
      <w:pPr>
        <w:spacing w:after="0" w:line="276" w:lineRule="auto"/>
        <w:jc w:val="right"/>
        <w:rPr>
          <w:rFonts w:ascii="AvenirNext LT Pro Regular" w:hAnsi="AvenirNext LT Pro Regular"/>
          <w:b/>
        </w:rPr>
      </w:pPr>
      <w:r w:rsidRPr="00A001F7">
        <w:rPr>
          <w:rFonts w:ascii="AvenirNext LT Pro Regular" w:hAnsi="AvenirNext LT Pro Regular"/>
          <w:b/>
        </w:rPr>
        <w:t xml:space="preserve">Chihuahua, Chih., a 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__________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w:t>
      </w:r>
      <w:r>
        <w:rPr>
          <w:rFonts w:ascii="AvenirNext LT Pro Regular" w:hAnsi="AvenirNext LT Pro Regular"/>
          <w:b/>
        </w:rPr>
        <w:t>2025</w:t>
      </w:r>
      <w:r w:rsidRPr="00A001F7">
        <w:rPr>
          <w:rFonts w:ascii="AvenirNext LT Pro Regular" w:hAnsi="AvenirNext LT Pro Regular"/>
          <w:b/>
        </w:rPr>
        <w:t>.</w:t>
      </w:r>
    </w:p>
    <w:p w14:paraId="0C843F68" w14:textId="77777777" w:rsidR="008124D4" w:rsidRPr="00A001F7" w:rsidRDefault="008124D4" w:rsidP="008124D4">
      <w:pPr>
        <w:spacing w:after="0" w:line="276" w:lineRule="auto"/>
        <w:jc w:val="right"/>
        <w:rPr>
          <w:rFonts w:ascii="AvenirNext LT Pro Regular" w:hAnsi="AvenirNext LT Pro Regular"/>
          <w:b/>
        </w:rPr>
      </w:pPr>
    </w:p>
    <w:p w14:paraId="48812E48" w14:textId="77777777" w:rsidR="008124D4" w:rsidRPr="00A001F7" w:rsidRDefault="008124D4" w:rsidP="008124D4">
      <w:pPr>
        <w:spacing w:after="0" w:line="276" w:lineRule="auto"/>
        <w:jc w:val="right"/>
        <w:rPr>
          <w:rFonts w:ascii="AvenirNext LT Pro Regular" w:hAnsi="AvenirNext LT Pro Regular"/>
          <w:b/>
        </w:rPr>
      </w:pPr>
    </w:p>
    <w:p w14:paraId="1ED94E29" w14:textId="77777777" w:rsidR="008124D4" w:rsidRPr="00A001F7" w:rsidRDefault="008124D4" w:rsidP="008124D4">
      <w:pPr>
        <w:spacing w:after="0" w:line="276" w:lineRule="auto"/>
        <w:jc w:val="right"/>
        <w:rPr>
          <w:rFonts w:ascii="AvenirNext LT Pro Regular" w:hAnsi="AvenirNext LT Pro Regular"/>
          <w:b/>
        </w:rPr>
      </w:pPr>
    </w:p>
    <w:p w14:paraId="119831BF"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COMITÉ DE ADQUISICIONES, ARRENDAMIENTOS </w:t>
      </w:r>
    </w:p>
    <w:p w14:paraId="16B91E5E"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Y CONTRATACIÓN DE SERVICIOS DE OPERADORA </w:t>
      </w:r>
    </w:p>
    <w:p w14:paraId="56CEB58B"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DE TRANSPORTE VIVEBÚS CHIHUAHUA, S.A. DE C.V.</w:t>
      </w:r>
    </w:p>
    <w:p w14:paraId="53177494"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P r e s e n t e.- </w:t>
      </w:r>
    </w:p>
    <w:p w14:paraId="45E03EDC" w14:textId="77777777" w:rsidR="008124D4" w:rsidRPr="00A001F7" w:rsidRDefault="008124D4" w:rsidP="008124D4">
      <w:pPr>
        <w:spacing w:after="0" w:line="276" w:lineRule="auto"/>
        <w:rPr>
          <w:rFonts w:ascii="AvenirNext LT Pro Regular" w:hAnsi="AvenirNext LT Pro Regular"/>
          <w:b/>
        </w:rPr>
      </w:pPr>
    </w:p>
    <w:p w14:paraId="46D869BE" w14:textId="77777777" w:rsidR="008124D4" w:rsidRPr="00A001F7" w:rsidRDefault="008124D4" w:rsidP="008124D4">
      <w:pPr>
        <w:spacing w:after="0" w:line="276" w:lineRule="auto"/>
        <w:rPr>
          <w:rFonts w:ascii="AvenirNext LT Pro Regular" w:hAnsi="AvenirNext LT Pro Regular"/>
          <w:b/>
        </w:rPr>
      </w:pPr>
    </w:p>
    <w:p w14:paraId="775D8678" w14:textId="5BE29C40"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POR ESTE CONDUCTO, CON RESPECTO A LA LICITACIÓN PÚBLICA ESTATAL PRESENCIAL </w:t>
      </w:r>
      <w:r w:rsidRPr="00E17692">
        <w:rPr>
          <w:rFonts w:ascii="AvenirNext LT Pro Regular" w:hAnsi="AvenirNext LT Pro Regular"/>
          <w:b/>
        </w:rPr>
        <w:t xml:space="preserve">OTV/LPE/007/2025, </w:t>
      </w:r>
      <w:r w:rsidRPr="009B4C6E">
        <w:rPr>
          <w:rFonts w:ascii="AvenirNext LT Pro Regular" w:hAnsi="AvenirNext LT Pro Regular"/>
          <w:bCs/>
        </w:rPr>
        <w:t>RELATIVA A LA</w:t>
      </w:r>
      <w:r w:rsidRPr="00E17692">
        <w:rPr>
          <w:rFonts w:ascii="AvenirNext LT Pro Regular" w:hAnsi="AvenirNext LT Pro Regular"/>
          <w:b/>
        </w:rPr>
        <w:t xml:space="preserve"> PARTIDA </w:t>
      </w:r>
      <w:r>
        <w:rPr>
          <w:rFonts w:ascii="AvenirNext LT Pro Regular" w:hAnsi="AvenirNext LT Pro Regular"/>
          <w:b/>
        </w:rPr>
        <w:t>3</w:t>
      </w:r>
      <w:r w:rsidRPr="00E17692">
        <w:rPr>
          <w:rFonts w:ascii="AvenirNext LT Pro Regular" w:hAnsi="AvenirNext LT Pro Regular"/>
          <w:b/>
        </w:rPr>
        <w:t xml:space="preserve"> LA CONTRATACIÓN DE </w:t>
      </w:r>
      <w:r w:rsidR="00C33FA7" w:rsidRPr="004958A4">
        <w:rPr>
          <w:rFonts w:ascii="AvenirNext LT Pro Regular" w:hAnsi="AvenirNext LT Pro Regular"/>
          <w:b/>
        </w:rPr>
        <w:t xml:space="preserve">PÓLIZAS DE SEGUROS PARA </w:t>
      </w:r>
      <w:r w:rsidR="00C33FA7">
        <w:rPr>
          <w:rFonts w:ascii="AvenirNext LT Pro Regular" w:hAnsi="AvenirNext LT Pro Regular"/>
          <w:b/>
        </w:rPr>
        <w:t>12</w:t>
      </w:r>
      <w:r w:rsidR="00C33FA7" w:rsidRPr="004958A4">
        <w:rPr>
          <w:rFonts w:ascii="AvenirNext LT Pro Regular" w:hAnsi="AvenirNext LT Pro Regular"/>
          <w:b/>
        </w:rPr>
        <w:t xml:space="preserve"> UNIDADES</w:t>
      </w:r>
      <w:r w:rsidR="00C33FA7">
        <w:rPr>
          <w:rFonts w:ascii="AvenirNext LT Pro Regular" w:hAnsi="AvenirNext LT Pro Regular"/>
          <w:b/>
        </w:rPr>
        <w:t xml:space="preserve"> </w:t>
      </w:r>
      <w:r w:rsidR="00C33FA7" w:rsidRPr="00247944">
        <w:rPr>
          <w:rFonts w:ascii="AvenirNext LT Pro Regular" w:hAnsi="AvenirNext LT Pro Regular"/>
          <w:b/>
        </w:rPr>
        <w:t>MERCEDES BENZ TORINO 2014,</w:t>
      </w:r>
      <w:r w:rsidR="00C33FA7">
        <w:rPr>
          <w:rFonts w:ascii="AvenirNext LT Pro Regular" w:hAnsi="AvenirNext LT Pro Regular"/>
          <w:b/>
        </w:rPr>
        <w:t xml:space="preserve"> </w:t>
      </w:r>
      <w:r w:rsidR="00C33FA7" w:rsidRPr="00715008">
        <w:rPr>
          <w:rFonts w:ascii="AvenirNext LT Pro Regular" w:hAnsi="AvenirNext LT Pro Regular"/>
          <w:b/>
        </w:rPr>
        <w:t xml:space="preserve">4 UNIDADES </w:t>
      </w:r>
      <w:proofErr w:type="spellStart"/>
      <w:r w:rsidR="00C33FA7" w:rsidRPr="00715008">
        <w:rPr>
          <w:rFonts w:ascii="AvenirNext LT Pro Regular" w:hAnsi="AvenirNext LT Pro Regular"/>
          <w:b/>
        </w:rPr>
        <w:t>ANKAI</w:t>
      </w:r>
      <w:proofErr w:type="spellEnd"/>
      <w:r w:rsidR="00C33FA7" w:rsidRPr="00715008">
        <w:rPr>
          <w:rFonts w:ascii="AvenirNext LT Pro Regular" w:hAnsi="AvenirNext LT Pro Regular"/>
          <w:b/>
        </w:rPr>
        <w:t xml:space="preserve"> MODELO 2020 Y 3 UNIDADES </w:t>
      </w:r>
      <w:proofErr w:type="spellStart"/>
      <w:r w:rsidR="00C33FA7" w:rsidRPr="00715008">
        <w:rPr>
          <w:rFonts w:ascii="AvenirNext LT Pro Regular" w:hAnsi="AvenirNext LT Pro Regular"/>
          <w:b/>
        </w:rPr>
        <w:t>ANKAI</w:t>
      </w:r>
      <w:proofErr w:type="spellEnd"/>
      <w:r w:rsidR="00C33FA7" w:rsidRPr="00715008">
        <w:rPr>
          <w:rFonts w:ascii="AvenirNext LT Pro Regular" w:hAnsi="AvenirNext LT Pro Regular"/>
          <w:b/>
        </w:rPr>
        <w:t xml:space="preserve"> MODELO 2019</w:t>
      </w:r>
      <w:r w:rsidR="00C33FA7">
        <w:rPr>
          <w:rFonts w:ascii="AvenirNext LT Pro Regular" w:hAnsi="AvenirNext LT Pro Regular"/>
          <w:b/>
        </w:rPr>
        <w:t xml:space="preserve">,  POR EL PERIODO COMPRENDIDO DEL </w:t>
      </w:r>
      <w:r w:rsidR="00C33FA7" w:rsidRPr="0078487F">
        <w:rPr>
          <w:rFonts w:ascii="AvenirNext LT Pro Regular" w:hAnsi="AvenirNext LT Pro Regular"/>
          <w:b/>
        </w:rPr>
        <w:t>31 DE DICIEMBRE DE 2025 AL 31 DE DICIEMBRE DE 2026</w:t>
      </w:r>
      <w:r w:rsidR="00C33FA7">
        <w:rPr>
          <w:rFonts w:ascii="AvenirNext LT Pro Regular" w:hAnsi="AvenirNext LT Pro Regular"/>
          <w:b/>
        </w:rPr>
        <w:t xml:space="preserve">; Y 40 UNIDADES MERCEDES BENZ </w:t>
      </w:r>
      <w:proofErr w:type="spellStart"/>
      <w:r w:rsidR="00C33FA7">
        <w:rPr>
          <w:rFonts w:ascii="AvenirNext LT Pro Regular" w:hAnsi="AvenirNext LT Pro Regular"/>
          <w:b/>
        </w:rPr>
        <w:t>BUSSCAR</w:t>
      </w:r>
      <w:proofErr w:type="spellEnd"/>
      <w:r w:rsidR="00C33FA7">
        <w:rPr>
          <w:rFonts w:ascii="AvenirNext LT Pro Regular" w:hAnsi="AvenirNext LT Pro Regular"/>
          <w:b/>
        </w:rPr>
        <w:t xml:space="preserve"> 2026, </w:t>
      </w:r>
      <w:r w:rsidR="00C33FA7" w:rsidRPr="004958A4">
        <w:rPr>
          <w:rFonts w:ascii="AvenirNext LT Pro Regular" w:hAnsi="AvenirNext LT Pro Regular"/>
          <w:b/>
        </w:rPr>
        <w:t xml:space="preserve">POR EL PERIODO COMPRENDIDO DEL </w:t>
      </w:r>
      <w:r w:rsidR="00C33FA7">
        <w:rPr>
          <w:rFonts w:ascii="AvenirNext LT Pro Regular" w:hAnsi="AvenirNext LT Pro Regular"/>
          <w:b/>
        </w:rPr>
        <w:t>22</w:t>
      </w:r>
      <w:r w:rsidR="00C33FA7" w:rsidRPr="004958A4">
        <w:rPr>
          <w:rFonts w:ascii="AvenirNext LT Pro Regular" w:hAnsi="AvenirNext LT Pro Regular"/>
          <w:b/>
        </w:rPr>
        <w:t xml:space="preserve"> DE </w:t>
      </w:r>
      <w:r w:rsidR="00C33FA7">
        <w:rPr>
          <w:rFonts w:ascii="AvenirNext LT Pro Regular" w:hAnsi="AvenirNext LT Pro Regular"/>
          <w:b/>
        </w:rPr>
        <w:t xml:space="preserve">AGOSTO DE 2026 </w:t>
      </w:r>
      <w:r w:rsidR="00C33FA7" w:rsidRPr="004958A4">
        <w:rPr>
          <w:rFonts w:ascii="AvenirNext LT Pro Regular" w:hAnsi="AvenirNext LT Pro Regular"/>
          <w:b/>
        </w:rPr>
        <w:t>AL 31 DE DICIEMBRE DE 202</w:t>
      </w:r>
      <w:r w:rsidR="00C33FA7">
        <w:rPr>
          <w:rFonts w:ascii="AvenirNext LT Pro Regular" w:hAnsi="AvenirNext LT Pro Regular"/>
          <w:b/>
        </w:rPr>
        <w:t>6, AMBAS DE LA RUTA TRONCAL UNO EN CHIHUAHUA</w:t>
      </w:r>
      <w:r w:rsidR="00C33FA7" w:rsidRPr="004958A4">
        <w:rPr>
          <w:rFonts w:ascii="AvenirNext LT Pro Regular" w:hAnsi="AvenirNext LT Pro Regular"/>
          <w:b/>
        </w:rPr>
        <w:t>, CHIHUAHUA</w:t>
      </w:r>
      <w:r w:rsidRPr="00A001F7">
        <w:rPr>
          <w:rFonts w:ascii="AvenirNext LT Pro Regular" w:hAnsi="AvenirNext LT Pro Regular"/>
        </w:rPr>
        <w:t xml:space="preserve">, AUTORIZO A LA CONVOCANTE A DESTRUIR O DISPONER DE LA PROPUESTA ECONÓMICA Y LA PROPUESTA TÉCNICA INSOLVENTES, CUANDO HAYA TRANSCURRIDO </w:t>
      </w:r>
      <w:r>
        <w:rPr>
          <w:rFonts w:ascii="AvenirNext LT Pro Regular" w:hAnsi="AvenirNext LT Pro Regular"/>
        </w:rPr>
        <w:t xml:space="preserve">EL EJERCICIO FISCAL SIGUIENTE A AQUEL EN QUE SE LLEVO A CABO EL PROCEDIMIENTO, EN </w:t>
      </w:r>
      <w:r w:rsidRPr="00A001F7">
        <w:rPr>
          <w:rFonts w:ascii="AvenirNext LT Pro Regular" w:hAnsi="AvenirNext LT Pro Regular"/>
        </w:rPr>
        <w:t>LOS TÉRMINOS SEÑALADOS EN EL ARTÍCULO 94 DE LA LEY EN LA MATERIA; TRANSCURRIDO DICHO PLAZO, SIN QUE SE HUBIERE REALIZADO SOLICITUD ALGUNA POR PERSONAL AUTORIZADO DE LA EMPRESA.</w:t>
      </w:r>
    </w:p>
    <w:p w14:paraId="59FCB1BD" w14:textId="77777777" w:rsidR="008124D4" w:rsidRPr="00A001F7" w:rsidRDefault="008124D4" w:rsidP="008124D4">
      <w:pPr>
        <w:spacing w:after="0" w:line="276" w:lineRule="auto"/>
        <w:jc w:val="center"/>
        <w:rPr>
          <w:rFonts w:ascii="AvenirNext LT Pro Regular" w:hAnsi="AvenirNext LT Pro Regular"/>
        </w:rPr>
      </w:pPr>
    </w:p>
    <w:p w14:paraId="4E3B7B26" w14:textId="77777777" w:rsidR="008124D4" w:rsidRPr="00A001F7" w:rsidRDefault="008124D4" w:rsidP="008124D4">
      <w:pPr>
        <w:spacing w:after="0" w:line="276" w:lineRule="auto"/>
        <w:jc w:val="center"/>
        <w:rPr>
          <w:rFonts w:ascii="AvenirNext LT Pro Regular" w:hAnsi="AvenirNext LT Pro Regular"/>
        </w:rPr>
      </w:pPr>
    </w:p>
    <w:p w14:paraId="5AF03253" w14:textId="77777777" w:rsidR="008124D4" w:rsidRPr="00A001F7"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t>ATENTAMENTE.</w:t>
      </w:r>
    </w:p>
    <w:tbl>
      <w:tblPr>
        <w:tblStyle w:val="Tablaconcuadrcula"/>
        <w:tblpPr w:leftFromText="141" w:rightFromText="141" w:vertAnchor="text" w:horzAnchor="margin"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4466"/>
      </w:tblGrid>
      <w:tr w:rsidR="008124D4" w:rsidRPr="00A001F7" w14:paraId="51221FFE" w14:textId="77777777" w:rsidTr="004F6D32">
        <w:trPr>
          <w:trHeight w:val="2943"/>
        </w:trPr>
        <w:tc>
          <w:tcPr>
            <w:tcW w:w="4814" w:type="dxa"/>
          </w:tcPr>
          <w:p w14:paraId="4BC78BF8" w14:textId="77777777" w:rsidR="008124D4" w:rsidRPr="00A001F7" w:rsidRDefault="008124D4" w:rsidP="004F6D32">
            <w:pPr>
              <w:spacing w:line="276" w:lineRule="auto"/>
              <w:jc w:val="both"/>
              <w:rPr>
                <w:rFonts w:ascii="AvenirNext LT Pro Regular" w:hAnsi="AvenirNext LT Pro Regular"/>
                <w:b/>
              </w:rPr>
            </w:pPr>
          </w:p>
          <w:p w14:paraId="41517F90" w14:textId="77777777" w:rsidR="008124D4" w:rsidRPr="00A001F7" w:rsidRDefault="008124D4" w:rsidP="004F6D32">
            <w:pPr>
              <w:spacing w:line="276" w:lineRule="auto"/>
              <w:jc w:val="both"/>
              <w:rPr>
                <w:rFonts w:ascii="AvenirNext LT Pro Regular" w:hAnsi="AvenirNext LT Pro Regular"/>
                <w:b/>
              </w:rPr>
            </w:pPr>
          </w:p>
          <w:p w14:paraId="6E978250" w14:textId="77777777" w:rsidR="008124D4" w:rsidRPr="00A001F7" w:rsidRDefault="008124D4" w:rsidP="004F6D32">
            <w:pPr>
              <w:spacing w:line="276" w:lineRule="auto"/>
              <w:jc w:val="both"/>
              <w:rPr>
                <w:rFonts w:ascii="AvenirNext LT Pro Regular" w:hAnsi="AvenirNext LT Pro Regular"/>
                <w:b/>
              </w:rPr>
            </w:pPr>
          </w:p>
          <w:p w14:paraId="456F3072" w14:textId="77777777" w:rsidR="008124D4" w:rsidRPr="00A001F7" w:rsidRDefault="008124D4" w:rsidP="004F6D32">
            <w:pPr>
              <w:spacing w:line="276" w:lineRule="auto"/>
              <w:jc w:val="both"/>
              <w:rPr>
                <w:rFonts w:ascii="AvenirNext LT Pro Regular" w:hAnsi="AvenirNext LT Pro Regular"/>
                <w:b/>
              </w:rPr>
            </w:pPr>
          </w:p>
          <w:p w14:paraId="55A26925" w14:textId="77777777" w:rsidR="008124D4" w:rsidRPr="00A001F7" w:rsidRDefault="008124D4" w:rsidP="004F6D32">
            <w:pPr>
              <w:spacing w:line="276" w:lineRule="auto"/>
              <w:jc w:val="center"/>
              <w:rPr>
                <w:rFonts w:ascii="AvenirNext LT Pro Regular" w:hAnsi="AvenirNext LT Pro Regular"/>
                <w:b/>
              </w:rPr>
            </w:pPr>
          </w:p>
          <w:p w14:paraId="52A88137" w14:textId="746D1C7A" w:rsidR="008124D4" w:rsidRPr="00A001F7" w:rsidRDefault="008124D4" w:rsidP="004F6D32">
            <w:pPr>
              <w:spacing w:line="276" w:lineRule="auto"/>
              <w:rPr>
                <w:rFonts w:ascii="AvenirNext LT Pro Regular" w:hAnsi="AvenirNext LT Pro Regular"/>
                <w:b/>
              </w:rPr>
            </w:pPr>
            <w:r>
              <w:rPr>
                <w:noProof/>
              </w:rPr>
              <mc:AlternateContent>
                <mc:Choice Requires="wps">
                  <w:drawing>
                    <wp:anchor distT="4294967295" distB="4294967295" distL="114300" distR="114300" simplePos="0" relativeHeight="251677696" behindDoc="0" locked="0" layoutInCell="1" allowOverlap="1" wp14:anchorId="7D4E3999" wp14:editId="4CFF2CF9">
                      <wp:simplePos x="0" y="0"/>
                      <wp:positionH relativeFrom="column">
                        <wp:posOffset>647700</wp:posOffset>
                      </wp:positionH>
                      <wp:positionV relativeFrom="paragraph">
                        <wp:posOffset>109219</wp:posOffset>
                      </wp:positionV>
                      <wp:extent cx="1661795" cy="0"/>
                      <wp:effectExtent l="0" t="0" r="0" b="0"/>
                      <wp:wrapNone/>
                      <wp:docPr id="1184666589"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8924F9" id="Conector recto 15"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8.6pt" to="181.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" strokecolor="black [3200]" strokeweight=".5pt">
                      <v:stroke joinstyle="miter"/>
                      <o:lock v:ext="edit" shapetype="f"/>
                    </v:line>
                  </w:pict>
                </mc:Fallback>
              </mc:AlternateContent>
            </w:r>
          </w:p>
          <w:p w14:paraId="2571ED7A"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DE LA EMPRESA.</w:t>
            </w:r>
          </w:p>
        </w:tc>
        <w:tc>
          <w:tcPr>
            <w:tcW w:w="4815" w:type="dxa"/>
          </w:tcPr>
          <w:p w14:paraId="1EB03AA3" w14:textId="77777777" w:rsidR="008124D4" w:rsidRPr="00A001F7" w:rsidRDefault="008124D4" w:rsidP="004F6D32">
            <w:pPr>
              <w:spacing w:line="276" w:lineRule="auto"/>
              <w:jc w:val="both"/>
              <w:rPr>
                <w:rFonts w:ascii="AvenirNext LT Pro Regular" w:hAnsi="AvenirNext LT Pro Regular"/>
                <w:b/>
              </w:rPr>
            </w:pPr>
          </w:p>
          <w:p w14:paraId="69C64678" w14:textId="77777777" w:rsidR="008124D4" w:rsidRPr="00A001F7" w:rsidRDefault="008124D4" w:rsidP="004F6D32">
            <w:pPr>
              <w:spacing w:line="276" w:lineRule="auto"/>
              <w:jc w:val="both"/>
              <w:rPr>
                <w:rFonts w:ascii="AvenirNext LT Pro Regular" w:hAnsi="AvenirNext LT Pro Regular"/>
                <w:b/>
              </w:rPr>
            </w:pPr>
          </w:p>
          <w:p w14:paraId="768A5FD4" w14:textId="77777777" w:rsidR="008124D4" w:rsidRPr="00A001F7" w:rsidRDefault="008124D4" w:rsidP="004F6D32">
            <w:pPr>
              <w:spacing w:line="276" w:lineRule="auto"/>
              <w:jc w:val="both"/>
              <w:rPr>
                <w:rFonts w:ascii="AvenirNext LT Pro Regular" w:hAnsi="AvenirNext LT Pro Regular"/>
                <w:b/>
              </w:rPr>
            </w:pPr>
          </w:p>
          <w:p w14:paraId="358B39FC" w14:textId="77777777" w:rsidR="008124D4" w:rsidRPr="00A001F7" w:rsidRDefault="008124D4" w:rsidP="004F6D32">
            <w:pPr>
              <w:spacing w:line="276" w:lineRule="auto"/>
              <w:jc w:val="both"/>
              <w:rPr>
                <w:rFonts w:ascii="AvenirNext LT Pro Regular" w:hAnsi="AvenirNext LT Pro Regular"/>
                <w:b/>
              </w:rPr>
            </w:pPr>
          </w:p>
          <w:p w14:paraId="393C36AA" w14:textId="77777777" w:rsidR="008124D4" w:rsidRPr="00A001F7" w:rsidRDefault="008124D4" w:rsidP="004F6D32">
            <w:pPr>
              <w:spacing w:line="276" w:lineRule="auto"/>
              <w:jc w:val="both"/>
              <w:rPr>
                <w:rFonts w:ascii="AvenirNext LT Pro Regular" w:hAnsi="AvenirNext LT Pro Regular"/>
                <w:b/>
              </w:rPr>
            </w:pPr>
          </w:p>
          <w:p w14:paraId="5609E17C" w14:textId="60F60AF6" w:rsidR="008124D4" w:rsidRPr="00A001F7" w:rsidRDefault="008124D4" w:rsidP="004F6D32">
            <w:pPr>
              <w:spacing w:line="276" w:lineRule="auto"/>
              <w:jc w:val="both"/>
              <w:rPr>
                <w:rFonts w:ascii="AvenirNext LT Pro Regular" w:hAnsi="AvenirNext LT Pro Regular"/>
                <w:b/>
              </w:rPr>
            </w:pPr>
            <w:r>
              <w:rPr>
                <w:noProof/>
              </w:rPr>
              <mc:AlternateContent>
                <mc:Choice Requires="wps">
                  <w:drawing>
                    <wp:anchor distT="4294967295" distB="4294967295" distL="114300" distR="114300" simplePos="0" relativeHeight="251678720" behindDoc="0" locked="0" layoutInCell="1" allowOverlap="1" wp14:anchorId="2731F34A" wp14:editId="40E9B5F3">
                      <wp:simplePos x="0" y="0"/>
                      <wp:positionH relativeFrom="column">
                        <wp:posOffset>576580</wp:posOffset>
                      </wp:positionH>
                      <wp:positionV relativeFrom="paragraph">
                        <wp:posOffset>114934</wp:posOffset>
                      </wp:positionV>
                      <wp:extent cx="1661795" cy="0"/>
                      <wp:effectExtent l="0" t="0" r="0" b="0"/>
                      <wp:wrapNone/>
                      <wp:docPr id="1644865655"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965EEB" id="Conector recto 13"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05pt" to="176.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" strokecolor="windowText" strokeweight=".5pt">
                      <v:stroke joinstyle="miter"/>
                      <o:lock v:ext="edit" shapetype="f"/>
                    </v:line>
                  </w:pict>
                </mc:Fallback>
              </mc:AlternateContent>
            </w:r>
          </w:p>
          <w:p w14:paraId="541C480F"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 xml:space="preserve">NOMBRE Y FIRMA DEL </w:t>
            </w:r>
          </w:p>
          <w:p w14:paraId="5C054482"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REPRESENTANTE LEGAL.</w:t>
            </w:r>
          </w:p>
        </w:tc>
      </w:tr>
    </w:tbl>
    <w:p w14:paraId="0D5AA70B" w14:textId="77777777" w:rsidR="00FE421B" w:rsidRDefault="00FE421B" w:rsidP="00670FCD">
      <w:pPr>
        <w:spacing w:after="0" w:line="276" w:lineRule="auto"/>
        <w:rPr>
          <w:rFonts w:ascii="AvenirNext LT Pro Regular" w:hAnsi="AvenirNext LT Pro Regular"/>
          <w:b/>
        </w:rPr>
      </w:pPr>
    </w:p>
    <w:p w14:paraId="142B7A50" w14:textId="77777777" w:rsidR="00FE421B" w:rsidRDefault="00FE421B" w:rsidP="008124D4">
      <w:pPr>
        <w:spacing w:after="0" w:line="276" w:lineRule="auto"/>
        <w:jc w:val="center"/>
        <w:rPr>
          <w:rFonts w:ascii="AvenirNext LT Pro Regular" w:hAnsi="AvenirNext LT Pro Regular"/>
          <w:b/>
        </w:rPr>
      </w:pPr>
    </w:p>
    <w:p w14:paraId="11FE1EDA" w14:textId="77777777" w:rsidR="00FE421B" w:rsidRDefault="00FE421B" w:rsidP="008124D4">
      <w:pPr>
        <w:spacing w:after="0" w:line="276" w:lineRule="auto"/>
        <w:jc w:val="center"/>
        <w:rPr>
          <w:rFonts w:ascii="AvenirNext LT Pro Regular" w:hAnsi="AvenirNext LT Pro Regular"/>
          <w:b/>
        </w:rPr>
      </w:pPr>
    </w:p>
    <w:p w14:paraId="39278EFB" w14:textId="62FFFF9D" w:rsidR="008124D4"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lastRenderedPageBreak/>
        <w:t>ANEXO “D”</w:t>
      </w:r>
    </w:p>
    <w:p w14:paraId="3DA4FB7D" w14:textId="77777777" w:rsidR="008124D4" w:rsidRDefault="008124D4" w:rsidP="008124D4">
      <w:pPr>
        <w:spacing w:after="0" w:line="276" w:lineRule="auto"/>
        <w:jc w:val="center"/>
        <w:rPr>
          <w:rFonts w:ascii="AvenirNext LT Pro Regular" w:hAnsi="AvenirNext LT Pro Regular"/>
          <w:b/>
        </w:rPr>
      </w:pPr>
      <w:r>
        <w:rPr>
          <w:rFonts w:ascii="AvenirNext LT Pro Regular" w:hAnsi="AvenirNext LT Pro Regular"/>
          <w:b/>
        </w:rPr>
        <w:t>PARTIDA 1</w:t>
      </w:r>
    </w:p>
    <w:p w14:paraId="7D50CF1C" w14:textId="77777777" w:rsidR="008124D4" w:rsidRPr="00A001F7" w:rsidRDefault="008124D4" w:rsidP="008124D4">
      <w:pPr>
        <w:spacing w:after="0" w:line="276" w:lineRule="auto"/>
        <w:jc w:val="center"/>
        <w:rPr>
          <w:rFonts w:ascii="AvenirNext LT Pro Regular" w:hAnsi="AvenirNext LT Pro Regular"/>
          <w:b/>
        </w:rPr>
      </w:pPr>
    </w:p>
    <w:p w14:paraId="20266A2C" w14:textId="77777777" w:rsidR="008124D4" w:rsidRPr="00A001F7" w:rsidRDefault="008124D4" w:rsidP="008124D4">
      <w:pPr>
        <w:pStyle w:val="Prrafodelista"/>
        <w:spacing w:after="0" w:line="276" w:lineRule="auto"/>
        <w:ind w:left="0"/>
        <w:jc w:val="center"/>
        <w:rPr>
          <w:rFonts w:ascii="AvenirNext LT Pro Regular" w:hAnsi="AvenirNext LT Pro Regular"/>
          <w:b/>
        </w:rPr>
      </w:pPr>
    </w:p>
    <w:p w14:paraId="7CC3DD57" w14:textId="77777777" w:rsidR="008124D4" w:rsidRPr="00A001F7" w:rsidRDefault="008124D4" w:rsidP="008124D4">
      <w:pPr>
        <w:pStyle w:val="Prrafodelista"/>
        <w:spacing w:after="0" w:line="276" w:lineRule="auto"/>
        <w:ind w:left="0"/>
        <w:jc w:val="center"/>
        <w:rPr>
          <w:rFonts w:ascii="AvenirNext LT Pro Regular" w:hAnsi="AvenirNext LT Pro Regular"/>
          <w:b/>
        </w:rPr>
      </w:pPr>
    </w:p>
    <w:p w14:paraId="010F5E20" w14:textId="77777777" w:rsidR="008124D4" w:rsidRPr="00A001F7" w:rsidRDefault="008124D4" w:rsidP="008124D4">
      <w:pPr>
        <w:spacing w:after="0" w:line="276" w:lineRule="auto"/>
        <w:jc w:val="right"/>
        <w:rPr>
          <w:rFonts w:ascii="AvenirNext LT Pro Regular" w:hAnsi="AvenirNext LT Pro Regular"/>
          <w:b/>
        </w:rPr>
      </w:pPr>
      <w:r w:rsidRPr="00A001F7">
        <w:rPr>
          <w:rFonts w:ascii="AvenirNext LT Pro Regular" w:hAnsi="AvenirNext LT Pro Regular"/>
          <w:b/>
        </w:rPr>
        <w:t xml:space="preserve">Chihuahua, Chih., a 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__________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w:t>
      </w:r>
      <w:r>
        <w:rPr>
          <w:rFonts w:ascii="AvenirNext LT Pro Regular" w:hAnsi="AvenirNext LT Pro Regular"/>
          <w:b/>
        </w:rPr>
        <w:t>2025</w:t>
      </w:r>
      <w:r w:rsidRPr="00A001F7">
        <w:rPr>
          <w:rFonts w:ascii="AvenirNext LT Pro Regular" w:hAnsi="AvenirNext LT Pro Regular"/>
          <w:b/>
        </w:rPr>
        <w:t>.</w:t>
      </w:r>
    </w:p>
    <w:p w14:paraId="459AAD7E" w14:textId="77777777" w:rsidR="008124D4" w:rsidRPr="00A001F7" w:rsidRDefault="008124D4" w:rsidP="008124D4">
      <w:pPr>
        <w:spacing w:after="0" w:line="276" w:lineRule="auto"/>
        <w:jc w:val="right"/>
        <w:rPr>
          <w:rFonts w:ascii="AvenirNext LT Pro Regular" w:hAnsi="AvenirNext LT Pro Regular"/>
          <w:b/>
        </w:rPr>
      </w:pPr>
    </w:p>
    <w:p w14:paraId="59FE99A2" w14:textId="77777777" w:rsidR="008124D4" w:rsidRPr="00A001F7" w:rsidRDefault="008124D4" w:rsidP="008124D4">
      <w:pPr>
        <w:spacing w:after="0" w:line="276" w:lineRule="auto"/>
        <w:jc w:val="right"/>
        <w:rPr>
          <w:rFonts w:ascii="AvenirNext LT Pro Regular" w:hAnsi="AvenirNext LT Pro Regular"/>
          <w:b/>
        </w:rPr>
      </w:pPr>
    </w:p>
    <w:p w14:paraId="1758BF82" w14:textId="77777777" w:rsidR="008124D4" w:rsidRPr="00A001F7" w:rsidRDefault="008124D4" w:rsidP="008124D4">
      <w:pPr>
        <w:spacing w:after="0" w:line="276" w:lineRule="auto"/>
        <w:jc w:val="right"/>
        <w:rPr>
          <w:rFonts w:ascii="AvenirNext LT Pro Regular" w:hAnsi="AvenirNext LT Pro Regular"/>
          <w:b/>
        </w:rPr>
      </w:pPr>
    </w:p>
    <w:p w14:paraId="42B7A808"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COMITÉ DE ADQUISICIONES, ARRENDAMIENTOS </w:t>
      </w:r>
    </w:p>
    <w:p w14:paraId="1AB61187"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Y CONTRATACIÓN DE SERVICIOS DE OPERADORA </w:t>
      </w:r>
    </w:p>
    <w:p w14:paraId="55CB1A9E"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DE TRANSPORTE VIVEBÚS CHIHUAHUA, S.A. DE C.V.</w:t>
      </w:r>
    </w:p>
    <w:p w14:paraId="6BC9108A"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P r e s e n t e.- </w:t>
      </w:r>
    </w:p>
    <w:p w14:paraId="1B8C629D" w14:textId="77777777" w:rsidR="008124D4" w:rsidRPr="00A001F7" w:rsidRDefault="008124D4" w:rsidP="008124D4">
      <w:pPr>
        <w:spacing w:after="0" w:line="276" w:lineRule="auto"/>
        <w:rPr>
          <w:rFonts w:ascii="AvenirNext LT Pro Regular" w:hAnsi="AvenirNext LT Pro Regular"/>
          <w:b/>
        </w:rPr>
      </w:pPr>
    </w:p>
    <w:p w14:paraId="73AFEAD6" w14:textId="77777777" w:rsidR="008124D4" w:rsidRPr="00A001F7" w:rsidRDefault="008124D4" w:rsidP="008124D4">
      <w:pPr>
        <w:spacing w:after="0" w:line="276" w:lineRule="auto"/>
        <w:rPr>
          <w:rFonts w:ascii="AvenirNext LT Pro Regular" w:hAnsi="AvenirNext LT Pro Regular"/>
          <w:b/>
        </w:rPr>
      </w:pPr>
    </w:p>
    <w:p w14:paraId="3ED110B9" w14:textId="6F6C2352"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POR ESTE CONDUCTO, CON RESPECTO A LA LICITACIÓN PÚBLICA ESTATAL PRESENCIAL </w:t>
      </w:r>
      <w:r w:rsidRPr="00E17692">
        <w:rPr>
          <w:rFonts w:ascii="AvenirNext LT Pro Regular" w:hAnsi="AvenirNext LT Pro Regular"/>
          <w:b/>
        </w:rPr>
        <w:t xml:space="preserve">OTV/LPE/007/2025, </w:t>
      </w:r>
      <w:r w:rsidRPr="009B4C6E">
        <w:rPr>
          <w:rFonts w:ascii="AvenirNext LT Pro Regular" w:hAnsi="AvenirNext LT Pro Regular"/>
          <w:bCs/>
        </w:rPr>
        <w:t>RELATIVA A LA</w:t>
      </w:r>
      <w:r w:rsidRPr="00E17692">
        <w:rPr>
          <w:rFonts w:ascii="AvenirNext LT Pro Regular" w:hAnsi="AvenirNext LT Pro Regular"/>
          <w:b/>
        </w:rPr>
        <w:t xml:space="preserve"> PARTIDA 1 LA CONTRATACIÓN DE </w:t>
      </w:r>
      <w:r w:rsidR="00C33FA7" w:rsidRPr="004958A4">
        <w:rPr>
          <w:rFonts w:ascii="AvenirNext LT Pro Regular" w:hAnsi="AvenirNext LT Pro Regular"/>
          <w:b/>
        </w:rPr>
        <w:t xml:space="preserve">PÓLIZAS DE SEGUROS PARA </w:t>
      </w:r>
      <w:r w:rsidR="00C33FA7">
        <w:rPr>
          <w:rFonts w:ascii="AvenirNext LT Pro Regular" w:hAnsi="AvenirNext LT Pro Regular"/>
          <w:b/>
        </w:rPr>
        <w:t>104</w:t>
      </w:r>
      <w:r w:rsidR="00C33FA7" w:rsidRPr="004958A4">
        <w:rPr>
          <w:rFonts w:ascii="AvenirNext LT Pro Regular" w:hAnsi="AvenirNext LT Pro Regular"/>
          <w:b/>
        </w:rPr>
        <w:t xml:space="preserve"> UNIDADES </w:t>
      </w:r>
      <w:r w:rsidR="00C33FA7" w:rsidRPr="00247944">
        <w:rPr>
          <w:rFonts w:ascii="AvenirNext LT Pro Regular" w:hAnsi="AvenirNext LT Pro Regular"/>
          <w:b/>
        </w:rPr>
        <w:t xml:space="preserve">MERCEDES BENZ </w:t>
      </w:r>
      <w:proofErr w:type="spellStart"/>
      <w:r w:rsidR="00C33FA7" w:rsidRPr="00247944">
        <w:rPr>
          <w:rFonts w:ascii="AvenirNext LT Pro Regular" w:hAnsi="AvenirNext LT Pro Regular"/>
          <w:b/>
        </w:rPr>
        <w:t>BUSSCAR</w:t>
      </w:r>
      <w:proofErr w:type="spellEnd"/>
      <w:r w:rsidR="00C33FA7" w:rsidRPr="00247944">
        <w:rPr>
          <w:rFonts w:ascii="AvenirNext LT Pro Regular" w:hAnsi="AvenirNext LT Pro Regular"/>
          <w:b/>
        </w:rPr>
        <w:t xml:space="preserve"> 2025</w:t>
      </w:r>
      <w:r w:rsidR="00C33FA7">
        <w:rPr>
          <w:rFonts w:ascii="AvenirNext LT Pro Regular" w:hAnsi="AvenirNext LT Pro Regular"/>
          <w:b/>
        </w:rPr>
        <w:t>, EN CIUDAD JUÁREZ, CHIHUAHUA</w:t>
      </w:r>
      <w:r w:rsidR="00C33FA7" w:rsidRPr="004958A4">
        <w:rPr>
          <w:rFonts w:ascii="AvenirNext LT Pro Regular" w:hAnsi="AvenirNext LT Pro Regular"/>
          <w:b/>
        </w:rPr>
        <w:t xml:space="preserve">, POR EL PERIODO COMPRENDIDO DEL </w:t>
      </w:r>
      <w:r w:rsidR="00C33FA7">
        <w:rPr>
          <w:rFonts w:ascii="AvenirNext LT Pro Regular" w:hAnsi="AvenirNext LT Pro Regular"/>
          <w:b/>
        </w:rPr>
        <w:t xml:space="preserve">31 </w:t>
      </w:r>
      <w:r w:rsidR="00C33FA7" w:rsidRPr="004958A4">
        <w:rPr>
          <w:rFonts w:ascii="AvenirNext LT Pro Regular" w:hAnsi="AvenirNext LT Pro Regular"/>
          <w:b/>
        </w:rPr>
        <w:t xml:space="preserve">DE </w:t>
      </w:r>
      <w:r w:rsidR="00C33FA7">
        <w:rPr>
          <w:rFonts w:ascii="AvenirNext LT Pro Regular" w:hAnsi="AvenirNext LT Pro Regular"/>
          <w:b/>
        </w:rPr>
        <w:t xml:space="preserve">DICIEMBRE DE 2025 </w:t>
      </w:r>
      <w:r w:rsidR="00C33FA7" w:rsidRPr="004958A4">
        <w:rPr>
          <w:rFonts w:ascii="AvenirNext LT Pro Regular" w:hAnsi="AvenirNext LT Pro Regular"/>
          <w:b/>
        </w:rPr>
        <w:t>AL 31 DE DICIEMBRE DE 202</w:t>
      </w:r>
      <w:r w:rsidR="00C33FA7">
        <w:rPr>
          <w:rFonts w:ascii="AvenirNext LT Pro Regular" w:hAnsi="AvenirNext LT Pro Regular"/>
          <w:b/>
        </w:rPr>
        <w:t>6</w:t>
      </w:r>
      <w:r w:rsidRPr="00A001F7">
        <w:rPr>
          <w:rFonts w:ascii="AvenirNext LT Pro Regular" w:hAnsi="AvenirNext LT Pro Regular"/>
        </w:rPr>
        <w:t xml:space="preserve">, MANIFIESTO BAJO PROTESTA DE DECIR VERDAD QUE ME ABSTENDRÉ, POR MÍ O A TRAVÉS DE MI INTERPÓSITA PERSONA, DE ADOPTAR CONDUCTAS PARA QUE LOS SERVIDORES PÚBLICOS DEL COMITÉ, ASÍ COMO DE LAS DEPENDENCIA O ENTIDAD, INDUZCAN O ALTEREN LAS EVALUACIONES DE LAS PROPOSICIONES, EL RESULTADO DEL PROCEDIMIENTO U OTROS ASPECTOS QUE ME PUEDAN OTORGAR CONDICIONES MÁS VENTAJOSAS CN RELACIÓN A LOS DEMÁS PARTICIPANTES. </w:t>
      </w:r>
    </w:p>
    <w:p w14:paraId="757B6225" w14:textId="77777777" w:rsidR="008124D4" w:rsidRPr="00A001F7" w:rsidRDefault="008124D4" w:rsidP="008124D4">
      <w:pPr>
        <w:spacing w:after="0" w:line="276" w:lineRule="auto"/>
        <w:rPr>
          <w:rFonts w:ascii="AvenirNext LT Pro Regular" w:hAnsi="AvenirNext LT Pro Regular"/>
        </w:rPr>
      </w:pPr>
    </w:p>
    <w:p w14:paraId="19711696" w14:textId="77777777" w:rsidR="008124D4" w:rsidRPr="00A001F7" w:rsidRDefault="008124D4" w:rsidP="008124D4">
      <w:pPr>
        <w:spacing w:after="0" w:line="276" w:lineRule="auto"/>
        <w:jc w:val="center"/>
        <w:rPr>
          <w:rFonts w:ascii="AvenirNext LT Pro Regular" w:hAnsi="AvenirNext LT Pro Regular"/>
        </w:rPr>
      </w:pPr>
    </w:p>
    <w:p w14:paraId="227C36C2" w14:textId="77777777" w:rsidR="008124D4" w:rsidRPr="00A001F7" w:rsidRDefault="008124D4" w:rsidP="008124D4">
      <w:pPr>
        <w:spacing w:after="0" w:line="276" w:lineRule="auto"/>
        <w:jc w:val="center"/>
        <w:rPr>
          <w:rFonts w:ascii="AvenirNext LT Pro Regular" w:hAnsi="AvenirNext LT Pro Regular"/>
        </w:rPr>
      </w:pPr>
    </w:p>
    <w:p w14:paraId="124D8825" w14:textId="77777777" w:rsidR="008124D4" w:rsidRPr="00A001F7"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t>ATENTAMENTE.</w:t>
      </w:r>
    </w:p>
    <w:tbl>
      <w:tblPr>
        <w:tblStyle w:val="Tablaconcuadrcula"/>
        <w:tblpPr w:leftFromText="141" w:rightFromText="141" w:vertAnchor="text" w:horzAnchor="margin"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4468"/>
      </w:tblGrid>
      <w:tr w:rsidR="008124D4" w:rsidRPr="00A001F7" w14:paraId="5C7DA37C" w14:textId="77777777" w:rsidTr="004F6D32">
        <w:trPr>
          <w:trHeight w:val="2943"/>
        </w:trPr>
        <w:tc>
          <w:tcPr>
            <w:tcW w:w="4814" w:type="dxa"/>
          </w:tcPr>
          <w:p w14:paraId="436CBAD9" w14:textId="77777777" w:rsidR="008124D4" w:rsidRPr="00A001F7" w:rsidRDefault="008124D4" w:rsidP="004F6D32">
            <w:pPr>
              <w:spacing w:line="276" w:lineRule="auto"/>
              <w:jc w:val="both"/>
              <w:rPr>
                <w:rFonts w:ascii="AvenirNext LT Pro Regular" w:hAnsi="AvenirNext LT Pro Regular"/>
                <w:b/>
              </w:rPr>
            </w:pPr>
          </w:p>
          <w:p w14:paraId="3D48F4A5" w14:textId="77777777" w:rsidR="008124D4" w:rsidRPr="00A001F7" w:rsidRDefault="008124D4" w:rsidP="004F6D32">
            <w:pPr>
              <w:spacing w:line="276" w:lineRule="auto"/>
              <w:jc w:val="both"/>
              <w:rPr>
                <w:rFonts w:ascii="AvenirNext LT Pro Regular" w:hAnsi="AvenirNext LT Pro Regular"/>
                <w:b/>
              </w:rPr>
            </w:pPr>
          </w:p>
          <w:p w14:paraId="32DE214E" w14:textId="77777777" w:rsidR="008124D4" w:rsidRPr="00A001F7" w:rsidRDefault="008124D4" w:rsidP="004F6D32">
            <w:pPr>
              <w:spacing w:line="276" w:lineRule="auto"/>
              <w:jc w:val="both"/>
              <w:rPr>
                <w:rFonts w:ascii="AvenirNext LT Pro Regular" w:hAnsi="AvenirNext LT Pro Regular"/>
                <w:b/>
              </w:rPr>
            </w:pPr>
          </w:p>
          <w:p w14:paraId="0EB06C21" w14:textId="77777777" w:rsidR="008124D4" w:rsidRPr="00A001F7" w:rsidRDefault="008124D4" w:rsidP="004F6D32">
            <w:pPr>
              <w:spacing w:line="276" w:lineRule="auto"/>
              <w:jc w:val="both"/>
              <w:rPr>
                <w:rFonts w:ascii="AvenirNext LT Pro Regular" w:hAnsi="AvenirNext LT Pro Regular"/>
                <w:b/>
              </w:rPr>
            </w:pPr>
          </w:p>
          <w:p w14:paraId="2130E9B5" w14:textId="77777777" w:rsidR="008124D4" w:rsidRPr="00A001F7" w:rsidRDefault="008124D4" w:rsidP="004F6D32">
            <w:pPr>
              <w:spacing w:line="276" w:lineRule="auto"/>
              <w:jc w:val="center"/>
              <w:rPr>
                <w:rFonts w:ascii="AvenirNext LT Pro Regular" w:hAnsi="AvenirNext LT Pro Regular"/>
                <w:b/>
              </w:rPr>
            </w:pPr>
          </w:p>
          <w:p w14:paraId="6C8295AD" w14:textId="51EDBA45" w:rsidR="008124D4" w:rsidRPr="00A001F7" w:rsidRDefault="008124D4" w:rsidP="004F6D32">
            <w:pPr>
              <w:spacing w:line="276" w:lineRule="auto"/>
              <w:rPr>
                <w:rFonts w:ascii="AvenirNext LT Pro Regular" w:hAnsi="AvenirNext LT Pro Regular"/>
                <w:b/>
              </w:rPr>
            </w:pPr>
            <w:r>
              <w:rPr>
                <w:noProof/>
              </w:rPr>
              <mc:AlternateContent>
                <mc:Choice Requires="wps">
                  <w:drawing>
                    <wp:anchor distT="4294967295" distB="4294967295" distL="114300" distR="114300" simplePos="0" relativeHeight="251665408" behindDoc="0" locked="0" layoutInCell="1" allowOverlap="1" wp14:anchorId="7E44D290" wp14:editId="0FD3F86A">
                      <wp:simplePos x="0" y="0"/>
                      <wp:positionH relativeFrom="column">
                        <wp:posOffset>647700</wp:posOffset>
                      </wp:positionH>
                      <wp:positionV relativeFrom="paragraph">
                        <wp:posOffset>109219</wp:posOffset>
                      </wp:positionV>
                      <wp:extent cx="1661795" cy="0"/>
                      <wp:effectExtent l="0" t="0" r="0" b="0"/>
                      <wp:wrapNone/>
                      <wp:docPr id="2014624218"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40AB71" id="Conector recto 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8.6pt" to="181.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" strokecolor="black [3200]" strokeweight=".5pt">
                      <v:stroke joinstyle="miter"/>
                      <o:lock v:ext="edit" shapetype="f"/>
                    </v:line>
                  </w:pict>
                </mc:Fallback>
              </mc:AlternateContent>
            </w:r>
          </w:p>
          <w:p w14:paraId="68B4EE47"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DE LA EMPRESA O PERSONA FÍSICA.</w:t>
            </w:r>
          </w:p>
        </w:tc>
        <w:tc>
          <w:tcPr>
            <w:tcW w:w="4815" w:type="dxa"/>
          </w:tcPr>
          <w:p w14:paraId="0026114F" w14:textId="77777777" w:rsidR="008124D4" w:rsidRPr="00A001F7" w:rsidRDefault="008124D4" w:rsidP="004F6D32">
            <w:pPr>
              <w:spacing w:line="276" w:lineRule="auto"/>
              <w:jc w:val="both"/>
              <w:rPr>
                <w:rFonts w:ascii="AvenirNext LT Pro Regular" w:hAnsi="AvenirNext LT Pro Regular"/>
                <w:b/>
              </w:rPr>
            </w:pPr>
          </w:p>
          <w:p w14:paraId="4F72AC4F" w14:textId="77777777" w:rsidR="008124D4" w:rsidRPr="00A001F7" w:rsidRDefault="008124D4" w:rsidP="004F6D32">
            <w:pPr>
              <w:spacing w:line="276" w:lineRule="auto"/>
              <w:jc w:val="both"/>
              <w:rPr>
                <w:rFonts w:ascii="AvenirNext LT Pro Regular" w:hAnsi="AvenirNext LT Pro Regular"/>
                <w:b/>
              </w:rPr>
            </w:pPr>
          </w:p>
          <w:p w14:paraId="7D493DC5" w14:textId="77777777" w:rsidR="008124D4" w:rsidRPr="00A001F7" w:rsidRDefault="008124D4" w:rsidP="004F6D32">
            <w:pPr>
              <w:spacing w:line="276" w:lineRule="auto"/>
              <w:jc w:val="both"/>
              <w:rPr>
                <w:rFonts w:ascii="AvenirNext LT Pro Regular" w:hAnsi="AvenirNext LT Pro Regular"/>
                <w:b/>
              </w:rPr>
            </w:pPr>
          </w:p>
          <w:p w14:paraId="7DD3AC71" w14:textId="77777777" w:rsidR="008124D4" w:rsidRPr="00A001F7" w:rsidRDefault="008124D4" w:rsidP="004F6D32">
            <w:pPr>
              <w:spacing w:line="276" w:lineRule="auto"/>
              <w:jc w:val="both"/>
              <w:rPr>
                <w:rFonts w:ascii="AvenirNext LT Pro Regular" w:hAnsi="AvenirNext LT Pro Regular"/>
                <w:b/>
              </w:rPr>
            </w:pPr>
          </w:p>
          <w:p w14:paraId="3C8B713F" w14:textId="77777777" w:rsidR="008124D4" w:rsidRPr="00A001F7" w:rsidRDefault="008124D4" w:rsidP="004F6D32">
            <w:pPr>
              <w:spacing w:line="276" w:lineRule="auto"/>
              <w:jc w:val="both"/>
              <w:rPr>
                <w:rFonts w:ascii="AvenirNext LT Pro Regular" w:hAnsi="AvenirNext LT Pro Regular"/>
                <w:b/>
              </w:rPr>
            </w:pPr>
          </w:p>
          <w:p w14:paraId="4C846403" w14:textId="5A74D4AD" w:rsidR="008124D4" w:rsidRPr="00A001F7" w:rsidRDefault="008124D4" w:rsidP="004F6D32">
            <w:pPr>
              <w:spacing w:line="276" w:lineRule="auto"/>
              <w:jc w:val="both"/>
              <w:rPr>
                <w:rFonts w:ascii="AvenirNext LT Pro Regular" w:hAnsi="AvenirNext LT Pro Regular"/>
                <w:b/>
              </w:rPr>
            </w:pPr>
            <w:r>
              <w:rPr>
                <w:noProof/>
              </w:rPr>
              <mc:AlternateContent>
                <mc:Choice Requires="wps">
                  <w:drawing>
                    <wp:anchor distT="4294967295" distB="4294967295" distL="114300" distR="114300" simplePos="0" relativeHeight="251666432" behindDoc="0" locked="0" layoutInCell="1" allowOverlap="1" wp14:anchorId="34B97C9E" wp14:editId="7980BA37">
                      <wp:simplePos x="0" y="0"/>
                      <wp:positionH relativeFrom="column">
                        <wp:posOffset>576580</wp:posOffset>
                      </wp:positionH>
                      <wp:positionV relativeFrom="paragraph">
                        <wp:posOffset>114934</wp:posOffset>
                      </wp:positionV>
                      <wp:extent cx="1661795" cy="0"/>
                      <wp:effectExtent l="0" t="0" r="0" b="0"/>
                      <wp:wrapNone/>
                      <wp:docPr id="1190997294"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400D26" id="Conector recto 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05pt" to="176.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" strokecolor="windowText" strokeweight=".5pt">
                      <v:stroke joinstyle="miter"/>
                      <o:lock v:ext="edit" shapetype="f"/>
                    </v:line>
                  </w:pict>
                </mc:Fallback>
              </mc:AlternateContent>
            </w:r>
          </w:p>
          <w:p w14:paraId="0DFDB709"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 xml:space="preserve">NOMBRE Y FIRMA DEL </w:t>
            </w:r>
          </w:p>
          <w:p w14:paraId="596395FB"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REPRESENTANTE LEGAL.</w:t>
            </w:r>
          </w:p>
        </w:tc>
      </w:tr>
    </w:tbl>
    <w:p w14:paraId="5B55D04F" w14:textId="77777777" w:rsidR="00670FCD" w:rsidRDefault="00670FCD" w:rsidP="008124D4">
      <w:pPr>
        <w:spacing w:after="0" w:line="276" w:lineRule="auto"/>
        <w:jc w:val="center"/>
        <w:rPr>
          <w:rFonts w:ascii="AvenirNext LT Pro Regular" w:hAnsi="AvenirNext LT Pro Regular"/>
          <w:b/>
          <w:bCs/>
        </w:rPr>
      </w:pPr>
    </w:p>
    <w:p w14:paraId="3C237BCC" w14:textId="77777777" w:rsidR="005C28B8" w:rsidRDefault="005C28B8" w:rsidP="008124D4">
      <w:pPr>
        <w:spacing w:after="0" w:line="276" w:lineRule="auto"/>
        <w:jc w:val="center"/>
        <w:rPr>
          <w:rFonts w:ascii="AvenirNext LT Pro Regular" w:hAnsi="AvenirNext LT Pro Regular"/>
          <w:b/>
          <w:bCs/>
        </w:rPr>
      </w:pPr>
    </w:p>
    <w:p w14:paraId="433AE092" w14:textId="77777777" w:rsidR="00C33FA7" w:rsidRDefault="00C33FA7" w:rsidP="008124D4">
      <w:pPr>
        <w:spacing w:after="0" w:line="276" w:lineRule="auto"/>
        <w:jc w:val="center"/>
        <w:rPr>
          <w:rFonts w:ascii="AvenirNext LT Pro Regular" w:hAnsi="AvenirNext LT Pro Regular"/>
          <w:b/>
          <w:bCs/>
        </w:rPr>
      </w:pPr>
    </w:p>
    <w:p w14:paraId="7C52FA51" w14:textId="77777777" w:rsidR="00C33FA7" w:rsidRDefault="00C33FA7" w:rsidP="008124D4">
      <w:pPr>
        <w:spacing w:after="0" w:line="276" w:lineRule="auto"/>
        <w:jc w:val="center"/>
        <w:rPr>
          <w:rFonts w:ascii="AvenirNext LT Pro Regular" w:hAnsi="AvenirNext LT Pro Regular"/>
          <w:b/>
          <w:bCs/>
        </w:rPr>
      </w:pPr>
    </w:p>
    <w:p w14:paraId="34E88D0E" w14:textId="77777777" w:rsidR="008124D4"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t>ANEXO “D”</w:t>
      </w:r>
    </w:p>
    <w:p w14:paraId="5878173E" w14:textId="77777777" w:rsidR="008124D4" w:rsidRDefault="008124D4" w:rsidP="008124D4">
      <w:pPr>
        <w:spacing w:after="0" w:line="276" w:lineRule="auto"/>
        <w:jc w:val="center"/>
        <w:rPr>
          <w:rFonts w:ascii="AvenirNext LT Pro Regular" w:hAnsi="AvenirNext LT Pro Regular"/>
          <w:b/>
        </w:rPr>
      </w:pPr>
      <w:r>
        <w:rPr>
          <w:rFonts w:ascii="AvenirNext LT Pro Regular" w:hAnsi="AvenirNext LT Pro Regular"/>
          <w:b/>
        </w:rPr>
        <w:t>PARTIDA 2</w:t>
      </w:r>
    </w:p>
    <w:p w14:paraId="12209877" w14:textId="77777777" w:rsidR="008124D4" w:rsidRPr="00A001F7" w:rsidRDefault="008124D4" w:rsidP="008124D4">
      <w:pPr>
        <w:spacing w:after="0" w:line="276" w:lineRule="auto"/>
        <w:jc w:val="center"/>
        <w:rPr>
          <w:rFonts w:ascii="AvenirNext LT Pro Regular" w:hAnsi="AvenirNext LT Pro Regular"/>
          <w:b/>
        </w:rPr>
      </w:pPr>
    </w:p>
    <w:p w14:paraId="0785D923" w14:textId="77777777" w:rsidR="008124D4" w:rsidRPr="00A001F7" w:rsidRDefault="008124D4" w:rsidP="008124D4">
      <w:pPr>
        <w:pStyle w:val="Prrafodelista"/>
        <w:spacing w:after="0" w:line="276" w:lineRule="auto"/>
        <w:ind w:left="0"/>
        <w:jc w:val="center"/>
        <w:rPr>
          <w:rFonts w:ascii="AvenirNext LT Pro Regular" w:hAnsi="AvenirNext LT Pro Regular"/>
          <w:b/>
        </w:rPr>
      </w:pPr>
    </w:p>
    <w:p w14:paraId="34E7C744" w14:textId="77777777" w:rsidR="008124D4" w:rsidRPr="00A001F7" w:rsidRDefault="008124D4" w:rsidP="008124D4">
      <w:pPr>
        <w:pStyle w:val="Prrafodelista"/>
        <w:spacing w:after="0" w:line="276" w:lineRule="auto"/>
        <w:ind w:left="0"/>
        <w:jc w:val="center"/>
        <w:rPr>
          <w:rFonts w:ascii="AvenirNext LT Pro Regular" w:hAnsi="AvenirNext LT Pro Regular"/>
          <w:b/>
        </w:rPr>
      </w:pPr>
    </w:p>
    <w:p w14:paraId="3AD45458" w14:textId="77777777" w:rsidR="008124D4" w:rsidRPr="00A001F7" w:rsidRDefault="008124D4" w:rsidP="008124D4">
      <w:pPr>
        <w:spacing w:after="0" w:line="276" w:lineRule="auto"/>
        <w:jc w:val="right"/>
        <w:rPr>
          <w:rFonts w:ascii="AvenirNext LT Pro Regular" w:hAnsi="AvenirNext LT Pro Regular"/>
          <w:b/>
        </w:rPr>
      </w:pPr>
      <w:r w:rsidRPr="00A001F7">
        <w:rPr>
          <w:rFonts w:ascii="AvenirNext LT Pro Regular" w:hAnsi="AvenirNext LT Pro Regular"/>
          <w:b/>
        </w:rPr>
        <w:t xml:space="preserve">Chihuahua, Chih., a 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__________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w:t>
      </w:r>
      <w:r>
        <w:rPr>
          <w:rFonts w:ascii="AvenirNext LT Pro Regular" w:hAnsi="AvenirNext LT Pro Regular"/>
          <w:b/>
        </w:rPr>
        <w:t>2025</w:t>
      </w:r>
      <w:r w:rsidRPr="00A001F7">
        <w:rPr>
          <w:rFonts w:ascii="AvenirNext LT Pro Regular" w:hAnsi="AvenirNext LT Pro Regular"/>
          <w:b/>
        </w:rPr>
        <w:t>.</w:t>
      </w:r>
    </w:p>
    <w:p w14:paraId="7EB4893C" w14:textId="77777777" w:rsidR="008124D4" w:rsidRPr="00A001F7" w:rsidRDefault="008124D4" w:rsidP="008124D4">
      <w:pPr>
        <w:spacing w:after="0" w:line="276" w:lineRule="auto"/>
        <w:jc w:val="right"/>
        <w:rPr>
          <w:rFonts w:ascii="AvenirNext LT Pro Regular" w:hAnsi="AvenirNext LT Pro Regular"/>
          <w:b/>
        </w:rPr>
      </w:pPr>
    </w:p>
    <w:p w14:paraId="6F01B7C2" w14:textId="77777777" w:rsidR="008124D4" w:rsidRPr="00A001F7" w:rsidRDefault="008124D4" w:rsidP="008124D4">
      <w:pPr>
        <w:spacing w:after="0" w:line="276" w:lineRule="auto"/>
        <w:jc w:val="right"/>
        <w:rPr>
          <w:rFonts w:ascii="AvenirNext LT Pro Regular" w:hAnsi="AvenirNext LT Pro Regular"/>
          <w:b/>
        </w:rPr>
      </w:pPr>
    </w:p>
    <w:p w14:paraId="2FF37C26" w14:textId="77777777" w:rsidR="008124D4" w:rsidRPr="00A001F7" w:rsidRDefault="008124D4" w:rsidP="008124D4">
      <w:pPr>
        <w:spacing w:after="0" w:line="276" w:lineRule="auto"/>
        <w:jc w:val="right"/>
        <w:rPr>
          <w:rFonts w:ascii="AvenirNext LT Pro Regular" w:hAnsi="AvenirNext LT Pro Regular"/>
          <w:b/>
        </w:rPr>
      </w:pPr>
    </w:p>
    <w:p w14:paraId="2AEE7C39"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COMITÉ DE ADQUISICIONES, ARRENDAMIENTOS </w:t>
      </w:r>
    </w:p>
    <w:p w14:paraId="1A2055F3"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Y CONTRATACIÓN DE SERVICIOS DE OPERADORA </w:t>
      </w:r>
    </w:p>
    <w:p w14:paraId="658E0A71"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DE TRANSPORTE VIVEBÚS CHIHUAHUA, S.A. DE C.V.</w:t>
      </w:r>
    </w:p>
    <w:p w14:paraId="15336F9D"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P r e s e n t e.- </w:t>
      </w:r>
    </w:p>
    <w:p w14:paraId="714D965A" w14:textId="77777777" w:rsidR="008124D4" w:rsidRPr="00A001F7" w:rsidRDefault="008124D4" w:rsidP="008124D4">
      <w:pPr>
        <w:spacing w:after="0" w:line="276" w:lineRule="auto"/>
        <w:rPr>
          <w:rFonts w:ascii="AvenirNext LT Pro Regular" w:hAnsi="AvenirNext LT Pro Regular"/>
          <w:b/>
        </w:rPr>
      </w:pPr>
    </w:p>
    <w:p w14:paraId="488DDD00" w14:textId="77777777" w:rsidR="008124D4" w:rsidRPr="00A001F7" w:rsidRDefault="008124D4" w:rsidP="008124D4">
      <w:pPr>
        <w:spacing w:after="0" w:line="276" w:lineRule="auto"/>
        <w:rPr>
          <w:rFonts w:ascii="AvenirNext LT Pro Regular" w:hAnsi="AvenirNext LT Pro Regular"/>
          <w:b/>
        </w:rPr>
      </w:pPr>
    </w:p>
    <w:p w14:paraId="05642ED5" w14:textId="5F465300"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POR ESTE CONDUCTO, CON RESPECTO A LA LICITACIÓN PÚBLICA ESTATAL PRESENCIAL </w:t>
      </w:r>
      <w:r w:rsidRPr="00E17692">
        <w:rPr>
          <w:rFonts w:ascii="AvenirNext LT Pro Regular" w:hAnsi="AvenirNext LT Pro Regular"/>
          <w:b/>
        </w:rPr>
        <w:t xml:space="preserve">OTV/LPE/007/2025, </w:t>
      </w:r>
      <w:r w:rsidRPr="009B4C6E">
        <w:rPr>
          <w:rFonts w:ascii="AvenirNext LT Pro Regular" w:hAnsi="AvenirNext LT Pro Regular"/>
          <w:bCs/>
        </w:rPr>
        <w:t>RELATIVA A LA</w:t>
      </w:r>
      <w:r w:rsidRPr="00E17692">
        <w:rPr>
          <w:rFonts w:ascii="AvenirNext LT Pro Regular" w:hAnsi="AvenirNext LT Pro Regular"/>
          <w:b/>
        </w:rPr>
        <w:t xml:space="preserve"> </w:t>
      </w:r>
      <w:r>
        <w:rPr>
          <w:rFonts w:ascii="AvenirNext LT Pro Regular" w:hAnsi="AvenirNext LT Pro Regular"/>
          <w:b/>
          <w:bCs/>
        </w:rPr>
        <w:t>PARTIDA 2 LA</w:t>
      </w:r>
      <w:r w:rsidRPr="00A001F7">
        <w:rPr>
          <w:rFonts w:ascii="AvenirNext LT Pro Regular" w:hAnsi="AvenirNext LT Pro Regular"/>
        </w:rPr>
        <w:t xml:space="preserve"> </w:t>
      </w:r>
      <w:r>
        <w:rPr>
          <w:rFonts w:ascii="AvenirNext LT Pro Regular" w:hAnsi="AvenirNext LT Pro Regular"/>
        </w:rPr>
        <w:t xml:space="preserve">CONTRATACIÓN </w:t>
      </w:r>
      <w:r w:rsidRPr="005F3E6C">
        <w:rPr>
          <w:rFonts w:ascii="AvenirNext LT Pro Regular" w:hAnsi="AvenirNext LT Pro Regular"/>
          <w:b/>
          <w:bCs/>
        </w:rPr>
        <w:t xml:space="preserve">DE </w:t>
      </w:r>
      <w:r w:rsidRPr="00143E64">
        <w:rPr>
          <w:rFonts w:ascii="AvenirNext LT Pro Regular" w:hAnsi="AvenirNext LT Pro Regular"/>
          <w:b/>
          <w:bCs/>
        </w:rPr>
        <w:t xml:space="preserve">PÓLIZAS DE SEGUROS PARA </w:t>
      </w:r>
      <w:r>
        <w:rPr>
          <w:rFonts w:ascii="AvenirNext LT Pro Regular" w:hAnsi="AvenirNext LT Pro Regular"/>
          <w:b/>
        </w:rPr>
        <w:t xml:space="preserve">14 </w:t>
      </w:r>
      <w:r w:rsidRPr="004958A4">
        <w:rPr>
          <w:rFonts w:ascii="AvenirNext LT Pro Regular" w:hAnsi="AvenirNext LT Pro Regular"/>
          <w:b/>
        </w:rPr>
        <w:t xml:space="preserve">UNIDADES </w:t>
      </w:r>
      <w:r>
        <w:rPr>
          <w:rFonts w:ascii="AvenirNext LT Pro Regular" w:hAnsi="AvenirNext LT Pro Regular"/>
          <w:b/>
        </w:rPr>
        <w:t xml:space="preserve">UTILITARIAS, </w:t>
      </w:r>
      <w:r w:rsidRPr="004958A4">
        <w:rPr>
          <w:rFonts w:ascii="AvenirNext LT Pro Regular" w:hAnsi="AvenirNext LT Pro Regular"/>
          <w:b/>
        </w:rPr>
        <w:t xml:space="preserve">POR EL PERIODO COMPRENDIDO DEL </w:t>
      </w:r>
      <w:r w:rsidRPr="0078487F">
        <w:rPr>
          <w:rFonts w:ascii="AvenirNext LT Pro Regular" w:hAnsi="AvenirNext LT Pro Regular"/>
          <w:b/>
        </w:rPr>
        <w:t>31 DE DICIEMBRE DE 2025 AL 31 DE DICIEMBRE DE 2026</w:t>
      </w:r>
      <w:r w:rsidRPr="00A001F7">
        <w:rPr>
          <w:rFonts w:ascii="AvenirNext LT Pro Regular" w:hAnsi="AvenirNext LT Pro Regular"/>
        </w:rPr>
        <w:t xml:space="preserve">, MANIFIESTO BAJO PROTESTA DE DECIR VERDAD QUE ME ABSTENDRÉ, POR MÍ O A TRAVÉS DE MI INTERPÓSITA PERSONA, DE ADOPTAR CONDUCTAS PARA QUE LOS SERVIDORES PÚBLICOS DEL COMITÉ, ASÍ COMO DE LAS DEPENDENCIA O ENTIDAD, INDUZCAN O ALTEREN LAS EVALUACIONES DE LAS PROPOSICIONES, EL RESULTADO DEL PROCEDIMIENTO U OTROS ASPECTOS QUE ME PUEDAN OTORGAR CONDICIONES MÁS VENTAJOSAS CN RELACIÓN A LOS DEMÁS PARTICIPANTES. </w:t>
      </w:r>
    </w:p>
    <w:p w14:paraId="6F654F15" w14:textId="77777777" w:rsidR="008124D4" w:rsidRPr="00A001F7" w:rsidRDefault="008124D4" w:rsidP="008124D4">
      <w:pPr>
        <w:spacing w:after="0" w:line="276" w:lineRule="auto"/>
        <w:rPr>
          <w:rFonts w:ascii="AvenirNext LT Pro Regular" w:hAnsi="AvenirNext LT Pro Regular"/>
        </w:rPr>
      </w:pPr>
    </w:p>
    <w:p w14:paraId="1C97D131" w14:textId="77777777" w:rsidR="008124D4" w:rsidRPr="00A001F7" w:rsidRDefault="008124D4" w:rsidP="008124D4">
      <w:pPr>
        <w:spacing w:after="0" w:line="276" w:lineRule="auto"/>
        <w:jc w:val="center"/>
        <w:rPr>
          <w:rFonts w:ascii="AvenirNext LT Pro Regular" w:hAnsi="AvenirNext LT Pro Regular"/>
        </w:rPr>
      </w:pPr>
    </w:p>
    <w:p w14:paraId="07410252" w14:textId="77777777" w:rsidR="008124D4" w:rsidRPr="00A001F7" w:rsidRDefault="008124D4" w:rsidP="008124D4">
      <w:pPr>
        <w:spacing w:after="0" w:line="276" w:lineRule="auto"/>
        <w:jc w:val="center"/>
        <w:rPr>
          <w:rFonts w:ascii="AvenirNext LT Pro Regular" w:hAnsi="AvenirNext LT Pro Regular"/>
        </w:rPr>
      </w:pPr>
    </w:p>
    <w:p w14:paraId="6402BC22" w14:textId="77777777" w:rsidR="008124D4" w:rsidRPr="00A001F7"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t>ATENTAMENTE.</w:t>
      </w:r>
    </w:p>
    <w:tbl>
      <w:tblPr>
        <w:tblStyle w:val="Tablaconcuadrcula"/>
        <w:tblpPr w:leftFromText="141" w:rightFromText="141" w:vertAnchor="text" w:horzAnchor="margin"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4468"/>
      </w:tblGrid>
      <w:tr w:rsidR="008124D4" w:rsidRPr="00A001F7" w14:paraId="7468A0BB" w14:textId="77777777" w:rsidTr="004F6D32">
        <w:trPr>
          <w:trHeight w:val="2943"/>
        </w:trPr>
        <w:tc>
          <w:tcPr>
            <w:tcW w:w="4814" w:type="dxa"/>
          </w:tcPr>
          <w:p w14:paraId="57F854F8" w14:textId="77777777" w:rsidR="008124D4" w:rsidRPr="00A001F7" w:rsidRDefault="008124D4" w:rsidP="004F6D32">
            <w:pPr>
              <w:spacing w:line="276" w:lineRule="auto"/>
              <w:jc w:val="both"/>
              <w:rPr>
                <w:rFonts w:ascii="AvenirNext LT Pro Regular" w:hAnsi="AvenirNext LT Pro Regular"/>
                <w:b/>
              </w:rPr>
            </w:pPr>
          </w:p>
          <w:p w14:paraId="6CE08828" w14:textId="77777777" w:rsidR="008124D4" w:rsidRPr="00A001F7" w:rsidRDefault="008124D4" w:rsidP="004F6D32">
            <w:pPr>
              <w:spacing w:line="276" w:lineRule="auto"/>
              <w:jc w:val="both"/>
              <w:rPr>
                <w:rFonts w:ascii="AvenirNext LT Pro Regular" w:hAnsi="AvenirNext LT Pro Regular"/>
                <w:b/>
              </w:rPr>
            </w:pPr>
          </w:p>
          <w:p w14:paraId="7CD44D1B" w14:textId="77777777" w:rsidR="008124D4" w:rsidRPr="00A001F7" w:rsidRDefault="008124D4" w:rsidP="004F6D32">
            <w:pPr>
              <w:spacing w:line="276" w:lineRule="auto"/>
              <w:jc w:val="both"/>
              <w:rPr>
                <w:rFonts w:ascii="AvenirNext LT Pro Regular" w:hAnsi="AvenirNext LT Pro Regular"/>
                <w:b/>
              </w:rPr>
            </w:pPr>
          </w:p>
          <w:p w14:paraId="779EF845" w14:textId="77777777" w:rsidR="008124D4" w:rsidRPr="00A001F7" w:rsidRDefault="008124D4" w:rsidP="004F6D32">
            <w:pPr>
              <w:spacing w:line="276" w:lineRule="auto"/>
              <w:jc w:val="both"/>
              <w:rPr>
                <w:rFonts w:ascii="AvenirNext LT Pro Regular" w:hAnsi="AvenirNext LT Pro Regular"/>
                <w:b/>
              </w:rPr>
            </w:pPr>
          </w:p>
          <w:p w14:paraId="28A76BD3" w14:textId="77777777" w:rsidR="008124D4" w:rsidRPr="00A001F7" w:rsidRDefault="008124D4" w:rsidP="004F6D32">
            <w:pPr>
              <w:spacing w:line="276" w:lineRule="auto"/>
              <w:jc w:val="center"/>
              <w:rPr>
                <w:rFonts w:ascii="AvenirNext LT Pro Regular" w:hAnsi="AvenirNext LT Pro Regular"/>
                <w:b/>
              </w:rPr>
            </w:pPr>
          </w:p>
          <w:p w14:paraId="39E041C3" w14:textId="3E10BFCF" w:rsidR="008124D4" w:rsidRPr="00A001F7" w:rsidRDefault="008124D4" w:rsidP="004F6D32">
            <w:pPr>
              <w:spacing w:line="276" w:lineRule="auto"/>
              <w:rPr>
                <w:rFonts w:ascii="AvenirNext LT Pro Regular" w:hAnsi="AvenirNext LT Pro Regular"/>
                <w:b/>
              </w:rPr>
            </w:pPr>
            <w:r>
              <w:rPr>
                <w:noProof/>
              </w:rPr>
              <mc:AlternateContent>
                <mc:Choice Requires="wps">
                  <w:drawing>
                    <wp:anchor distT="4294967295" distB="4294967295" distL="114300" distR="114300" simplePos="0" relativeHeight="251679744" behindDoc="0" locked="0" layoutInCell="1" allowOverlap="1" wp14:anchorId="1C7482F8" wp14:editId="31CDC524">
                      <wp:simplePos x="0" y="0"/>
                      <wp:positionH relativeFrom="column">
                        <wp:posOffset>647700</wp:posOffset>
                      </wp:positionH>
                      <wp:positionV relativeFrom="paragraph">
                        <wp:posOffset>109219</wp:posOffset>
                      </wp:positionV>
                      <wp:extent cx="1661795" cy="0"/>
                      <wp:effectExtent l="0" t="0" r="0" b="0"/>
                      <wp:wrapNone/>
                      <wp:docPr id="1798906318"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B4CC08" id="Conector recto 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8.6pt" to="181.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" strokecolor="black [3200]" strokeweight=".5pt">
                      <v:stroke joinstyle="miter"/>
                      <o:lock v:ext="edit" shapetype="f"/>
                    </v:line>
                  </w:pict>
                </mc:Fallback>
              </mc:AlternateContent>
            </w:r>
          </w:p>
          <w:p w14:paraId="6B47B3F3"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DE LA EMPRESA O PERSONA FÍSICA.</w:t>
            </w:r>
          </w:p>
        </w:tc>
        <w:tc>
          <w:tcPr>
            <w:tcW w:w="4815" w:type="dxa"/>
          </w:tcPr>
          <w:p w14:paraId="38CF5083" w14:textId="77777777" w:rsidR="008124D4" w:rsidRPr="00A001F7" w:rsidRDefault="008124D4" w:rsidP="004F6D32">
            <w:pPr>
              <w:spacing w:line="276" w:lineRule="auto"/>
              <w:jc w:val="both"/>
              <w:rPr>
                <w:rFonts w:ascii="AvenirNext LT Pro Regular" w:hAnsi="AvenirNext LT Pro Regular"/>
                <w:b/>
              </w:rPr>
            </w:pPr>
          </w:p>
          <w:p w14:paraId="04508656" w14:textId="77777777" w:rsidR="008124D4" w:rsidRPr="00A001F7" w:rsidRDefault="008124D4" w:rsidP="004F6D32">
            <w:pPr>
              <w:spacing w:line="276" w:lineRule="auto"/>
              <w:jc w:val="both"/>
              <w:rPr>
                <w:rFonts w:ascii="AvenirNext LT Pro Regular" w:hAnsi="AvenirNext LT Pro Regular"/>
                <w:b/>
              </w:rPr>
            </w:pPr>
          </w:p>
          <w:p w14:paraId="203E556E" w14:textId="77777777" w:rsidR="008124D4" w:rsidRPr="00A001F7" w:rsidRDefault="008124D4" w:rsidP="004F6D32">
            <w:pPr>
              <w:spacing w:line="276" w:lineRule="auto"/>
              <w:jc w:val="both"/>
              <w:rPr>
                <w:rFonts w:ascii="AvenirNext LT Pro Regular" w:hAnsi="AvenirNext LT Pro Regular"/>
                <w:b/>
              </w:rPr>
            </w:pPr>
          </w:p>
          <w:p w14:paraId="12601BAE" w14:textId="77777777" w:rsidR="008124D4" w:rsidRPr="00A001F7" w:rsidRDefault="008124D4" w:rsidP="004F6D32">
            <w:pPr>
              <w:spacing w:line="276" w:lineRule="auto"/>
              <w:jc w:val="both"/>
              <w:rPr>
                <w:rFonts w:ascii="AvenirNext LT Pro Regular" w:hAnsi="AvenirNext LT Pro Regular"/>
                <w:b/>
              </w:rPr>
            </w:pPr>
          </w:p>
          <w:p w14:paraId="0C1296F7" w14:textId="77777777" w:rsidR="008124D4" w:rsidRPr="00A001F7" w:rsidRDefault="008124D4" w:rsidP="004F6D32">
            <w:pPr>
              <w:spacing w:line="276" w:lineRule="auto"/>
              <w:jc w:val="both"/>
              <w:rPr>
                <w:rFonts w:ascii="AvenirNext LT Pro Regular" w:hAnsi="AvenirNext LT Pro Regular"/>
                <w:b/>
              </w:rPr>
            </w:pPr>
          </w:p>
          <w:p w14:paraId="40363069" w14:textId="38B14C49" w:rsidR="008124D4" w:rsidRPr="00A001F7" w:rsidRDefault="008124D4" w:rsidP="004F6D32">
            <w:pPr>
              <w:spacing w:line="276" w:lineRule="auto"/>
              <w:jc w:val="both"/>
              <w:rPr>
                <w:rFonts w:ascii="AvenirNext LT Pro Regular" w:hAnsi="AvenirNext LT Pro Regular"/>
                <w:b/>
              </w:rPr>
            </w:pPr>
            <w:r>
              <w:rPr>
                <w:noProof/>
              </w:rPr>
              <mc:AlternateContent>
                <mc:Choice Requires="wps">
                  <w:drawing>
                    <wp:anchor distT="4294967295" distB="4294967295" distL="114300" distR="114300" simplePos="0" relativeHeight="251680768" behindDoc="0" locked="0" layoutInCell="1" allowOverlap="1" wp14:anchorId="19811A4A" wp14:editId="03463D7B">
                      <wp:simplePos x="0" y="0"/>
                      <wp:positionH relativeFrom="column">
                        <wp:posOffset>576580</wp:posOffset>
                      </wp:positionH>
                      <wp:positionV relativeFrom="paragraph">
                        <wp:posOffset>114934</wp:posOffset>
                      </wp:positionV>
                      <wp:extent cx="1661795" cy="0"/>
                      <wp:effectExtent l="0" t="0" r="0" b="0"/>
                      <wp:wrapNone/>
                      <wp:docPr id="1947740212"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023805" id="Conector recto 5"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05pt" to="176.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" strokecolor="windowText" strokeweight=".5pt">
                      <v:stroke joinstyle="miter"/>
                      <o:lock v:ext="edit" shapetype="f"/>
                    </v:line>
                  </w:pict>
                </mc:Fallback>
              </mc:AlternateContent>
            </w:r>
          </w:p>
          <w:p w14:paraId="79EC0C33"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 xml:space="preserve">NOMBRE Y FIRMA DEL </w:t>
            </w:r>
          </w:p>
          <w:p w14:paraId="6F9CFB7B"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REPRESENTANTE LEGAL.</w:t>
            </w:r>
          </w:p>
        </w:tc>
      </w:tr>
    </w:tbl>
    <w:p w14:paraId="6CEB1A4B" w14:textId="77777777" w:rsidR="008124D4" w:rsidRDefault="008124D4" w:rsidP="008124D4">
      <w:pPr>
        <w:spacing w:after="0" w:line="276" w:lineRule="auto"/>
        <w:jc w:val="center"/>
        <w:rPr>
          <w:rFonts w:ascii="AvenirNext LT Pro Regular" w:hAnsi="AvenirNext LT Pro Regular"/>
          <w:b/>
        </w:rPr>
      </w:pPr>
    </w:p>
    <w:p w14:paraId="123FA9B0" w14:textId="77777777" w:rsidR="00C33FA7" w:rsidRDefault="00C33FA7" w:rsidP="008124D4">
      <w:pPr>
        <w:spacing w:after="0" w:line="276" w:lineRule="auto"/>
        <w:jc w:val="center"/>
        <w:rPr>
          <w:rFonts w:ascii="AvenirNext LT Pro Regular" w:hAnsi="AvenirNext LT Pro Regular"/>
          <w:b/>
        </w:rPr>
      </w:pPr>
    </w:p>
    <w:p w14:paraId="2F827073" w14:textId="77777777" w:rsidR="00C33FA7" w:rsidRDefault="00C33FA7" w:rsidP="008124D4">
      <w:pPr>
        <w:spacing w:after="0" w:line="276" w:lineRule="auto"/>
        <w:jc w:val="center"/>
        <w:rPr>
          <w:rFonts w:ascii="AvenirNext LT Pro Regular" w:hAnsi="AvenirNext LT Pro Regular"/>
          <w:b/>
        </w:rPr>
      </w:pPr>
    </w:p>
    <w:p w14:paraId="139B0EFB" w14:textId="77777777" w:rsidR="00C33FA7" w:rsidRDefault="00C33FA7" w:rsidP="008124D4">
      <w:pPr>
        <w:spacing w:after="0" w:line="276" w:lineRule="auto"/>
        <w:jc w:val="center"/>
        <w:rPr>
          <w:rFonts w:ascii="AvenirNext LT Pro Regular" w:hAnsi="AvenirNext LT Pro Regular"/>
          <w:b/>
        </w:rPr>
      </w:pPr>
    </w:p>
    <w:p w14:paraId="125CB2E6" w14:textId="3A20B3B6" w:rsidR="008124D4"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t>ANEXO “D”</w:t>
      </w:r>
    </w:p>
    <w:p w14:paraId="0947DA94" w14:textId="77777777" w:rsidR="008124D4" w:rsidRDefault="008124D4" w:rsidP="008124D4">
      <w:pPr>
        <w:spacing w:after="0" w:line="276" w:lineRule="auto"/>
        <w:jc w:val="center"/>
        <w:rPr>
          <w:rFonts w:ascii="AvenirNext LT Pro Regular" w:hAnsi="AvenirNext LT Pro Regular"/>
          <w:b/>
        </w:rPr>
      </w:pPr>
      <w:r>
        <w:rPr>
          <w:rFonts w:ascii="AvenirNext LT Pro Regular" w:hAnsi="AvenirNext LT Pro Regular"/>
          <w:b/>
        </w:rPr>
        <w:t>PARTIDA 3</w:t>
      </w:r>
    </w:p>
    <w:p w14:paraId="24991C03" w14:textId="77777777" w:rsidR="008124D4" w:rsidRPr="00A001F7" w:rsidRDefault="008124D4" w:rsidP="008124D4">
      <w:pPr>
        <w:spacing w:after="0" w:line="276" w:lineRule="auto"/>
        <w:jc w:val="center"/>
        <w:rPr>
          <w:rFonts w:ascii="AvenirNext LT Pro Regular" w:hAnsi="AvenirNext LT Pro Regular"/>
          <w:b/>
        </w:rPr>
      </w:pPr>
    </w:p>
    <w:p w14:paraId="20D45411" w14:textId="77777777" w:rsidR="008124D4" w:rsidRPr="00A001F7" w:rsidRDefault="008124D4" w:rsidP="008124D4">
      <w:pPr>
        <w:pStyle w:val="Prrafodelista"/>
        <w:spacing w:after="0" w:line="276" w:lineRule="auto"/>
        <w:ind w:left="0"/>
        <w:jc w:val="center"/>
        <w:rPr>
          <w:rFonts w:ascii="AvenirNext LT Pro Regular" w:hAnsi="AvenirNext LT Pro Regular"/>
          <w:b/>
        </w:rPr>
      </w:pPr>
    </w:p>
    <w:p w14:paraId="0CA9D3C4" w14:textId="77777777" w:rsidR="008124D4" w:rsidRPr="00A001F7" w:rsidRDefault="008124D4" w:rsidP="008124D4">
      <w:pPr>
        <w:pStyle w:val="Prrafodelista"/>
        <w:spacing w:after="0" w:line="276" w:lineRule="auto"/>
        <w:ind w:left="0"/>
        <w:jc w:val="center"/>
        <w:rPr>
          <w:rFonts w:ascii="AvenirNext LT Pro Regular" w:hAnsi="AvenirNext LT Pro Regular"/>
          <w:b/>
        </w:rPr>
      </w:pPr>
    </w:p>
    <w:p w14:paraId="6A2DB388" w14:textId="77777777" w:rsidR="008124D4" w:rsidRPr="00A001F7" w:rsidRDefault="008124D4" w:rsidP="008124D4">
      <w:pPr>
        <w:spacing w:after="0" w:line="276" w:lineRule="auto"/>
        <w:jc w:val="right"/>
        <w:rPr>
          <w:rFonts w:ascii="AvenirNext LT Pro Regular" w:hAnsi="AvenirNext LT Pro Regular"/>
          <w:b/>
        </w:rPr>
      </w:pPr>
      <w:r w:rsidRPr="00A001F7">
        <w:rPr>
          <w:rFonts w:ascii="AvenirNext LT Pro Regular" w:hAnsi="AvenirNext LT Pro Regular"/>
          <w:b/>
        </w:rPr>
        <w:t xml:space="preserve">Chihuahua, Chih., a 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__________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w:t>
      </w:r>
      <w:r>
        <w:rPr>
          <w:rFonts w:ascii="AvenirNext LT Pro Regular" w:hAnsi="AvenirNext LT Pro Regular"/>
          <w:b/>
        </w:rPr>
        <w:t>2025</w:t>
      </w:r>
      <w:r w:rsidRPr="00A001F7">
        <w:rPr>
          <w:rFonts w:ascii="AvenirNext LT Pro Regular" w:hAnsi="AvenirNext LT Pro Regular"/>
          <w:b/>
        </w:rPr>
        <w:t>.</w:t>
      </w:r>
    </w:p>
    <w:p w14:paraId="764D647C" w14:textId="77777777" w:rsidR="008124D4" w:rsidRPr="00A001F7" w:rsidRDefault="008124D4" w:rsidP="008124D4">
      <w:pPr>
        <w:spacing w:after="0" w:line="276" w:lineRule="auto"/>
        <w:jc w:val="right"/>
        <w:rPr>
          <w:rFonts w:ascii="AvenirNext LT Pro Regular" w:hAnsi="AvenirNext LT Pro Regular"/>
          <w:b/>
        </w:rPr>
      </w:pPr>
    </w:p>
    <w:p w14:paraId="1214E176" w14:textId="77777777" w:rsidR="008124D4" w:rsidRPr="00A001F7" w:rsidRDefault="008124D4" w:rsidP="008124D4">
      <w:pPr>
        <w:spacing w:after="0" w:line="276" w:lineRule="auto"/>
        <w:jc w:val="right"/>
        <w:rPr>
          <w:rFonts w:ascii="AvenirNext LT Pro Regular" w:hAnsi="AvenirNext LT Pro Regular"/>
          <w:b/>
        </w:rPr>
      </w:pPr>
    </w:p>
    <w:p w14:paraId="461A1B72" w14:textId="77777777" w:rsidR="008124D4" w:rsidRPr="00A001F7" w:rsidRDefault="008124D4" w:rsidP="008124D4">
      <w:pPr>
        <w:spacing w:after="0" w:line="276" w:lineRule="auto"/>
        <w:jc w:val="right"/>
        <w:rPr>
          <w:rFonts w:ascii="AvenirNext LT Pro Regular" w:hAnsi="AvenirNext LT Pro Regular"/>
          <w:b/>
        </w:rPr>
      </w:pPr>
    </w:p>
    <w:p w14:paraId="729BCB5D"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COMITÉ DE ADQUISICIONES, ARRENDAMIENTOS </w:t>
      </w:r>
    </w:p>
    <w:p w14:paraId="5DD59EA7"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Y CONTRATACIÓN DE SERVICIOS DE OPERADORA </w:t>
      </w:r>
    </w:p>
    <w:p w14:paraId="67344DD9"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DE TRANSPORTE VIVEBÚS CHIHUAHUA, S.A. DE C.V.</w:t>
      </w:r>
    </w:p>
    <w:p w14:paraId="5C9B6E39" w14:textId="77777777" w:rsidR="008124D4" w:rsidRPr="00A001F7" w:rsidRDefault="008124D4" w:rsidP="008124D4">
      <w:pPr>
        <w:spacing w:after="0" w:line="276" w:lineRule="auto"/>
        <w:rPr>
          <w:rFonts w:ascii="AvenirNext LT Pro Regular" w:hAnsi="AvenirNext LT Pro Regular"/>
          <w:b/>
        </w:rPr>
      </w:pPr>
      <w:r w:rsidRPr="00A001F7">
        <w:rPr>
          <w:rFonts w:ascii="AvenirNext LT Pro Regular" w:hAnsi="AvenirNext LT Pro Regular"/>
          <w:b/>
        </w:rPr>
        <w:t xml:space="preserve">P r e s e n t e.- </w:t>
      </w:r>
    </w:p>
    <w:p w14:paraId="51E06C3A" w14:textId="77777777" w:rsidR="008124D4" w:rsidRPr="00A001F7" w:rsidRDefault="008124D4" w:rsidP="008124D4">
      <w:pPr>
        <w:spacing w:after="0" w:line="276" w:lineRule="auto"/>
        <w:rPr>
          <w:rFonts w:ascii="AvenirNext LT Pro Regular" w:hAnsi="AvenirNext LT Pro Regular"/>
          <w:b/>
        </w:rPr>
      </w:pPr>
    </w:p>
    <w:p w14:paraId="29A4E003" w14:textId="77777777" w:rsidR="008124D4" w:rsidRPr="00A001F7" w:rsidRDefault="008124D4" w:rsidP="008124D4">
      <w:pPr>
        <w:spacing w:after="0" w:line="276" w:lineRule="auto"/>
        <w:rPr>
          <w:rFonts w:ascii="AvenirNext LT Pro Regular" w:hAnsi="AvenirNext LT Pro Regular"/>
          <w:b/>
        </w:rPr>
      </w:pPr>
    </w:p>
    <w:p w14:paraId="35329EFE" w14:textId="482FA73A" w:rsidR="008124D4" w:rsidRPr="00A001F7" w:rsidRDefault="008124D4" w:rsidP="008124D4">
      <w:pPr>
        <w:spacing w:after="0" w:line="276" w:lineRule="auto"/>
        <w:jc w:val="both"/>
        <w:rPr>
          <w:rFonts w:ascii="AvenirNext LT Pro Regular" w:hAnsi="AvenirNext LT Pro Regular"/>
        </w:rPr>
      </w:pPr>
      <w:r w:rsidRPr="00A001F7">
        <w:rPr>
          <w:rFonts w:ascii="AvenirNext LT Pro Regular" w:hAnsi="AvenirNext LT Pro Regular"/>
        </w:rPr>
        <w:t xml:space="preserve">POR ESTE CONDUCTO, CON RESPECTO A LA LICITACIÓN PÚBLICA ESTATAL PRESENCIAL </w:t>
      </w:r>
      <w:r w:rsidRPr="00E17692">
        <w:rPr>
          <w:rFonts w:ascii="AvenirNext LT Pro Regular" w:hAnsi="AvenirNext LT Pro Regular"/>
          <w:b/>
        </w:rPr>
        <w:t xml:space="preserve">OTV/LPE/007/2025, </w:t>
      </w:r>
      <w:r w:rsidRPr="009B4C6E">
        <w:rPr>
          <w:rFonts w:ascii="AvenirNext LT Pro Regular" w:hAnsi="AvenirNext LT Pro Regular"/>
          <w:bCs/>
        </w:rPr>
        <w:t>RELATIVA A LA</w:t>
      </w:r>
      <w:r w:rsidRPr="00E17692">
        <w:rPr>
          <w:rFonts w:ascii="AvenirNext LT Pro Regular" w:hAnsi="AvenirNext LT Pro Regular"/>
          <w:b/>
        </w:rPr>
        <w:t xml:space="preserve"> PARTIDA </w:t>
      </w:r>
      <w:r>
        <w:rPr>
          <w:rFonts w:ascii="AvenirNext LT Pro Regular" w:hAnsi="AvenirNext LT Pro Regular"/>
          <w:b/>
        </w:rPr>
        <w:t>3</w:t>
      </w:r>
      <w:r w:rsidRPr="00E17692">
        <w:rPr>
          <w:rFonts w:ascii="AvenirNext LT Pro Regular" w:hAnsi="AvenirNext LT Pro Regular"/>
          <w:b/>
        </w:rPr>
        <w:t xml:space="preserve"> </w:t>
      </w:r>
      <w:r w:rsidRPr="002C1144">
        <w:rPr>
          <w:rFonts w:ascii="AvenirNext LT Pro Regular" w:hAnsi="AvenirNext LT Pro Regular"/>
          <w:bCs/>
        </w:rPr>
        <w:t xml:space="preserve">LA CONTRATACIÓN </w:t>
      </w:r>
      <w:r w:rsidRPr="00E17692">
        <w:rPr>
          <w:rFonts w:ascii="AvenirNext LT Pro Regular" w:hAnsi="AvenirNext LT Pro Regular"/>
          <w:b/>
        </w:rPr>
        <w:t xml:space="preserve">DE </w:t>
      </w:r>
      <w:r w:rsidR="00C33FA7" w:rsidRPr="004958A4">
        <w:rPr>
          <w:rFonts w:ascii="AvenirNext LT Pro Regular" w:hAnsi="AvenirNext LT Pro Regular"/>
          <w:b/>
        </w:rPr>
        <w:t xml:space="preserve">PÓLIZAS DE SEGUROS PARA </w:t>
      </w:r>
      <w:r w:rsidR="00C33FA7">
        <w:rPr>
          <w:rFonts w:ascii="AvenirNext LT Pro Regular" w:hAnsi="AvenirNext LT Pro Regular"/>
          <w:b/>
        </w:rPr>
        <w:t>12</w:t>
      </w:r>
      <w:r w:rsidR="00C33FA7" w:rsidRPr="004958A4">
        <w:rPr>
          <w:rFonts w:ascii="AvenirNext LT Pro Regular" w:hAnsi="AvenirNext LT Pro Regular"/>
          <w:b/>
        </w:rPr>
        <w:t xml:space="preserve"> UNIDADES</w:t>
      </w:r>
      <w:r w:rsidR="00C33FA7">
        <w:rPr>
          <w:rFonts w:ascii="AvenirNext LT Pro Regular" w:hAnsi="AvenirNext LT Pro Regular"/>
          <w:b/>
        </w:rPr>
        <w:t xml:space="preserve"> </w:t>
      </w:r>
      <w:r w:rsidR="00C33FA7" w:rsidRPr="00247944">
        <w:rPr>
          <w:rFonts w:ascii="AvenirNext LT Pro Regular" w:hAnsi="AvenirNext LT Pro Regular"/>
          <w:b/>
        </w:rPr>
        <w:t>MERCEDES BENZ TORINO 2014,</w:t>
      </w:r>
      <w:r w:rsidR="00C33FA7">
        <w:rPr>
          <w:rFonts w:ascii="AvenirNext LT Pro Regular" w:hAnsi="AvenirNext LT Pro Regular"/>
          <w:b/>
        </w:rPr>
        <w:t xml:space="preserve"> </w:t>
      </w:r>
      <w:r w:rsidR="00C33FA7" w:rsidRPr="00715008">
        <w:rPr>
          <w:rFonts w:ascii="AvenirNext LT Pro Regular" w:hAnsi="AvenirNext LT Pro Regular"/>
          <w:b/>
        </w:rPr>
        <w:t xml:space="preserve">4 UNIDADES </w:t>
      </w:r>
      <w:proofErr w:type="spellStart"/>
      <w:r w:rsidR="00C33FA7" w:rsidRPr="00715008">
        <w:rPr>
          <w:rFonts w:ascii="AvenirNext LT Pro Regular" w:hAnsi="AvenirNext LT Pro Regular"/>
          <w:b/>
        </w:rPr>
        <w:t>ANKAI</w:t>
      </w:r>
      <w:proofErr w:type="spellEnd"/>
      <w:r w:rsidR="00C33FA7" w:rsidRPr="00715008">
        <w:rPr>
          <w:rFonts w:ascii="AvenirNext LT Pro Regular" w:hAnsi="AvenirNext LT Pro Regular"/>
          <w:b/>
        </w:rPr>
        <w:t xml:space="preserve"> MODELO 2020 Y 3 UNIDADES </w:t>
      </w:r>
      <w:proofErr w:type="spellStart"/>
      <w:r w:rsidR="00C33FA7" w:rsidRPr="00715008">
        <w:rPr>
          <w:rFonts w:ascii="AvenirNext LT Pro Regular" w:hAnsi="AvenirNext LT Pro Regular"/>
          <w:b/>
        </w:rPr>
        <w:t>ANKAI</w:t>
      </w:r>
      <w:proofErr w:type="spellEnd"/>
      <w:r w:rsidR="00C33FA7" w:rsidRPr="00715008">
        <w:rPr>
          <w:rFonts w:ascii="AvenirNext LT Pro Regular" w:hAnsi="AvenirNext LT Pro Regular"/>
          <w:b/>
        </w:rPr>
        <w:t xml:space="preserve"> MODELO 2019</w:t>
      </w:r>
      <w:r w:rsidR="00C33FA7">
        <w:rPr>
          <w:rFonts w:ascii="AvenirNext LT Pro Regular" w:hAnsi="AvenirNext LT Pro Regular"/>
          <w:b/>
        </w:rPr>
        <w:t xml:space="preserve">,  POR EL PERIODO COMPRENDIDO DEL </w:t>
      </w:r>
      <w:r w:rsidR="00C33FA7" w:rsidRPr="0078487F">
        <w:rPr>
          <w:rFonts w:ascii="AvenirNext LT Pro Regular" w:hAnsi="AvenirNext LT Pro Regular"/>
          <w:b/>
        </w:rPr>
        <w:t>31 DE DICIEMBRE DE 2025 AL 31 DE DICIEMBRE DE 2026</w:t>
      </w:r>
      <w:r w:rsidR="00C33FA7">
        <w:rPr>
          <w:rFonts w:ascii="AvenirNext LT Pro Regular" w:hAnsi="AvenirNext LT Pro Regular"/>
          <w:b/>
        </w:rPr>
        <w:t xml:space="preserve">; Y 40 UNIDADES MERCEDES BENZ </w:t>
      </w:r>
      <w:proofErr w:type="spellStart"/>
      <w:r w:rsidR="00C33FA7">
        <w:rPr>
          <w:rFonts w:ascii="AvenirNext LT Pro Regular" w:hAnsi="AvenirNext LT Pro Regular"/>
          <w:b/>
        </w:rPr>
        <w:t>BUSSCAR</w:t>
      </w:r>
      <w:proofErr w:type="spellEnd"/>
      <w:r w:rsidR="00C33FA7">
        <w:rPr>
          <w:rFonts w:ascii="AvenirNext LT Pro Regular" w:hAnsi="AvenirNext LT Pro Regular"/>
          <w:b/>
        </w:rPr>
        <w:t xml:space="preserve"> 2026, </w:t>
      </w:r>
      <w:r w:rsidR="00C33FA7" w:rsidRPr="004958A4">
        <w:rPr>
          <w:rFonts w:ascii="AvenirNext LT Pro Regular" w:hAnsi="AvenirNext LT Pro Regular"/>
          <w:b/>
        </w:rPr>
        <w:t xml:space="preserve">POR EL PERIODO COMPRENDIDO DEL </w:t>
      </w:r>
      <w:r w:rsidR="00C33FA7">
        <w:rPr>
          <w:rFonts w:ascii="AvenirNext LT Pro Regular" w:hAnsi="AvenirNext LT Pro Regular"/>
          <w:b/>
        </w:rPr>
        <w:t>22</w:t>
      </w:r>
      <w:r w:rsidR="00C33FA7" w:rsidRPr="004958A4">
        <w:rPr>
          <w:rFonts w:ascii="AvenirNext LT Pro Regular" w:hAnsi="AvenirNext LT Pro Regular"/>
          <w:b/>
        </w:rPr>
        <w:t xml:space="preserve"> DE </w:t>
      </w:r>
      <w:r w:rsidR="00C33FA7">
        <w:rPr>
          <w:rFonts w:ascii="AvenirNext LT Pro Regular" w:hAnsi="AvenirNext LT Pro Regular"/>
          <w:b/>
        </w:rPr>
        <w:t xml:space="preserve">AGOSTO DE 2026 </w:t>
      </w:r>
      <w:r w:rsidR="00C33FA7" w:rsidRPr="004958A4">
        <w:rPr>
          <w:rFonts w:ascii="AvenirNext LT Pro Regular" w:hAnsi="AvenirNext LT Pro Regular"/>
          <w:b/>
        </w:rPr>
        <w:t>AL 31 DE DICIEMBRE DE 202</w:t>
      </w:r>
      <w:r w:rsidR="00C33FA7">
        <w:rPr>
          <w:rFonts w:ascii="AvenirNext LT Pro Regular" w:hAnsi="AvenirNext LT Pro Regular"/>
          <w:b/>
        </w:rPr>
        <w:t>6, AMBAS DE LA RUTA TRONCAL UNO EN CHIHUAHUA</w:t>
      </w:r>
      <w:r w:rsidR="00C33FA7" w:rsidRPr="004958A4">
        <w:rPr>
          <w:rFonts w:ascii="AvenirNext LT Pro Regular" w:hAnsi="AvenirNext LT Pro Regular"/>
          <w:b/>
        </w:rPr>
        <w:t>, CHIHUAHUA</w:t>
      </w:r>
      <w:r w:rsidRPr="00A001F7">
        <w:rPr>
          <w:rFonts w:ascii="AvenirNext LT Pro Regular" w:hAnsi="AvenirNext LT Pro Regular"/>
        </w:rPr>
        <w:t xml:space="preserve">, MANIFIESTO BAJO PROTESTA DE DECIR VERDAD QUE ME ABSTENDRÉ, POR MÍ O A TRAVÉS DE MI INTERPÓSITA PERSONA, DE ADOPTAR CONDUCTAS PARA QUE LOS SERVIDORES PÚBLICOS DEL COMITÉ, ASÍ COMO DE LAS DEPENDENCIA O ENTIDAD, INDUZCAN O ALTEREN LAS EVALUACIONES DE LAS PROPOSICIONES, EL RESULTADO DEL PROCEDIMIENTO U OTROS ASPECTOS QUE ME PUEDAN OTORGAR CONDICIONES MÁS VENTAJOSAS CN RELACIÓN A LOS DEMÁS PARTICIPANTES. </w:t>
      </w:r>
    </w:p>
    <w:p w14:paraId="10B31A15" w14:textId="77777777" w:rsidR="008124D4" w:rsidRPr="00A001F7" w:rsidRDefault="008124D4" w:rsidP="008124D4">
      <w:pPr>
        <w:spacing w:after="0" w:line="276" w:lineRule="auto"/>
        <w:jc w:val="center"/>
        <w:rPr>
          <w:rFonts w:ascii="AvenirNext LT Pro Regular" w:hAnsi="AvenirNext LT Pro Regular"/>
        </w:rPr>
      </w:pPr>
    </w:p>
    <w:p w14:paraId="41FC469C" w14:textId="77777777" w:rsidR="008124D4" w:rsidRPr="00A001F7" w:rsidRDefault="008124D4" w:rsidP="008124D4">
      <w:pPr>
        <w:spacing w:after="0" w:line="276" w:lineRule="auto"/>
        <w:jc w:val="center"/>
        <w:rPr>
          <w:rFonts w:ascii="AvenirNext LT Pro Regular" w:hAnsi="AvenirNext LT Pro Regular"/>
        </w:rPr>
      </w:pPr>
    </w:p>
    <w:p w14:paraId="062DA43E" w14:textId="77777777" w:rsidR="008124D4" w:rsidRPr="00A001F7" w:rsidRDefault="008124D4" w:rsidP="008124D4">
      <w:pPr>
        <w:spacing w:after="0" w:line="276" w:lineRule="auto"/>
        <w:jc w:val="center"/>
        <w:rPr>
          <w:rFonts w:ascii="AvenirNext LT Pro Regular" w:hAnsi="AvenirNext LT Pro Regular"/>
          <w:b/>
        </w:rPr>
      </w:pPr>
      <w:r w:rsidRPr="00A001F7">
        <w:rPr>
          <w:rFonts w:ascii="AvenirNext LT Pro Regular" w:hAnsi="AvenirNext LT Pro Regular"/>
          <w:b/>
        </w:rPr>
        <w:t>ATENTAMENTE.</w:t>
      </w:r>
    </w:p>
    <w:tbl>
      <w:tblPr>
        <w:tblStyle w:val="Tablaconcuadrcula"/>
        <w:tblpPr w:leftFromText="141" w:rightFromText="141" w:vertAnchor="text" w:horzAnchor="margin"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4468"/>
      </w:tblGrid>
      <w:tr w:rsidR="008124D4" w:rsidRPr="00A001F7" w14:paraId="4E30E39B" w14:textId="77777777" w:rsidTr="004F6D32">
        <w:trPr>
          <w:trHeight w:val="2943"/>
        </w:trPr>
        <w:tc>
          <w:tcPr>
            <w:tcW w:w="4814" w:type="dxa"/>
          </w:tcPr>
          <w:p w14:paraId="2002A2A3" w14:textId="77777777" w:rsidR="008124D4" w:rsidRPr="00A001F7" w:rsidRDefault="008124D4" w:rsidP="004F6D32">
            <w:pPr>
              <w:spacing w:line="276" w:lineRule="auto"/>
              <w:jc w:val="both"/>
              <w:rPr>
                <w:rFonts w:ascii="AvenirNext LT Pro Regular" w:hAnsi="AvenirNext LT Pro Regular"/>
                <w:b/>
              </w:rPr>
            </w:pPr>
          </w:p>
          <w:p w14:paraId="2025FEF7" w14:textId="77777777" w:rsidR="008124D4" w:rsidRPr="00A001F7" w:rsidRDefault="008124D4" w:rsidP="004F6D32">
            <w:pPr>
              <w:spacing w:line="276" w:lineRule="auto"/>
              <w:jc w:val="both"/>
              <w:rPr>
                <w:rFonts w:ascii="AvenirNext LT Pro Regular" w:hAnsi="AvenirNext LT Pro Regular"/>
                <w:b/>
              </w:rPr>
            </w:pPr>
          </w:p>
          <w:p w14:paraId="6CB30299" w14:textId="77777777" w:rsidR="008124D4" w:rsidRPr="00A001F7" w:rsidRDefault="008124D4" w:rsidP="004F6D32">
            <w:pPr>
              <w:spacing w:line="276" w:lineRule="auto"/>
              <w:jc w:val="both"/>
              <w:rPr>
                <w:rFonts w:ascii="AvenirNext LT Pro Regular" w:hAnsi="AvenirNext LT Pro Regular"/>
                <w:b/>
              </w:rPr>
            </w:pPr>
          </w:p>
          <w:p w14:paraId="2A77A29E" w14:textId="77777777" w:rsidR="008124D4" w:rsidRPr="00A001F7" w:rsidRDefault="008124D4" w:rsidP="004F6D32">
            <w:pPr>
              <w:spacing w:line="276" w:lineRule="auto"/>
              <w:jc w:val="both"/>
              <w:rPr>
                <w:rFonts w:ascii="AvenirNext LT Pro Regular" w:hAnsi="AvenirNext LT Pro Regular"/>
                <w:b/>
              </w:rPr>
            </w:pPr>
          </w:p>
          <w:p w14:paraId="4AA644C4" w14:textId="77777777" w:rsidR="008124D4" w:rsidRPr="00A001F7" w:rsidRDefault="008124D4" w:rsidP="004F6D32">
            <w:pPr>
              <w:spacing w:line="276" w:lineRule="auto"/>
              <w:jc w:val="center"/>
              <w:rPr>
                <w:rFonts w:ascii="AvenirNext LT Pro Regular" w:hAnsi="AvenirNext LT Pro Regular"/>
                <w:b/>
              </w:rPr>
            </w:pPr>
          </w:p>
          <w:p w14:paraId="67A8E3F9" w14:textId="5495F6CE" w:rsidR="008124D4" w:rsidRPr="00A001F7" w:rsidRDefault="008124D4" w:rsidP="004F6D32">
            <w:pPr>
              <w:spacing w:line="276" w:lineRule="auto"/>
              <w:rPr>
                <w:rFonts w:ascii="AvenirNext LT Pro Regular" w:hAnsi="AvenirNext LT Pro Regular"/>
                <w:b/>
              </w:rPr>
            </w:pPr>
            <w:r>
              <w:rPr>
                <w:noProof/>
              </w:rPr>
              <mc:AlternateContent>
                <mc:Choice Requires="wps">
                  <w:drawing>
                    <wp:anchor distT="4294967295" distB="4294967295" distL="114300" distR="114300" simplePos="0" relativeHeight="251681792" behindDoc="0" locked="0" layoutInCell="1" allowOverlap="1" wp14:anchorId="5D26925E" wp14:editId="5C1CB699">
                      <wp:simplePos x="0" y="0"/>
                      <wp:positionH relativeFrom="column">
                        <wp:posOffset>647700</wp:posOffset>
                      </wp:positionH>
                      <wp:positionV relativeFrom="paragraph">
                        <wp:posOffset>109219</wp:posOffset>
                      </wp:positionV>
                      <wp:extent cx="1661795" cy="0"/>
                      <wp:effectExtent l="0" t="0" r="0" b="0"/>
                      <wp:wrapNone/>
                      <wp:docPr id="726224301"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E6BBEE" id="Conector recto 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8.6pt" to="181.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" strokecolor="black [3200]" strokeweight=".5pt">
                      <v:stroke joinstyle="miter"/>
                      <o:lock v:ext="edit" shapetype="f"/>
                    </v:line>
                  </w:pict>
                </mc:Fallback>
              </mc:AlternateContent>
            </w:r>
          </w:p>
          <w:p w14:paraId="553EC051"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NOMBRE DE LA EMPRESA O PERSONA FÍSICA.</w:t>
            </w:r>
          </w:p>
        </w:tc>
        <w:tc>
          <w:tcPr>
            <w:tcW w:w="4815" w:type="dxa"/>
          </w:tcPr>
          <w:p w14:paraId="6364BCBD" w14:textId="77777777" w:rsidR="008124D4" w:rsidRPr="00A001F7" w:rsidRDefault="008124D4" w:rsidP="004F6D32">
            <w:pPr>
              <w:spacing w:line="276" w:lineRule="auto"/>
              <w:jc w:val="both"/>
              <w:rPr>
                <w:rFonts w:ascii="AvenirNext LT Pro Regular" w:hAnsi="AvenirNext LT Pro Regular"/>
                <w:b/>
              </w:rPr>
            </w:pPr>
          </w:p>
          <w:p w14:paraId="2AA98C48" w14:textId="77777777" w:rsidR="008124D4" w:rsidRPr="00A001F7" w:rsidRDefault="008124D4" w:rsidP="004F6D32">
            <w:pPr>
              <w:spacing w:line="276" w:lineRule="auto"/>
              <w:jc w:val="both"/>
              <w:rPr>
                <w:rFonts w:ascii="AvenirNext LT Pro Regular" w:hAnsi="AvenirNext LT Pro Regular"/>
                <w:b/>
              </w:rPr>
            </w:pPr>
          </w:p>
          <w:p w14:paraId="45777608" w14:textId="77777777" w:rsidR="008124D4" w:rsidRPr="00A001F7" w:rsidRDefault="008124D4" w:rsidP="004F6D32">
            <w:pPr>
              <w:spacing w:line="276" w:lineRule="auto"/>
              <w:jc w:val="both"/>
              <w:rPr>
                <w:rFonts w:ascii="AvenirNext LT Pro Regular" w:hAnsi="AvenirNext LT Pro Regular"/>
                <w:b/>
              </w:rPr>
            </w:pPr>
          </w:p>
          <w:p w14:paraId="12F7DC83" w14:textId="77777777" w:rsidR="008124D4" w:rsidRPr="00A001F7" w:rsidRDefault="008124D4" w:rsidP="004F6D32">
            <w:pPr>
              <w:spacing w:line="276" w:lineRule="auto"/>
              <w:jc w:val="both"/>
              <w:rPr>
                <w:rFonts w:ascii="AvenirNext LT Pro Regular" w:hAnsi="AvenirNext LT Pro Regular"/>
                <w:b/>
              </w:rPr>
            </w:pPr>
          </w:p>
          <w:p w14:paraId="49D34BA1" w14:textId="77777777" w:rsidR="008124D4" w:rsidRPr="00A001F7" w:rsidRDefault="008124D4" w:rsidP="004F6D32">
            <w:pPr>
              <w:spacing w:line="276" w:lineRule="auto"/>
              <w:jc w:val="both"/>
              <w:rPr>
                <w:rFonts w:ascii="AvenirNext LT Pro Regular" w:hAnsi="AvenirNext LT Pro Regular"/>
                <w:b/>
              </w:rPr>
            </w:pPr>
          </w:p>
          <w:p w14:paraId="4A09489D" w14:textId="5C3FD955" w:rsidR="008124D4" w:rsidRPr="00A001F7" w:rsidRDefault="008124D4" w:rsidP="004F6D32">
            <w:pPr>
              <w:spacing w:line="276" w:lineRule="auto"/>
              <w:jc w:val="both"/>
              <w:rPr>
                <w:rFonts w:ascii="AvenirNext LT Pro Regular" w:hAnsi="AvenirNext LT Pro Regular"/>
                <w:b/>
              </w:rPr>
            </w:pPr>
            <w:r>
              <w:rPr>
                <w:noProof/>
              </w:rPr>
              <mc:AlternateContent>
                <mc:Choice Requires="wps">
                  <w:drawing>
                    <wp:anchor distT="4294967295" distB="4294967295" distL="114300" distR="114300" simplePos="0" relativeHeight="251682816" behindDoc="0" locked="0" layoutInCell="1" allowOverlap="1" wp14:anchorId="1EA58866" wp14:editId="7021D045">
                      <wp:simplePos x="0" y="0"/>
                      <wp:positionH relativeFrom="column">
                        <wp:posOffset>576580</wp:posOffset>
                      </wp:positionH>
                      <wp:positionV relativeFrom="paragraph">
                        <wp:posOffset>114934</wp:posOffset>
                      </wp:positionV>
                      <wp:extent cx="1661795" cy="0"/>
                      <wp:effectExtent l="0" t="0" r="0" b="0"/>
                      <wp:wrapNone/>
                      <wp:docPr id="1450192350"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4DB1FC" id="Conector recto 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05pt" to="176.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" strokecolor="windowText" strokeweight=".5pt">
                      <v:stroke joinstyle="miter"/>
                      <o:lock v:ext="edit" shapetype="f"/>
                    </v:line>
                  </w:pict>
                </mc:Fallback>
              </mc:AlternateContent>
            </w:r>
          </w:p>
          <w:p w14:paraId="613382CE"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 xml:space="preserve">NOMBRE Y FIRMA DEL </w:t>
            </w:r>
          </w:p>
          <w:p w14:paraId="102DF587" w14:textId="77777777" w:rsidR="008124D4" w:rsidRPr="00A001F7" w:rsidRDefault="008124D4" w:rsidP="004F6D32">
            <w:pPr>
              <w:spacing w:line="276" w:lineRule="auto"/>
              <w:jc w:val="center"/>
              <w:rPr>
                <w:rFonts w:ascii="AvenirNext LT Pro Regular" w:hAnsi="AvenirNext LT Pro Regular"/>
                <w:b/>
              </w:rPr>
            </w:pPr>
            <w:r w:rsidRPr="00A001F7">
              <w:rPr>
                <w:rFonts w:ascii="AvenirNext LT Pro Regular" w:hAnsi="AvenirNext LT Pro Regular"/>
                <w:b/>
              </w:rPr>
              <w:t>REPRESENTANTE LEGAL.</w:t>
            </w:r>
          </w:p>
        </w:tc>
      </w:tr>
    </w:tbl>
    <w:p w14:paraId="327B00F6" w14:textId="77777777" w:rsidR="008124D4" w:rsidRDefault="008124D4" w:rsidP="008124D4">
      <w:pPr>
        <w:spacing w:after="0" w:line="276" w:lineRule="auto"/>
        <w:jc w:val="center"/>
        <w:rPr>
          <w:rFonts w:ascii="AvenirNext LT Pro Regular" w:hAnsi="AvenirNext LT Pro Regular"/>
          <w:b/>
          <w:bCs/>
        </w:rPr>
      </w:pPr>
      <w:bookmarkStart w:id="5" w:name="_Hlk214961012"/>
      <w:r w:rsidRPr="00A001F7">
        <w:rPr>
          <w:rFonts w:ascii="AvenirNext LT Pro Regular" w:hAnsi="AvenirNext LT Pro Regular"/>
          <w:b/>
          <w:bCs/>
        </w:rPr>
        <w:lastRenderedPageBreak/>
        <w:t>ANEXO “E”</w:t>
      </w:r>
    </w:p>
    <w:p w14:paraId="33E0999C" w14:textId="77777777" w:rsidR="008124D4" w:rsidRDefault="008124D4" w:rsidP="008124D4">
      <w:pPr>
        <w:spacing w:after="0" w:line="276" w:lineRule="auto"/>
        <w:jc w:val="center"/>
        <w:rPr>
          <w:rFonts w:ascii="AvenirNext LT Pro Regular" w:hAnsi="AvenirNext LT Pro Regular"/>
          <w:b/>
          <w:bCs/>
        </w:rPr>
      </w:pPr>
    </w:p>
    <w:p w14:paraId="4A71D102" w14:textId="77777777" w:rsidR="008124D4" w:rsidRPr="00A001F7" w:rsidRDefault="008124D4" w:rsidP="008124D4">
      <w:pPr>
        <w:spacing w:after="0" w:line="276" w:lineRule="auto"/>
        <w:jc w:val="center"/>
        <w:rPr>
          <w:rFonts w:ascii="AvenirNext LT Pro Regular" w:hAnsi="AvenirNext LT Pro Regular"/>
          <w:sz w:val="20"/>
          <w:szCs w:val="20"/>
        </w:rPr>
      </w:pPr>
      <w:r w:rsidRPr="00A001F7">
        <w:rPr>
          <w:rFonts w:ascii="AvenirNext LT Pro Regular" w:hAnsi="AvenirNext LT Pro Regular"/>
          <w:sz w:val="20"/>
          <w:szCs w:val="20"/>
        </w:rPr>
        <w:t>MANIFIESTO DE INTERÉS Y DE LAS PREGUNTAS SOBRE LAS DUDAS.</w:t>
      </w:r>
    </w:p>
    <w:p w14:paraId="0B6C23AE" w14:textId="77777777" w:rsidR="008124D4" w:rsidRPr="00A001F7" w:rsidRDefault="008124D4" w:rsidP="008124D4">
      <w:pPr>
        <w:spacing w:after="0" w:line="276" w:lineRule="auto"/>
        <w:jc w:val="both"/>
        <w:rPr>
          <w:rFonts w:ascii="AvenirNext LT Pro Regular" w:hAnsi="AvenirNext LT Pro Regular"/>
          <w:sz w:val="20"/>
          <w:szCs w:val="20"/>
        </w:rPr>
      </w:pPr>
    </w:p>
    <w:p w14:paraId="4EA1778B"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 xml:space="preserve">Chihuahua, Chih., a ___ </w:t>
      </w:r>
      <w:proofErr w:type="spellStart"/>
      <w:r w:rsidRPr="00A001F7">
        <w:rPr>
          <w:rFonts w:ascii="AvenirNext LT Pro Regular" w:hAnsi="AvenirNext LT Pro Regular"/>
          <w:sz w:val="20"/>
          <w:szCs w:val="20"/>
        </w:rPr>
        <w:t>de</w:t>
      </w:r>
      <w:proofErr w:type="spellEnd"/>
      <w:r w:rsidRPr="00A001F7">
        <w:rPr>
          <w:rFonts w:ascii="AvenirNext LT Pro Regular" w:hAnsi="AvenirNext LT Pro Regular"/>
          <w:sz w:val="20"/>
          <w:szCs w:val="20"/>
        </w:rPr>
        <w:t xml:space="preserve"> _________________ </w:t>
      </w:r>
      <w:proofErr w:type="spellStart"/>
      <w:r w:rsidRPr="00A001F7">
        <w:rPr>
          <w:rFonts w:ascii="AvenirNext LT Pro Regular" w:hAnsi="AvenirNext LT Pro Regular"/>
          <w:sz w:val="20"/>
          <w:szCs w:val="20"/>
        </w:rPr>
        <w:t>de</w:t>
      </w:r>
      <w:proofErr w:type="spellEnd"/>
      <w:r w:rsidRPr="00A001F7">
        <w:rPr>
          <w:rFonts w:ascii="AvenirNext LT Pro Regular" w:hAnsi="AvenirNext LT Pro Regular"/>
          <w:sz w:val="20"/>
          <w:szCs w:val="20"/>
        </w:rPr>
        <w:t xml:space="preserve"> </w:t>
      </w:r>
      <w:r>
        <w:rPr>
          <w:rFonts w:ascii="AvenirNext LT Pro Regular" w:hAnsi="AvenirNext LT Pro Regular"/>
          <w:sz w:val="20"/>
          <w:szCs w:val="20"/>
        </w:rPr>
        <w:t>2025</w:t>
      </w:r>
      <w:r w:rsidRPr="00A001F7">
        <w:rPr>
          <w:rFonts w:ascii="AvenirNext LT Pro Regular" w:hAnsi="AvenirNext LT Pro Regular"/>
          <w:sz w:val="20"/>
          <w:szCs w:val="20"/>
        </w:rPr>
        <w:t>.</w:t>
      </w:r>
    </w:p>
    <w:p w14:paraId="2373E537"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COMITÉ DE ADQUISICIONES, ARRENDAMIENTOS</w:t>
      </w:r>
    </w:p>
    <w:p w14:paraId="302D4107"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Y CONTRATACIÓN DE SERVICIOS DE OPERADORA</w:t>
      </w:r>
    </w:p>
    <w:p w14:paraId="53247F69"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DE TRANSPORTE VIVEBÚS CHIHUAHUA, SA. DE C.V.</w:t>
      </w:r>
    </w:p>
    <w:p w14:paraId="3A38BF21"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P r e s e n t e-</w:t>
      </w:r>
    </w:p>
    <w:p w14:paraId="2E09229E" w14:textId="77777777" w:rsidR="008124D4" w:rsidRPr="00A001F7" w:rsidRDefault="008124D4" w:rsidP="008124D4">
      <w:pPr>
        <w:spacing w:after="0" w:line="276" w:lineRule="auto"/>
        <w:jc w:val="both"/>
        <w:rPr>
          <w:rFonts w:ascii="AvenirNext LT Pro Regular" w:hAnsi="AvenirNext LT Pro Regular"/>
          <w:sz w:val="20"/>
          <w:szCs w:val="20"/>
        </w:rPr>
      </w:pPr>
    </w:p>
    <w:p w14:paraId="2F81C1C5"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_________ (nombre) _____________ expreso mi interés en participación en la presente Licitación Pública No. __________________, relativa a la ______________________________________, a nombre y representación de: _____________________________________________ (persona moral) ___________________________________</w:t>
      </w:r>
    </w:p>
    <w:p w14:paraId="1FF36927"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Clave del Registro Federal de Contribuyente: ______________________________________________________</w:t>
      </w:r>
    </w:p>
    <w:p w14:paraId="5815B4B0"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Domicilio: ______________________________________________________________________________________</w:t>
      </w:r>
    </w:p>
    <w:p w14:paraId="53C1B4A1"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Colonia: ________________________________________________________________________________________</w:t>
      </w:r>
    </w:p>
    <w:p w14:paraId="493B6585"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Municipio: ______________________________________________________________________________________</w:t>
      </w:r>
    </w:p>
    <w:p w14:paraId="06B281C7"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Código Postal: ________________________Entidad Federativa: ________________________________________</w:t>
      </w:r>
    </w:p>
    <w:p w14:paraId="09295656" w14:textId="6EBC2329"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Teléfono: _______________________________________________________________________________</w:t>
      </w:r>
    </w:p>
    <w:p w14:paraId="11E1C6B6"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Nombre del apoderado o representante: __________________________________________________________</w:t>
      </w:r>
    </w:p>
    <w:p w14:paraId="1D90E0B4"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Correo Electrónico: ______________________________________________________________________________</w:t>
      </w:r>
    </w:p>
    <w:p w14:paraId="38BBEEC0" w14:textId="77777777" w:rsidR="00253BB4" w:rsidRDefault="00253BB4" w:rsidP="008124D4">
      <w:pPr>
        <w:spacing w:after="0" w:line="276" w:lineRule="auto"/>
        <w:jc w:val="both"/>
        <w:rPr>
          <w:rFonts w:ascii="AvenirNext LT Pro Regular" w:hAnsi="AvenirNext LT Pro Regular"/>
          <w:sz w:val="20"/>
          <w:szCs w:val="20"/>
        </w:rPr>
      </w:pPr>
    </w:p>
    <w:p w14:paraId="110CD2CB" w14:textId="75396C75" w:rsidR="00253BB4" w:rsidRDefault="00253BB4" w:rsidP="008124D4">
      <w:pPr>
        <w:spacing w:after="0" w:line="276" w:lineRule="auto"/>
        <w:jc w:val="both"/>
        <w:rPr>
          <w:rFonts w:ascii="AvenirNext LT Pro Regular" w:hAnsi="AvenirNext LT Pro Regular"/>
          <w:sz w:val="20"/>
          <w:szCs w:val="20"/>
        </w:rPr>
      </w:pPr>
      <w:r>
        <w:rPr>
          <w:rFonts w:ascii="AvenirNext LT Pro Regular" w:hAnsi="AvenirNext LT Pro Regular"/>
          <w:sz w:val="20"/>
          <w:szCs w:val="20"/>
        </w:rPr>
        <w:t>EN CASO DE SER PERSONA FÍSICA, (INDICAR SU ACTIVIDAD EMPRESARIAL): _______________________________________________________________________________________</w:t>
      </w:r>
    </w:p>
    <w:p w14:paraId="697735BD" w14:textId="77777777" w:rsidR="00253BB4" w:rsidRDefault="00253BB4" w:rsidP="008124D4">
      <w:pPr>
        <w:spacing w:after="0" w:line="276" w:lineRule="auto"/>
        <w:jc w:val="both"/>
        <w:rPr>
          <w:rFonts w:ascii="AvenirNext LT Pro Regular" w:hAnsi="AvenirNext LT Pro Regular"/>
          <w:sz w:val="20"/>
          <w:szCs w:val="20"/>
        </w:rPr>
      </w:pPr>
    </w:p>
    <w:p w14:paraId="3894874B" w14:textId="33FF6FF7" w:rsidR="00253BB4" w:rsidRDefault="00253BB4" w:rsidP="008124D4">
      <w:pPr>
        <w:spacing w:after="0" w:line="276" w:lineRule="auto"/>
        <w:jc w:val="both"/>
        <w:rPr>
          <w:rFonts w:ascii="AvenirNext LT Pro Regular" w:hAnsi="AvenirNext LT Pro Regular"/>
          <w:sz w:val="20"/>
          <w:szCs w:val="20"/>
        </w:rPr>
      </w:pPr>
      <w:r>
        <w:rPr>
          <w:rFonts w:ascii="AvenirNext LT Pro Regular" w:hAnsi="AvenirNext LT Pro Regular"/>
          <w:sz w:val="20"/>
          <w:szCs w:val="20"/>
        </w:rPr>
        <w:t>EN CASO DE SER PERSONA MORAL:</w:t>
      </w:r>
    </w:p>
    <w:p w14:paraId="459109A2" w14:textId="77777777" w:rsidR="00253BB4" w:rsidRDefault="00253BB4" w:rsidP="008124D4">
      <w:pPr>
        <w:spacing w:after="0" w:line="276" w:lineRule="auto"/>
        <w:jc w:val="both"/>
        <w:rPr>
          <w:rFonts w:ascii="AvenirNext LT Pro Regular" w:hAnsi="AvenirNext LT Pro Regular"/>
          <w:sz w:val="20"/>
          <w:szCs w:val="20"/>
        </w:rPr>
      </w:pPr>
    </w:p>
    <w:p w14:paraId="647E823F" w14:textId="77777777" w:rsidR="00253BB4" w:rsidRDefault="00253BB4" w:rsidP="008124D4">
      <w:pPr>
        <w:spacing w:after="0" w:line="276" w:lineRule="auto"/>
        <w:jc w:val="both"/>
        <w:rPr>
          <w:rFonts w:ascii="AvenirNext LT Pro Regular" w:hAnsi="AvenirNext LT Pro Regular"/>
          <w:sz w:val="20"/>
          <w:szCs w:val="20"/>
        </w:rPr>
      </w:pPr>
    </w:p>
    <w:p w14:paraId="5A090FCA" w14:textId="682B6996"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Núm. de escritura (s) pública (s) en la (s) que consta su acta constitutiva: ________________________________________________________________________________________________</w:t>
      </w:r>
    </w:p>
    <w:p w14:paraId="28AF8D47"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Fecha (s): _______________________________________________________________________________________</w:t>
      </w:r>
    </w:p>
    <w:p w14:paraId="71CBAEE9"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 xml:space="preserve">Reformas o modificaciones al acta </w:t>
      </w:r>
      <w:proofErr w:type="gramStart"/>
      <w:r w:rsidRPr="00A001F7">
        <w:rPr>
          <w:rFonts w:ascii="AvenirNext LT Pro Regular" w:hAnsi="AvenirNext LT Pro Regular"/>
          <w:sz w:val="20"/>
          <w:szCs w:val="20"/>
        </w:rPr>
        <w:t>constitutiva:_</w:t>
      </w:r>
      <w:proofErr w:type="gramEnd"/>
      <w:r w:rsidRPr="00A001F7">
        <w:rPr>
          <w:rFonts w:ascii="AvenirNext LT Pro Regular" w:hAnsi="AvenirNext LT Pro Regular"/>
          <w:sz w:val="20"/>
          <w:szCs w:val="20"/>
        </w:rPr>
        <w:t>__________________________________________ _______________________________________________________________________________________</w:t>
      </w:r>
    </w:p>
    <w:p w14:paraId="2E0223D8"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Nombre, número y lugar del Notario Público ante el cual se dio fe de la (s) misma(s): _______________________________________________________________________________________</w:t>
      </w:r>
    </w:p>
    <w:p w14:paraId="2325F168"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lastRenderedPageBreak/>
        <w:t>Descripción del objeto social de la empresa (personas morales) TRANSCRIBIR EN FORMA COMPLETA EL OBJETO SOCIAL TAL COMO APARECE EN SU ACTA CONSTITUTIVA _______________________________</w:t>
      </w:r>
    </w:p>
    <w:p w14:paraId="01AAF7C1"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________________________________________________________________________________________________</w:t>
      </w:r>
    </w:p>
    <w:p w14:paraId="16EF59D8"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 xml:space="preserve">Nombre del representante legal del licitante y </w:t>
      </w:r>
      <w:proofErr w:type="gramStart"/>
      <w:r w:rsidRPr="00A001F7">
        <w:rPr>
          <w:rFonts w:ascii="AvenirNext LT Pro Regular" w:hAnsi="AvenirNext LT Pro Regular"/>
          <w:sz w:val="20"/>
          <w:szCs w:val="20"/>
        </w:rPr>
        <w:t>RFC:_</w:t>
      </w:r>
      <w:proofErr w:type="gramEnd"/>
      <w:r w:rsidRPr="00A001F7">
        <w:rPr>
          <w:rFonts w:ascii="AvenirNext LT Pro Regular" w:hAnsi="AvenirNext LT Pro Regular"/>
          <w:sz w:val="20"/>
          <w:szCs w:val="20"/>
        </w:rPr>
        <w:t>____________________________________________ ________________________________________________________________________________________________</w:t>
      </w:r>
    </w:p>
    <w:p w14:paraId="775665D2"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 xml:space="preserve">Datos de las escrituras públicas en las que fueron otorgadas las facultades para suscribir las </w:t>
      </w:r>
      <w:proofErr w:type="gramStart"/>
      <w:r w:rsidRPr="00A001F7">
        <w:rPr>
          <w:rFonts w:ascii="AvenirNext LT Pro Regular" w:hAnsi="AvenirNext LT Pro Regular"/>
          <w:sz w:val="20"/>
          <w:szCs w:val="20"/>
        </w:rPr>
        <w:t>propuestas:_</w:t>
      </w:r>
      <w:proofErr w:type="gramEnd"/>
      <w:r w:rsidRPr="00A001F7">
        <w:rPr>
          <w:rFonts w:ascii="AvenirNext LT Pro Regular" w:hAnsi="AvenirNext LT Pro Regular"/>
          <w:sz w:val="20"/>
          <w:szCs w:val="20"/>
        </w:rPr>
        <w:t>____________________________________________________________________________________</w:t>
      </w:r>
    </w:p>
    <w:p w14:paraId="488D1C87"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 xml:space="preserve">Escritura pública número: ______________________________________________________________ </w:t>
      </w:r>
      <w:proofErr w:type="gramStart"/>
      <w:r w:rsidRPr="00A001F7">
        <w:rPr>
          <w:rFonts w:ascii="AvenirNext LT Pro Regular" w:hAnsi="AvenirNext LT Pro Regular"/>
          <w:sz w:val="20"/>
          <w:szCs w:val="20"/>
        </w:rPr>
        <w:t>Fecha:_</w:t>
      </w:r>
      <w:proofErr w:type="gramEnd"/>
      <w:r w:rsidRPr="00A001F7">
        <w:rPr>
          <w:rFonts w:ascii="AvenirNext LT Pro Regular" w:hAnsi="AvenirNext LT Pro Regular"/>
          <w:sz w:val="20"/>
          <w:szCs w:val="20"/>
        </w:rPr>
        <w:t>_________________________________________________________________________________________</w:t>
      </w:r>
    </w:p>
    <w:p w14:paraId="688C4EF7" w14:textId="77777777" w:rsidR="008124D4" w:rsidRPr="00A001F7" w:rsidRDefault="008124D4" w:rsidP="008124D4">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 xml:space="preserve">Nombre, número y lugar del Notario Público ante el cual se </w:t>
      </w:r>
      <w:proofErr w:type="gramStart"/>
      <w:r w:rsidRPr="00A001F7">
        <w:rPr>
          <w:rFonts w:ascii="AvenirNext LT Pro Regular" w:hAnsi="AvenirNext LT Pro Regular"/>
          <w:sz w:val="20"/>
          <w:szCs w:val="20"/>
        </w:rPr>
        <w:t>protocolizó:_</w:t>
      </w:r>
      <w:proofErr w:type="gramEnd"/>
      <w:r w:rsidRPr="00A001F7">
        <w:rPr>
          <w:rFonts w:ascii="AvenirNext LT Pro Regular" w:hAnsi="AvenirNext LT Pro Regular"/>
          <w:sz w:val="20"/>
          <w:szCs w:val="20"/>
        </w:rPr>
        <w:t>_____________________ ________________________________________________________________________________________________</w:t>
      </w:r>
    </w:p>
    <w:p w14:paraId="69BE5775" w14:textId="77777777" w:rsidR="008124D4" w:rsidRPr="00A001F7" w:rsidRDefault="008124D4" w:rsidP="008124D4">
      <w:pPr>
        <w:spacing w:after="0" w:line="276" w:lineRule="auto"/>
        <w:jc w:val="both"/>
        <w:rPr>
          <w:rFonts w:ascii="AvenirNext LT Pro Regular" w:hAnsi="AvenirNext LT Pro Regular"/>
          <w:sz w:val="20"/>
          <w:szCs w:val="20"/>
        </w:rPr>
      </w:pPr>
    </w:p>
    <w:p w14:paraId="462E1BC4" w14:textId="77777777" w:rsidR="008124D4" w:rsidRPr="00A001F7" w:rsidRDefault="008124D4" w:rsidP="008124D4">
      <w:pPr>
        <w:spacing w:after="0" w:line="276" w:lineRule="auto"/>
        <w:jc w:val="center"/>
        <w:rPr>
          <w:rFonts w:ascii="AvenirNext LT Pro Regular" w:hAnsi="AvenirNext LT Pro Regular"/>
          <w:sz w:val="20"/>
          <w:szCs w:val="20"/>
        </w:rPr>
      </w:pPr>
      <w:r w:rsidRPr="00A001F7">
        <w:rPr>
          <w:rFonts w:ascii="AvenirNext LT Pro Regular" w:hAnsi="AvenirNext LT Pro Regular"/>
          <w:sz w:val="20"/>
          <w:szCs w:val="20"/>
        </w:rPr>
        <w:t>Protesto lo necesario</w:t>
      </w:r>
    </w:p>
    <w:p w14:paraId="71EBF622" w14:textId="77777777" w:rsidR="008124D4" w:rsidRPr="00A001F7" w:rsidRDefault="008124D4" w:rsidP="008124D4">
      <w:pPr>
        <w:spacing w:after="0" w:line="276" w:lineRule="auto"/>
        <w:jc w:val="center"/>
        <w:rPr>
          <w:rFonts w:ascii="AvenirNext LT Pro Regular" w:hAnsi="AvenirNext LT Pro Regular"/>
          <w:sz w:val="20"/>
          <w:szCs w:val="20"/>
        </w:rPr>
      </w:pPr>
    </w:p>
    <w:p w14:paraId="044E5E95" w14:textId="3AAA3194" w:rsidR="008124D4" w:rsidRPr="00A001F7" w:rsidRDefault="008124D4" w:rsidP="008124D4">
      <w:pPr>
        <w:spacing w:after="0" w:line="276" w:lineRule="auto"/>
        <w:jc w:val="center"/>
        <w:rPr>
          <w:rFonts w:ascii="AvenirNext LT Pro Regular" w:hAnsi="AvenirNext LT Pro Regular"/>
          <w:sz w:val="20"/>
          <w:szCs w:val="20"/>
        </w:rPr>
      </w:pPr>
      <w:r w:rsidRPr="00A001F7">
        <w:rPr>
          <w:rFonts w:ascii="AvenirNext LT Pro Regular" w:hAnsi="AvenirNext LT Pro Regular"/>
          <w:sz w:val="20"/>
          <w:szCs w:val="20"/>
        </w:rPr>
        <w:t>____________________________</w:t>
      </w:r>
      <w:r w:rsidRPr="00A001F7">
        <w:rPr>
          <w:rFonts w:ascii="AvenirNext LT Pro Regular" w:hAnsi="AvenirNext LT Pro Regular"/>
          <w:sz w:val="20"/>
          <w:szCs w:val="20"/>
        </w:rPr>
        <w:tab/>
      </w:r>
      <w:r w:rsidRPr="00A001F7">
        <w:rPr>
          <w:rFonts w:ascii="AvenirNext LT Pro Regular" w:hAnsi="AvenirNext LT Pro Regular"/>
          <w:sz w:val="20"/>
          <w:szCs w:val="20"/>
        </w:rPr>
        <w:tab/>
      </w:r>
      <w:r w:rsidRPr="00A001F7">
        <w:rPr>
          <w:rFonts w:ascii="AvenirNext LT Pro Regular" w:hAnsi="AvenirNext LT Pro Regular"/>
          <w:sz w:val="20"/>
          <w:szCs w:val="20"/>
        </w:rPr>
        <w:tab/>
      </w:r>
      <w:r w:rsidRPr="00A001F7">
        <w:rPr>
          <w:rFonts w:ascii="AvenirNext LT Pro Regular" w:hAnsi="AvenirNext LT Pro Regular"/>
          <w:sz w:val="20"/>
          <w:szCs w:val="20"/>
        </w:rPr>
        <w:tab/>
      </w:r>
      <w:r w:rsidRPr="00A001F7">
        <w:rPr>
          <w:rFonts w:ascii="AvenirNext LT Pro Regular" w:hAnsi="AvenirNext LT Pro Regular"/>
          <w:sz w:val="20"/>
          <w:szCs w:val="20"/>
        </w:rPr>
        <w:tab/>
        <w:t>____________________________</w:t>
      </w:r>
    </w:p>
    <w:p w14:paraId="4D8F20B7" w14:textId="77777777" w:rsidR="008124D4" w:rsidRPr="00A001F7" w:rsidRDefault="008124D4" w:rsidP="008124D4">
      <w:pPr>
        <w:spacing w:after="0" w:line="276" w:lineRule="auto"/>
        <w:jc w:val="right"/>
        <w:rPr>
          <w:rFonts w:ascii="AvenirNext LT Pro Regular" w:hAnsi="AvenirNext LT Pro Regular"/>
          <w:sz w:val="20"/>
          <w:szCs w:val="20"/>
        </w:rPr>
      </w:pPr>
      <w:r w:rsidRPr="00A001F7">
        <w:rPr>
          <w:rFonts w:ascii="AvenirNext LT Pro Regular" w:hAnsi="AvenirNext LT Pro Regular"/>
          <w:sz w:val="20"/>
          <w:szCs w:val="20"/>
        </w:rPr>
        <w:t>NOMBRE DE LA EMPRESA</w:t>
      </w:r>
      <w:r w:rsidRPr="00A001F7">
        <w:rPr>
          <w:rFonts w:ascii="AvenirNext LT Pro Regular" w:hAnsi="AvenirNext LT Pro Regular"/>
          <w:sz w:val="20"/>
          <w:szCs w:val="20"/>
        </w:rPr>
        <w:tab/>
      </w:r>
      <w:r w:rsidRPr="00A001F7">
        <w:rPr>
          <w:rFonts w:ascii="AvenirNext LT Pro Regular" w:hAnsi="AvenirNext LT Pro Regular"/>
          <w:sz w:val="20"/>
          <w:szCs w:val="20"/>
        </w:rPr>
        <w:tab/>
      </w:r>
      <w:r w:rsidRPr="00A001F7">
        <w:rPr>
          <w:rFonts w:ascii="AvenirNext LT Pro Regular" w:hAnsi="AvenirNext LT Pro Regular"/>
          <w:sz w:val="20"/>
          <w:szCs w:val="20"/>
        </w:rPr>
        <w:tab/>
      </w:r>
      <w:r w:rsidRPr="00A001F7">
        <w:rPr>
          <w:rFonts w:ascii="AvenirNext LT Pro Regular" w:hAnsi="AvenirNext LT Pro Regular"/>
          <w:sz w:val="20"/>
          <w:szCs w:val="20"/>
        </w:rPr>
        <w:tab/>
        <w:t xml:space="preserve">                                  NOMBRE Y FIRMA DEL                                   PRESENTANTE LEGAL</w:t>
      </w:r>
    </w:p>
    <w:p w14:paraId="06E6FB3A" w14:textId="77777777" w:rsidR="008124D4" w:rsidRDefault="008124D4" w:rsidP="008124D4">
      <w:pPr>
        <w:pStyle w:val="Prrafodelista"/>
        <w:spacing w:after="0" w:line="276" w:lineRule="auto"/>
        <w:jc w:val="center"/>
        <w:rPr>
          <w:rFonts w:ascii="AvenirNext LT Pro Regular" w:hAnsi="AvenirNext LT Pro Regular"/>
          <w:b/>
          <w:bCs/>
        </w:rPr>
      </w:pPr>
    </w:p>
    <w:bookmarkEnd w:id="5"/>
    <w:p w14:paraId="6640A561" w14:textId="77777777" w:rsidR="008124D4" w:rsidRDefault="008124D4" w:rsidP="008124D4">
      <w:pPr>
        <w:pStyle w:val="Prrafodelista"/>
        <w:spacing w:after="0" w:line="276" w:lineRule="auto"/>
        <w:jc w:val="center"/>
        <w:rPr>
          <w:rFonts w:ascii="AvenirNext LT Pro Regular" w:hAnsi="AvenirNext LT Pro Regular"/>
          <w:b/>
          <w:bCs/>
        </w:rPr>
      </w:pPr>
    </w:p>
    <w:p w14:paraId="6EF72D01" w14:textId="77777777" w:rsidR="005C28B8" w:rsidRDefault="005C28B8" w:rsidP="008124D4">
      <w:pPr>
        <w:pStyle w:val="Prrafodelista"/>
        <w:spacing w:after="0" w:line="276" w:lineRule="auto"/>
        <w:jc w:val="center"/>
        <w:rPr>
          <w:rFonts w:ascii="AvenirNext LT Pro Regular" w:hAnsi="AvenirNext LT Pro Regular"/>
          <w:b/>
          <w:bCs/>
        </w:rPr>
      </w:pPr>
    </w:p>
    <w:p w14:paraId="0F12AF4B" w14:textId="77777777" w:rsidR="005C28B8" w:rsidRDefault="005C28B8" w:rsidP="008124D4">
      <w:pPr>
        <w:pStyle w:val="Prrafodelista"/>
        <w:spacing w:after="0" w:line="276" w:lineRule="auto"/>
        <w:jc w:val="center"/>
        <w:rPr>
          <w:rFonts w:ascii="AvenirNext LT Pro Regular" w:hAnsi="AvenirNext LT Pro Regular"/>
          <w:b/>
          <w:bCs/>
        </w:rPr>
      </w:pPr>
    </w:p>
    <w:p w14:paraId="35589F5A" w14:textId="77777777" w:rsidR="005C28B8" w:rsidRDefault="005C28B8" w:rsidP="008124D4">
      <w:pPr>
        <w:pStyle w:val="Prrafodelista"/>
        <w:spacing w:after="0" w:line="276" w:lineRule="auto"/>
        <w:jc w:val="center"/>
        <w:rPr>
          <w:rFonts w:ascii="AvenirNext LT Pro Regular" w:hAnsi="AvenirNext LT Pro Regular"/>
          <w:b/>
          <w:bCs/>
        </w:rPr>
      </w:pPr>
    </w:p>
    <w:p w14:paraId="4971FC5A" w14:textId="77777777" w:rsidR="005C28B8" w:rsidRDefault="005C28B8" w:rsidP="008124D4">
      <w:pPr>
        <w:pStyle w:val="Prrafodelista"/>
        <w:spacing w:after="0" w:line="276" w:lineRule="auto"/>
        <w:jc w:val="center"/>
        <w:rPr>
          <w:rFonts w:ascii="AvenirNext LT Pro Regular" w:hAnsi="AvenirNext LT Pro Regular"/>
          <w:b/>
          <w:bCs/>
        </w:rPr>
      </w:pPr>
    </w:p>
    <w:p w14:paraId="32B68B4C" w14:textId="77777777" w:rsidR="005C28B8" w:rsidRDefault="005C28B8" w:rsidP="008124D4">
      <w:pPr>
        <w:pStyle w:val="Prrafodelista"/>
        <w:spacing w:after="0" w:line="276" w:lineRule="auto"/>
        <w:jc w:val="center"/>
        <w:rPr>
          <w:rFonts w:ascii="AvenirNext LT Pro Regular" w:hAnsi="AvenirNext LT Pro Regular"/>
          <w:b/>
          <w:bCs/>
        </w:rPr>
      </w:pPr>
    </w:p>
    <w:p w14:paraId="52716D0D" w14:textId="77777777" w:rsidR="005C28B8" w:rsidRDefault="005C28B8" w:rsidP="008124D4">
      <w:pPr>
        <w:pStyle w:val="Prrafodelista"/>
        <w:spacing w:after="0" w:line="276" w:lineRule="auto"/>
        <w:jc w:val="center"/>
        <w:rPr>
          <w:rFonts w:ascii="AvenirNext LT Pro Regular" w:hAnsi="AvenirNext LT Pro Regular"/>
          <w:b/>
          <w:bCs/>
        </w:rPr>
      </w:pPr>
    </w:p>
    <w:p w14:paraId="6C74C0F1" w14:textId="77777777" w:rsidR="005C28B8" w:rsidRDefault="005C28B8" w:rsidP="008124D4">
      <w:pPr>
        <w:pStyle w:val="Prrafodelista"/>
        <w:spacing w:after="0" w:line="276" w:lineRule="auto"/>
        <w:jc w:val="center"/>
        <w:rPr>
          <w:rFonts w:ascii="AvenirNext LT Pro Regular" w:hAnsi="AvenirNext LT Pro Regular"/>
          <w:b/>
          <w:bCs/>
        </w:rPr>
      </w:pPr>
    </w:p>
    <w:p w14:paraId="5B7897CC" w14:textId="77777777" w:rsidR="005C28B8" w:rsidRDefault="005C28B8" w:rsidP="008124D4">
      <w:pPr>
        <w:pStyle w:val="Prrafodelista"/>
        <w:spacing w:after="0" w:line="276" w:lineRule="auto"/>
        <w:jc w:val="center"/>
        <w:rPr>
          <w:rFonts w:ascii="AvenirNext LT Pro Regular" w:hAnsi="AvenirNext LT Pro Regular"/>
          <w:b/>
          <w:bCs/>
        </w:rPr>
      </w:pPr>
    </w:p>
    <w:p w14:paraId="720A9B85" w14:textId="77777777" w:rsidR="005C28B8" w:rsidRDefault="005C28B8" w:rsidP="008124D4">
      <w:pPr>
        <w:pStyle w:val="Prrafodelista"/>
        <w:spacing w:after="0" w:line="276" w:lineRule="auto"/>
        <w:jc w:val="center"/>
        <w:rPr>
          <w:rFonts w:ascii="AvenirNext LT Pro Regular" w:hAnsi="AvenirNext LT Pro Regular"/>
          <w:b/>
          <w:bCs/>
        </w:rPr>
      </w:pPr>
    </w:p>
    <w:p w14:paraId="59DDEF23" w14:textId="77777777" w:rsidR="005C28B8" w:rsidRDefault="005C28B8" w:rsidP="008124D4">
      <w:pPr>
        <w:pStyle w:val="Prrafodelista"/>
        <w:spacing w:after="0" w:line="276" w:lineRule="auto"/>
        <w:jc w:val="center"/>
        <w:rPr>
          <w:rFonts w:ascii="AvenirNext LT Pro Regular" w:hAnsi="AvenirNext LT Pro Regular"/>
          <w:b/>
          <w:bCs/>
        </w:rPr>
      </w:pPr>
    </w:p>
    <w:p w14:paraId="5DDDEB61" w14:textId="77777777" w:rsidR="005C28B8" w:rsidRDefault="005C28B8" w:rsidP="008124D4">
      <w:pPr>
        <w:pStyle w:val="Prrafodelista"/>
        <w:spacing w:after="0" w:line="276" w:lineRule="auto"/>
        <w:jc w:val="center"/>
        <w:rPr>
          <w:rFonts w:ascii="AvenirNext LT Pro Regular" w:hAnsi="AvenirNext LT Pro Regular"/>
          <w:b/>
          <w:bCs/>
        </w:rPr>
      </w:pPr>
    </w:p>
    <w:p w14:paraId="678A7BBB" w14:textId="77777777" w:rsidR="005C28B8" w:rsidRDefault="005C28B8" w:rsidP="008124D4">
      <w:pPr>
        <w:pStyle w:val="Prrafodelista"/>
        <w:spacing w:after="0" w:line="276" w:lineRule="auto"/>
        <w:jc w:val="center"/>
        <w:rPr>
          <w:rFonts w:ascii="AvenirNext LT Pro Regular" w:hAnsi="AvenirNext LT Pro Regular"/>
          <w:b/>
          <w:bCs/>
        </w:rPr>
      </w:pPr>
    </w:p>
    <w:p w14:paraId="5C220000" w14:textId="77777777" w:rsidR="005C28B8" w:rsidRDefault="005C28B8" w:rsidP="008124D4">
      <w:pPr>
        <w:pStyle w:val="Prrafodelista"/>
        <w:spacing w:after="0" w:line="276" w:lineRule="auto"/>
        <w:jc w:val="center"/>
        <w:rPr>
          <w:rFonts w:ascii="AvenirNext LT Pro Regular" w:hAnsi="AvenirNext LT Pro Regular"/>
          <w:b/>
          <w:bCs/>
        </w:rPr>
      </w:pPr>
    </w:p>
    <w:p w14:paraId="487AB65F" w14:textId="77777777" w:rsidR="005C28B8" w:rsidRDefault="005C28B8" w:rsidP="008124D4">
      <w:pPr>
        <w:pStyle w:val="Prrafodelista"/>
        <w:spacing w:after="0" w:line="276" w:lineRule="auto"/>
        <w:jc w:val="center"/>
        <w:rPr>
          <w:rFonts w:ascii="AvenirNext LT Pro Regular" w:hAnsi="AvenirNext LT Pro Regular"/>
          <w:b/>
          <w:bCs/>
        </w:rPr>
      </w:pPr>
    </w:p>
    <w:p w14:paraId="43F4D1FB" w14:textId="77777777" w:rsidR="005C28B8" w:rsidRDefault="005C28B8" w:rsidP="008124D4">
      <w:pPr>
        <w:pStyle w:val="Prrafodelista"/>
        <w:spacing w:after="0" w:line="276" w:lineRule="auto"/>
        <w:jc w:val="center"/>
        <w:rPr>
          <w:rFonts w:ascii="AvenirNext LT Pro Regular" w:hAnsi="AvenirNext LT Pro Regular"/>
          <w:b/>
          <w:bCs/>
        </w:rPr>
      </w:pPr>
    </w:p>
    <w:p w14:paraId="00A681F8" w14:textId="77777777" w:rsidR="005C28B8" w:rsidRDefault="005C28B8" w:rsidP="008124D4">
      <w:pPr>
        <w:pStyle w:val="Prrafodelista"/>
        <w:spacing w:after="0" w:line="276" w:lineRule="auto"/>
        <w:jc w:val="center"/>
        <w:rPr>
          <w:rFonts w:ascii="AvenirNext LT Pro Regular" w:hAnsi="AvenirNext LT Pro Regular"/>
          <w:b/>
          <w:bCs/>
        </w:rPr>
      </w:pPr>
    </w:p>
    <w:p w14:paraId="14144D0C" w14:textId="77777777" w:rsidR="005C28B8" w:rsidRDefault="005C28B8" w:rsidP="008124D4">
      <w:pPr>
        <w:pStyle w:val="Prrafodelista"/>
        <w:spacing w:after="0" w:line="276" w:lineRule="auto"/>
        <w:jc w:val="center"/>
        <w:rPr>
          <w:rFonts w:ascii="AvenirNext LT Pro Regular" w:hAnsi="AvenirNext LT Pro Regular"/>
          <w:b/>
          <w:bCs/>
        </w:rPr>
      </w:pPr>
    </w:p>
    <w:p w14:paraId="4DB381B5" w14:textId="77777777" w:rsidR="005C28B8" w:rsidRDefault="005C28B8" w:rsidP="008124D4">
      <w:pPr>
        <w:pStyle w:val="Prrafodelista"/>
        <w:spacing w:after="0" w:line="276" w:lineRule="auto"/>
        <w:jc w:val="center"/>
        <w:rPr>
          <w:rFonts w:ascii="AvenirNext LT Pro Regular" w:hAnsi="AvenirNext LT Pro Regular"/>
          <w:b/>
          <w:bCs/>
        </w:rPr>
      </w:pPr>
    </w:p>
    <w:p w14:paraId="2DE9411C" w14:textId="77777777" w:rsidR="005C28B8" w:rsidRDefault="005C28B8" w:rsidP="008124D4">
      <w:pPr>
        <w:pStyle w:val="Prrafodelista"/>
        <w:spacing w:after="0" w:line="276" w:lineRule="auto"/>
        <w:jc w:val="center"/>
        <w:rPr>
          <w:rFonts w:ascii="AvenirNext LT Pro Regular" w:hAnsi="AvenirNext LT Pro Regular"/>
          <w:b/>
          <w:bCs/>
        </w:rPr>
      </w:pPr>
    </w:p>
    <w:p w14:paraId="35254C6C" w14:textId="77777777" w:rsidR="005C28B8" w:rsidRDefault="005C28B8" w:rsidP="008124D4">
      <w:pPr>
        <w:pStyle w:val="Prrafodelista"/>
        <w:spacing w:after="0" w:line="276" w:lineRule="auto"/>
        <w:jc w:val="center"/>
        <w:rPr>
          <w:rFonts w:ascii="AvenirNext LT Pro Regular" w:hAnsi="AvenirNext LT Pro Regular"/>
          <w:b/>
          <w:bCs/>
        </w:rPr>
      </w:pPr>
    </w:p>
    <w:p w14:paraId="3A0EEA51" w14:textId="77777777" w:rsidR="005C28B8" w:rsidRDefault="005C28B8" w:rsidP="008124D4">
      <w:pPr>
        <w:pStyle w:val="Prrafodelista"/>
        <w:spacing w:after="0" w:line="276" w:lineRule="auto"/>
        <w:jc w:val="center"/>
        <w:rPr>
          <w:rFonts w:ascii="AvenirNext LT Pro Regular" w:hAnsi="AvenirNext LT Pro Regular"/>
          <w:b/>
          <w:bCs/>
        </w:rPr>
      </w:pPr>
    </w:p>
    <w:p w14:paraId="588995DB" w14:textId="77777777" w:rsidR="005C28B8" w:rsidRDefault="005C28B8" w:rsidP="008124D4">
      <w:pPr>
        <w:pStyle w:val="Prrafodelista"/>
        <w:spacing w:after="0" w:line="276" w:lineRule="auto"/>
        <w:jc w:val="center"/>
        <w:rPr>
          <w:rFonts w:ascii="AvenirNext LT Pro Regular" w:hAnsi="AvenirNext LT Pro Regular"/>
          <w:b/>
          <w:bCs/>
        </w:rPr>
      </w:pPr>
    </w:p>
    <w:p w14:paraId="04ABF044" w14:textId="77777777" w:rsidR="005C28B8" w:rsidRDefault="005C28B8" w:rsidP="008124D4">
      <w:pPr>
        <w:pStyle w:val="Prrafodelista"/>
        <w:spacing w:after="0" w:line="276" w:lineRule="auto"/>
        <w:jc w:val="center"/>
        <w:rPr>
          <w:rFonts w:ascii="AvenirNext LT Pro Regular" w:hAnsi="AvenirNext LT Pro Regular"/>
          <w:b/>
          <w:bCs/>
        </w:rPr>
      </w:pPr>
    </w:p>
    <w:p w14:paraId="591554C0" w14:textId="532D057E" w:rsidR="008124D4" w:rsidRDefault="008124D4" w:rsidP="008124D4">
      <w:pPr>
        <w:pStyle w:val="Prrafodelista"/>
        <w:spacing w:after="0" w:line="276" w:lineRule="auto"/>
        <w:jc w:val="center"/>
        <w:rPr>
          <w:rFonts w:ascii="AvenirNext LT Pro Regular" w:hAnsi="AvenirNext LT Pro Regular"/>
          <w:b/>
          <w:bCs/>
        </w:rPr>
      </w:pPr>
      <w:r w:rsidRPr="00A001F7">
        <w:rPr>
          <w:rFonts w:ascii="AvenirNext LT Pro Regular" w:hAnsi="AvenirNext LT Pro Regular"/>
          <w:b/>
          <w:bCs/>
        </w:rPr>
        <w:t>ANEXO “</w:t>
      </w:r>
      <w:r>
        <w:rPr>
          <w:rFonts w:ascii="AvenirNext LT Pro Regular" w:hAnsi="AvenirNext LT Pro Regular"/>
          <w:b/>
          <w:bCs/>
        </w:rPr>
        <w:t>F</w:t>
      </w:r>
      <w:r w:rsidRPr="00A001F7">
        <w:rPr>
          <w:rFonts w:ascii="AvenirNext LT Pro Regular" w:hAnsi="AvenirNext LT Pro Regular"/>
          <w:b/>
          <w:bCs/>
        </w:rPr>
        <w:t>”</w:t>
      </w:r>
    </w:p>
    <w:p w14:paraId="226133C7" w14:textId="77777777" w:rsidR="008124D4" w:rsidRPr="00125EC0" w:rsidRDefault="008124D4" w:rsidP="008124D4">
      <w:pPr>
        <w:pStyle w:val="Prrafodelista"/>
        <w:spacing w:after="0" w:line="276" w:lineRule="auto"/>
        <w:jc w:val="center"/>
        <w:rPr>
          <w:rFonts w:ascii="AvenirNext LT Pro Regular" w:hAnsi="AvenirNext LT Pro Regular"/>
          <w:b/>
        </w:rPr>
      </w:pPr>
      <w:r w:rsidRPr="00125EC0">
        <w:rPr>
          <w:rFonts w:ascii="AvenirNext LT Pro Regular" w:hAnsi="AvenirNext LT Pro Regular"/>
          <w:b/>
        </w:rPr>
        <w:t>CUENTA CON FACULTADES SUFICIENTES PARA COMPROMETERSE POR SI O POR SU REPRESENTADA.</w:t>
      </w:r>
    </w:p>
    <w:p w14:paraId="060C0D99" w14:textId="77777777" w:rsidR="008124D4" w:rsidRPr="00A001F7" w:rsidRDefault="008124D4" w:rsidP="008124D4">
      <w:pPr>
        <w:pStyle w:val="Prrafodelista"/>
        <w:spacing w:after="0" w:line="276" w:lineRule="auto"/>
        <w:jc w:val="both"/>
        <w:rPr>
          <w:rFonts w:ascii="AvenirNext LT Pro Regular" w:hAnsi="AvenirNext LT Pro Regular"/>
          <w:b/>
          <w:bCs/>
        </w:rPr>
      </w:pPr>
    </w:p>
    <w:p w14:paraId="177251D2" w14:textId="77777777" w:rsidR="008124D4" w:rsidRPr="00A001F7" w:rsidRDefault="008124D4" w:rsidP="008124D4">
      <w:pPr>
        <w:pStyle w:val="Prrafodelista"/>
        <w:spacing w:after="0" w:line="276" w:lineRule="auto"/>
        <w:jc w:val="right"/>
        <w:rPr>
          <w:rFonts w:ascii="AvenirNext LT Pro Regular" w:hAnsi="AvenirNext LT Pro Regular"/>
          <w:b/>
          <w:bCs/>
        </w:rPr>
      </w:pPr>
      <w:r w:rsidRPr="00A001F7">
        <w:rPr>
          <w:rFonts w:ascii="AvenirNext LT Pro Regular" w:hAnsi="AvenirNext LT Pro Regular"/>
          <w:b/>
          <w:bCs/>
        </w:rPr>
        <w:t xml:space="preserve">Chihuahua, Chihuahua a _____ del mes de __________ </w:t>
      </w:r>
      <w:proofErr w:type="spellStart"/>
      <w:r w:rsidRPr="00A001F7">
        <w:rPr>
          <w:rFonts w:ascii="AvenirNext LT Pro Regular" w:hAnsi="AvenirNext LT Pro Regular"/>
          <w:b/>
          <w:bCs/>
        </w:rPr>
        <w:t>de</w:t>
      </w:r>
      <w:proofErr w:type="spellEnd"/>
      <w:r w:rsidRPr="00A001F7">
        <w:rPr>
          <w:rFonts w:ascii="AvenirNext LT Pro Regular" w:hAnsi="AvenirNext LT Pro Regular"/>
          <w:b/>
          <w:bCs/>
        </w:rPr>
        <w:t xml:space="preserve"> 20___.</w:t>
      </w:r>
    </w:p>
    <w:p w14:paraId="17B9915A" w14:textId="77777777" w:rsidR="008124D4" w:rsidRPr="00A001F7" w:rsidRDefault="008124D4" w:rsidP="008124D4">
      <w:pPr>
        <w:pStyle w:val="Prrafodelista"/>
        <w:spacing w:after="0" w:line="276" w:lineRule="auto"/>
        <w:jc w:val="both"/>
        <w:rPr>
          <w:rFonts w:ascii="AvenirNext LT Pro Regular" w:hAnsi="AvenirNext LT Pro Regular"/>
          <w:b/>
          <w:bCs/>
        </w:rPr>
      </w:pPr>
    </w:p>
    <w:p w14:paraId="4509D5AE" w14:textId="77777777" w:rsidR="008124D4" w:rsidRPr="00A001F7" w:rsidRDefault="008124D4" w:rsidP="008124D4">
      <w:pPr>
        <w:pStyle w:val="Prrafodelista"/>
        <w:spacing w:after="0" w:line="276" w:lineRule="auto"/>
        <w:jc w:val="both"/>
        <w:rPr>
          <w:rFonts w:ascii="AvenirNext LT Pro Regular" w:hAnsi="AvenirNext LT Pro Regular"/>
          <w:b/>
          <w:bCs/>
        </w:rPr>
      </w:pPr>
    </w:p>
    <w:p w14:paraId="25573F97" w14:textId="77777777" w:rsidR="008124D4" w:rsidRPr="00A001F7" w:rsidRDefault="008124D4" w:rsidP="008124D4">
      <w:pPr>
        <w:pStyle w:val="Prrafodelista"/>
        <w:spacing w:after="0" w:line="276" w:lineRule="auto"/>
        <w:jc w:val="both"/>
        <w:rPr>
          <w:rFonts w:ascii="AvenirNext LT Pro Regular" w:hAnsi="AvenirNext LT Pro Regular"/>
          <w:b/>
          <w:bCs/>
        </w:rPr>
      </w:pPr>
      <w:r w:rsidRPr="00A001F7">
        <w:rPr>
          <w:rFonts w:ascii="AvenirNext LT Pro Regular" w:hAnsi="AvenirNext LT Pro Regular"/>
          <w:b/>
          <w:bCs/>
        </w:rPr>
        <w:t>COMITÉ DE ADQUISICIONES, ARRENDAMIENTOS</w:t>
      </w:r>
    </w:p>
    <w:p w14:paraId="1F2F535B" w14:textId="77777777" w:rsidR="008124D4" w:rsidRPr="00A001F7" w:rsidRDefault="008124D4" w:rsidP="008124D4">
      <w:pPr>
        <w:pStyle w:val="Prrafodelista"/>
        <w:spacing w:after="0" w:line="276" w:lineRule="auto"/>
        <w:jc w:val="both"/>
        <w:rPr>
          <w:rFonts w:ascii="AvenirNext LT Pro Regular" w:hAnsi="AvenirNext LT Pro Regular"/>
          <w:b/>
          <w:bCs/>
        </w:rPr>
      </w:pPr>
      <w:r w:rsidRPr="00A001F7">
        <w:rPr>
          <w:rFonts w:ascii="AvenirNext LT Pro Regular" w:hAnsi="AvenirNext LT Pro Regular"/>
          <w:b/>
          <w:bCs/>
        </w:rPr>
        <w:t>Y CONTRATACIÓN DE SERVICIOS DE OPERADORA</w:t>
      </w:r>
    </w:p>
    <w:p w14:paraId="759D992E" w14:textId="77777777" w:rsidR="008124D4" w:rsidRPr="00A001F7" w:rsidRDefault="008124D4" w:rsidP="008124D4">
      <w:pPr>
        <w:pStyle w:val="Prrafodelista"/>
        <w:spacing w:after="0" w:line="276" w:lineRule="auto"/>
        <w:jc w:val="both"/>
        <w:rPr>
          <w:rFonts w:ascii="AvenirNext LT Pro Regular" w:hAnsi="AvenirNext LT Pro Regular"/>
          <w:b/>
          <w:bCs/>
        </w:rPr>
      </w:pPr>
      <w:r w:rsidRPr="00A001F7">
        <w:rPr>
          <w:rFonts w:ascii="AvenirNext LT Pro Regular" w:hAnsi="AvenirNext LT Pro Regular"/>
          <w:b/>
          <w:bCs/>
        </w:rPr>
        <w:t>DE TRANSPORTE VIVEBÚS CHIHUAHUA, SA. DE C.V.</w:t>
      </w:r>
    </w:p>
    <w:p w14:paraId="3A0A72B9" w14:textId="77777777" w:rsidR="008124D4" w:rsidRPr="00A001F7" w:rsidRDefault="008124D4" w:rsidP="008124D4">
      <w:pPr>
        <w:pStyle w:val="Prrafodelista"/>
        <w:spacing w:after="0" w:line="276" w:lineRule="auto"/>
        <w:jc w:val="both"/>
        <w:rPr>
          <w:rFonts w:ascii="AvenirNext LT Pro Regular" w:hAnsi="AvenirNext LT Pro Regular"/>
          <w:b/>
          <w:bCs/>
        </w:rPr>
      </w:pPr>
      <w:r w:rsidRPr="00A001F7">
        <w:rPr>
          <w:rFonts w:ascii="AvenirNext LT Pro Regular" w:hAnsi="AvenirNext LT Pro Regular"/>
          <w:b/>
          <w:bCs/>
        </w:rPr>
        <w:t>P r e s e n t e.-</w:t>
      </w:r>
    </w:p>
    <w:p w14:paraId="3DDFE42C" w14:textId="77777777" w:rsidR="008124D4" w:rsidRPr="00A001F7" w:rsidRDefault="008124D4" w:rsidP="008124D4">
      <w:pPr>
        <w:pStyle w:val="Prrafodelista"/>
        <w:spacing w:after="0" w:line="276" w:lineRule="auto"/>
        <w:jc w:val="both"/>
        <w:rPr>
          <w:rFonts w:ascii="AvenirNext LT Pro Regular" w:hAnsi="AvenirNext LT Pro Regular"/>
          <w:b/>
          <w:bCs/>
        </w:rPr>
      </w:pPr>
    </w:p>
    <w:p w14:paraId="514131F7" w14:textId="77777777" w:rsidR="008124D4" w:rsidRPr="00A001F7" w:rsidRDefault="008124D4" w:rsidP="008124D4">
      <w:pPr>
        <w:pStyle w:val="Prrafodelista"/>
        <w:spacing w:after="0" w:line="276" w:lineRule="auto"/>
        <w:jc w:val="both"/>
        <w:rPr>
          <w:rFonts w:ascii="AvenirNext LT Pro Regular" w:hAnsi="AvenirNext LT Pro Regular"/>
        </w:rPr>
      </w:pPr>
      <w:r w:rsidRPr="00A001F7">
        <w:rPr>
          <w:rFonts w:ascii="AvenirNext LT Pro Regular" w:hAnsi="AvenirNext LT Pro Regular"/>
          <w:u w:val="single"/>
        </w:rPr>
        <w:t>_________ (nombre)</w:t>
      </w:r>
      <w:r w:rsidRPr="00A001F7">
        <w:rPr>
          <w:rFonts w:ascii="AvenirNext LT Pro Regular" w:hAnsi="AvenirNext LT Pro Regular"/>
        </w:rPr>
        <w:t xml:space="preserve"> _____________ manifiesto bajo protesta de decir verdad, que los datos aquí asentados son ciertos y han sido debidamente verificados, así como que cuento con facultades suficientes para comprometerme por mi o por mi representada en la presente Licitación Pública número _____________________________, relativa a la __________________________________________, a nombre y representación de: _________ _________________(persona moral) _________________________________________________</w:t>
      </w:r>
    </w:p>
    <w:p w14:paraId="4D26C398" w14:textId="77777777" w:rsidR="008124D4" w:rsidRPr="00A001F7" w:rsidRDefault="008124D4" w:rsidP="008124D4">
      <w:pPr>
        <w:pStyle w:val="Prrafodelista"/>
        <w:spacing w:after="0" w:line="276" w:lineRule="auto"/>
        <w:jc w:val="both"/>
        <w:rPr>
          <w:rFonts w:ascii="AvenirNext LT Pro Regular" w:hAnsi="AvenirNext LT Pro Regular"/>
        </w:rPr>
      </w:pPr>
      <w:r w:rsidRPr="00A001F7">
        <w:rPr>
          <w:rFonts w:ascii="AvenirNext LT Pro Regular" w:hAnsi="AvenirNext LT Pro Regular"/>
        </w:rPr>
        <w:t xml:space="preserve">Clave del Registro Federal de </w:t>
      </w:r>
      <w:proofErr w:type="gramStart"/>
      <w:r w:rsidRPr="00A001F7">
        <w:rPr>
          <w:rFonts w:ascii="AvenirNext LT Pro Regular" w:hAnsi="AvenirNext LT Pro Regular"/>
        </w:rPr>
        <w:t>Contribuyente:_</w:t>
      </w:r>
      <w:proofErr w:type="gramEnd"/>
      <w:r w:rsidRPr="00A001F7">
        <w:rPr>
          <w:rFonts w:ascii="AvenirNext LT Pro Regular" w:hAnsi="AvenirNext LT Pro Regular"/>
        </w:rPr>
        <w:t xml:space="preserve">______________________________________ </w:t>
      </w:r>
    </w:p>
    <w:p w14:paraId="632A8984" w14:textId="714F28C1" w:rsidR="008124D4" w:rsidRPr="00A001F7" w:rsidRDefault="008124D4" w:rsidP="008124D4">
      <w:pPr>
        <w:pStyle w:val="Prrafodelista"/>
        <w:spacing w:after="0" w:line="276" w:lineRule="auto"/>
        <w:jc w:val="both"/>
        <w:rPr>
          <w:rFonts w:ascii="AvenirNext LT Pro Regular" w:hAnsi="AvenirNext LT Pro Regular"/>
        </w:rPr>
      </w:pPr>
      <w:r w:rsidRPr="00A001F7">
        <w:rPr>
          <w:rFonts w:ascii="AvenirNext LT Pro Regular" w:hAnsi="AvenirNext LT Pro Regular"/>
        </w:rPr>
        <w:t>Domicilio: _________________________________________</w:t>
      </w:r>
    </w:p>
    <w:p w14:paraId="71EA6AFC" w14:textId="04DB7179" w:rsidR="008124D4" w:rsidRPr="00A001F7" w:rsidRDefault="008124D4" w:rsidP="008124D4">
      <w:pPr>
        <w:pStyle w:val="Prrafodelista"/>
        <w:spacing w:after="0" w:line="276" w:lineRule="auto"/>
        <w:jc w:val="both"/>
        <w:rPr>
          <w:rFonts w:ascii="AvenirNext LT Pro Regular" w:hAnsi="AvenirNext LT Pro Regular"/>
        </w:rPr>
      </w:pPr>
      <w:r w:rsidRPr="00A001F7">
        <w:rPr>
          <w:rFonts w:ascii="AvenirNext LT Pro Regular" w:hAnsi="AvenirNext LT Pro Regular"/>
        </w:rPr>
        <w:t>Colonia: ______________________________________________</w:t>
      </w:r>
    </w:p>
    <w:p w14:paraId="4917442D" w14:textId="719CDE16" w:rsidR="008124D4" w:rsidRPr="00A001F7" w:rsidRDefault="008124D4" w:rsidP="008124D4">
      <w:pPr>
        <w:pStyle w:val="Prrafodelista"/>
        <w:spacing w:after="0" w:line="276" w:lineRule="auto"/>
        <w:jc w:val="both"/>
        <w:rPr>
          <w:rFonts w:ascii="AvenirNext LT Pro Regular" w:hAnsi="AvenirNext LT Pro Regular"/>
        </w:rPr>
      </w:pPr>
      <w:r w:rsidRPr="00A001F7">
        <w:rPr>
          <w:rFonts w:ascii="AvenirNext LT Pro Regular" w:hAnsi="AvenirNext LT Pro Regular"/>
        </w:rPr>
        <w:t>Municipio: ___________________________________________</w:t>
      </w:r>
    </w:p>
    <w:p w14:paraId="1C9F4B4A" w14:textId="77777777" w:rsidR="008124D4" w:rsidRPr="00A001F7" w:rsidRDefault="008124D4" w:rsidP="008124D4">
      <w:pPr>
        <w:pStyle w:val="Prrafodelista"/>
        <w:spacing w:after="0" w:line="276" w:lineRule="auto"/>
        <w:jc w:val="both"/>
        <w:rPr>
          <w:rFonts w:ascii="AvenirNext LT Pro Regular" w:hAnsi="AvenirNext LT Pro Regular"/>
        </w:rPr>
      </w:pPr>
      <w:r w:rsidRPr="00A001F7">
        <w:rPr>
          <w:rFonts w:ascii="AvenirNext LT Pro Regular" w:hAnsi="AvenirNext LT Pro Regular"/>
        </w:rPr>
        <w:t>Código Postal: ________________</w:t>
      </w:r>
      <w:proofErr w:type="gramStart"/>
      <w:r w:rsidRPr="00A001F7">
        <w:rPr>
          <w:rFonts w:ascii="AvenirNext LT Pro Regular" w:hAnsi="AvenirNext LT Pro Regular"/>
        </w:rPr>
        <w:t>_  Entidad</w:t>
      </w:r>
      <w:proofErr w:type="gramEnd"/>
      <w:r w:rsidRPr="00A001F7">
        <w:rPr>
          <w:rFonts w:ascii="AvenirNext LT Pro Regular" w:hAnsi="AvenirNext LT Pro Regular"/>
        </w:rPr>
        <w:t xml:space="preserve"> Federativa: _____________________________</w:t>
      </w:r>
    </w:p>
    <w:p w14:paraId="261820AA" w14:textId="77777777" w:rsidR="008124D4" w:rsidRPr="00A001F7" w:rsidRDefault="008124D4" w:rsidP="008124D4">
      <w:pPr>
        <w:pStyle w:val="Prrafodelista"/>
        <w:spacing w:after="0" w:line="276" w:lineRule="auto"/>
        <w:jc w:val="both"/>
        <w:rPr>
          <w:rFonts w:ascii="AvenirNext LT Pro Regular" w:hAnsi="AvenirNext LT Pro Regular"/>
        </w:rPr>
      </w:pPr>
      <w:r w:rsidRPr="00A001F7">
        <w:rPr>
          <w:rFonts w:ascii="AvenirNext LT Pro Regular" w:hAnsi="AvenirNext LT Pro Regular"/>
        </w:rPr>
        <w:t>Teléfono: ____________________________Fax: _______________________________________</w:t>
      </w:r>
    </w:p>
    <w:p w14:paraId="06A9D7E1" w14:textId="77777777" w:rsidR="008124D4" w:rsidRPr="00A001F7" w:rsidRDefault="008124D4" w:rsidP="008124D4">
      <w:pPr>
        <w:pStyle w:val="Prrafodelista"/>
        <w:spacing w:after="0" w:line="276" w:lineRule="auto"/>
        <w:jc w:val="both"/>
        <w:rPr>
          <w:rFonts w:ascii="AvenirNext LT Pro Regular" w:hAnsi="AvenirNext LT Pro Regular"/>
        </w:rPr>
      </w:pPr>
      <w:r w:rsidRPr="00A001F7">
        <w:rPr>
          <w:rFonts w:ascii="AvenirNext LT Pro Regular" w:hAnsi="AvenirNext LT Pro Regular"/>
        </w:rPr>
        <w:t>Nombre del apoderado o representante: ___________________________________________</w:t>
      </w:r>
    </w:p>
    <w:p w14:paraId="3CCB761B" w14:textId="7288486B" w:rsidR="008124D4" w:rsidRPr="00A001F7" w:rsidRDefault="008124D4" w:rsidP="008124D4">
      <w:pPr>
        <w:pStyle w:val="Prrafodelista"/>
        <w:spacing w:after="0" w:line="276" w:lineRule="auto"/>
        <w:jc w:val="both"/>
        <w:rPr>
          <w:rFonts w:ascii="AvenirNext LT Pro Regular" w:hAnsi="AvenirNext LT Pro Regular"/>
        </w:rPr>
      </w:pPr>
      <w:r w:rsidRPr="00A001F7">
        <w:rPr>
          <w:rFonts w:ascii="AvenirNext LT Pro Regular" w:hAnsi="AvenirNext LT Pro Regular"/>
        </w:rPr>
        <w:t>Correo Electrónico: _____________________</w:t>
      </w:r>
    </w:p>
    <w:p w14:paraId="647EB975" w14:textId="2A00D580" w:rsidR="008124D4" w:rsidRPr="00A001F7" w:rsidRDefault="008124D4" w:rsidP="008124D4">
      <w:pPr>
        <w:pStyle w:val="Prrafodelista"/>
        <w:spacing w:after="0" w:line="276" w:lineRule="auto"/>
        <w:jc w:val="both"/>
        <w:rPr>
          <w:rFonts w:ascii="AvenirNext LT Pro Regular" w:hAnsi="AvenirNext LT Pro Regular"/>
        </w:rPr>
      </w:pPr>
      <w:r w:rsidRPr="00A001F7">
        <w:rPr>
          <w:rFonts w:ascii="AvenirNext LT Pro Regular" w:hAnsi="AvenirNext LT Pro Regular"/>
        </w:rPr>
        <w:t>Núm. de escritura (s) pública (s) en la (s) que consta su acta constitutiva: ___________________________________________________________</w:t>
      </w:r>
    </w:p>
    <w:p w14:paraId="6C9D9A90" w14:textId="7D0B4B5D" w:rsidR="008124D4" w:rsidRPr="00A001F7" w:rsidRDefault="008124D4" w:rsidP="008124D4">
      <w:pPr>
        <w:pStyle w:val="Prrafodelista"/>
        <w:spacing w:after="0" w:line="276" w:lineRule="auto"/>
        <w:ind w:left="709"/>
        <w:jc w:val="both"/>
        <w:rPr>
          <w:rFonts w:ascii="AvenirNext LT Pro Regular" w:hAnsi="AvenirNext LT Pro Regular"/>
        </w:rPr>
      </w:pPr>
      <w:r w:rsidRPr="00A001F7">
        <w:rPr>
          <w:rFonts w:ascii="AvenirNext LT Pro Regular" w:hAnsi="AvenirNext LT Pro Regular"/>
        </w:rPr>
        <w:t>Fecha (s): _____________________________________________</w:t>
      </w:r>
    </w:p>
    <w:p w14:paraId="753F7714" w14:textId="77777777" w:rsidR="008124D4" w:rsidRPr="00A001F7" w:rsidRDefault="008124D4" w:rsidP="008124D4">
      <w:pPr>
        <w:pStyle w:val="Prrafodelista"/>
        <w:spacing w:after="0" w:line="276" w:lineRule="auto"/>
        <w:ind w:left="0"/>
        <w:jc w:val="center"/>
        <w:rPr>
          <w:rFonts w:ascii="AvenirNext LT Pro Regular" w:hAnsi="AvenirNext LT Pro Regular"/>
          <w:b/>
        </w:rPr>
      </w:pPr>
    </w:p>
    <w:p w14:paraId="1EC82258" w14:textId="77777777" w:rsidR="008124D4" w:rsidRPr="00A001F7" w:rsidRDefault="008124D4" w:rsidP="008124D4">
      <w:pPr>
        <w:pStyle w:val="Prrafodelista"/>
        <w:spacing w:after="0" w:line="276" w:lineRule="auto"/>
        <w:ind w:left="0"/>
        <w:jc w:val="center"/>
        <w:rPr>
          <w:rFonts w:ascii="AvenirNext LT Pro Regular" w:hAnsi="AvenirNext LT Pro Regular"/>
          <w:b/>
        </w:rPr>
      </w:pPr>
    </w:p>
    <w:p w14:paraId="7EDA48FB" w14:textId="77777777" w:rsidR="008124D4" w:rsidRPr="00A001F7" w:rsidRDefault="008124D4" w:rsidP="008124D4">
      <w:pPr>
        <w:spacing w:after="0" w:line="276" w:lineRule="auto"/>
        <w:jc w:val="center"/>
        <w:rPr>
          <w:rFonts w:ascii="AvenirNext LT Pro Regular" w:hAnsi="AvenirNext LT Pro Regular"/>
          <w:sz w:val="20"/>
          <w:szCs w:val="20"/>
        </w:rPr>
      </w:pPr>
      <w:r w:rsidRPr="00A001F7">
        <w:rPr>
          <w:rFonts w:ascii="AvenirNext LT Pro Regular" w:hAnsi="AvenirNext LT Pro Regular"/>
          <w:sz w:val="20"/>
          <w:szCs w:val="20"/>
        </w:rPr>
        <w:t>Protesto lo necesario</w:t>
      </w:r>
    </w:p>
    <w:p w14:paraId="172EBC2C" w14:textId="77777777" w:rsidR="008124D4" w:rsidRPr="00A001F7" w:rsidRDefault="008124D4" w:rsidP="008124D4">
      <w:pPr>
        <w:spacing w:after="0" w:line="276" w:lineRule="auto"/>
        <w:jc w:val="center"/>
        <w:rPr>
          <w:rFonts w:ascii="AvenirNext LT Pro Regular" w:hAnsi="AvenirNext LT Pro Regular"/>
          <w:sz w:val="20"/>
          <w:szCs w:val="20"/>
        </w:rPr>
      </w:pPr>
    </w:p>
    <w:p w14:paraId="76F5A88A" w14:textId="4F1F2659" w:rsidR="008124D4" w:rsidRPr="00A001F7" w:rsidRDefault="008124D4" w:rsidP="008124D4">
      <w:pPr>
        <w:spacing w:after="0" w:line="276" w:lineRule="auto"/>
        <w:jc w:val="center"/>
        <w:rPr>
          <w:rFonts w:ascii="AvenirNext LT Pro Regular" w:hAnsi="AvenirNext LT Pro Regular"/>
          <w:sz w:val="20"/>
          <w:szCs w:val="20"/>
        </w:rPr>
      </w:pPr>
      <w:r w:rsidRPr="00A001F7">
        <w:rPr>
          <w:rFonts w:ascii="AvenirNext LT Pro Regular" w:hAnsi="AvenirNext LT Pro Regular"/>
          <w:sz w:val="20"/>
          <w:szCs w:val="20"/>
        </w:rPr>
        <w:lastRenderedPageBreak/>
        <w:t>_____________________________</w:t>
      </w:r>
      <w:r w:rsidRPr="00A001F7">
        <w:rPr>
          <w:rFonts w:ascii="AvenirNext LT Pro Regular" w:hAnsi="AvenirNext LT Pro Regular"/>
          <w:sz w:val="20"/>
          <w:szCs w:val="20"/>
        </w:rPr>
        <w:tab/>
      </w:r>
      <w:r w:rsidRPr="00A001F7">
        <w:rPr>
          <w:rFonts w:ascii="AvenirNext LT Pro Regular" w:hAnsi="AvenirNext LT Pro Regular"/>
          <w:sz w:val="20"/>
          <w:szCs w:val="20"/>
        </w:rPr>
        <w:tab/>
      </w:r>
      <w:r w:rsidRPr="00A001F7">
        <w:rPr>
          <w:rFonts w:ascii="AvenirNext LT Pro Regular" w:hAnsi="AvenirNext LT Pro Regular"/>
          <w:sz w:val="20"/>
          <w:szCs w:val="20"/>
        </w:rPr>
        <w:tab/>
      </w:r>
      <w:r w:rsidRPr="00A001F7">
        <w:rPr>
          <w:rFonts w:ascii="AvenirNext LT Pro Regular" w:hAnsi="AvenirNext LT Pro Regular"/>
          <w:sz w:val="20"/>
          <w:szCs w:val="20"/>
        </w:rPr>
        <w:tab/>
      </w:r>
      <w:r w:rsidRPr="00A001F7">
        <w:rPr>
          <w:rFonts w:ascii="AvenirNext LT Pro Regular" w:hAnsi="AvenirNext LT Pro Regular"/>
          <w:sz w:val="20"/>
          <w:szCs w:val="20"/>
        </w:rPr>
        <w:tab/>
        <w:t>________________________</w:t>
      </w:r>
    </w:p>
    <w:p w14:paraId="494FBE0D" w14:textId="77777777" w:rsidR="008124D4" w:rsidRPr="002C1144" w:rsidRDefault="008124D4" w:rsidP="008124D4">
      <w:pPr>
        <w:spacing w:after="0" w:line="276" w:lineRule="auto"/>
        <w:jc w:val="right"/>
        <w:rPr>
          <w:rFonts w:ascii="AvenirNext LT Pro Regular" w:hAnsi="AvenirNext LT Pro Regular"/>
          <w:sz w:val="20"/>
          <w:szCs w:val="20"/>
        </w:rPr>
      </w:pPr>
      <w:r w:rsidRPr="00A001F7">
        <w:rPr>
          <w:rFonts w:ascii="AvenirNext LT Pro Regular" w:hAnsi="AvenirNext LT Pro Regular"/>
          <w:sz w:val="20"/>
          <w:szCs w:val="20"/>
        </w:rPr>
        <w:t>NOMBRE DE LA EMPRESA</w:t>
      </w:r>
      <w:r w:rsidRPr="00A001F7">
        <w:rPr>
          <w:rFonts w:ascii="AvenirNext LT Pro Regular" w:hAnsi="AvenirNext LT Pro Regular"/>
          <w:sz w:val="20"/>
          <w:szCs w:val="20"/>
        </w:rPr>
        <w:tab/>
      </w:r>
      <w:r w:rsidRPr="00A001F7">
        <w:rPr>
          <w:rFonts w:ascii="AvenirNext LT Pro Regular" w:hAnsi="AvenirNext LT Pro Regular"/>
          <w:sz w:val="20"/>
          <w:szCs w:val="20"/>
        </w:rPr>
        <w:tab/>
      </w:r>
      <w:r w:rsidRPr="00A001F7">
        <w:rPr>
          <w:rFonts w:ascii="AvenirNext LT Pro Regular" w:hAnsi="AvenirNext LT Pro Regular"/>
          <w:sz w:val="20"/>
          <w:szCs w:val="20"/>
        </w:rPr>
        <w:tab/>
      </w:r>
      <w:r w:rsidRPr="00A001F7">
        <w:rPr>
          <w:rFonts w:ascii="AvenirNext LT Pro Regular" w:hAnsi="AvenirNext LT Pro Regular"/>
          <w:sz w:val="20"/>
          <w:szCs w:val="20"/>
        </w:rPr>
        <w:tab/>
        <w:t xml:space="preserve">                                  NOMBRE Y FIRMA DEL                                   PRESENTANTE LEGAL</w:t>
      </w:r>
    </w:p>
    <w:p w14:paraId="133AE5BF" w14:textId="77777777" w:rsidR="008124D4" w:rsidRDefault="008124D4" w:rsidP="008124D4">
      <w:pPr>
        <w:pStyle w:val="Prrafodelista"/>
        <w:spacing w:after="0" w:line="276" w:lineRule="auto"/>
        <w:ind w:left="0"/>
        <w:rPr>
          <w:rFonts w:ascii="AvenirNext LT Pro Regular" w:hAnsi="AvenirNext LT Pro Regular"/>
          <w:b/>
        </w:rPr>
      </w:pPr>
    </w:p>
    <w:p w14:paraId="558C8EE0" w14:textId="77777777" w:rsidR="008124D4" w:rsidRDefault="008124D4" w:rsidP="008124D4">
      <w:pPr>
        <w:pStyle w:val="Prrafodelista"/>
        <w:spacing w:after="0" w:line="276" w:lineRule="auto"/>
        <w:ind w:left="0"/>
        <w:rPr>
          <w:rFonts w:ascii="AvenirNext LT Pro Regular" w:hAnsi="AvenirNext LT Pro Regular"/>
          <w:b/>
        </w:rPr>
      </w:pPr>
    </w:p>
    <w:p w14:paraId="0C5213F3" w14:textId="3A5F699B" w:rsidR="008124D4" w:rsidRDefault="008124D4" w:rsidP="008124D4">
      <w:pPr>
        <w:pStyle w:val="Prrafodelista"/>
        <w:spacing w:after="0" w:line="276" w:lineRule="auto"/>
        <w:ind w:left="0"/>
        <w:jc w:val="center"/>
        <w:rPr>
          <w:rFonts w:ascii="AvenirNext LT Pro Regular" w:hAnsi="AvenirNext LT Pro Regular"/>
          <w:b/>
        </w:rPr>
      </w:pPr>
      <w:r w:rsidRPr="00183866">
        <w:rPr>
          <w:rFonts w:ascii="AvenirNext LT Pro Regular" w:hAnsi="AvenirNext LT Pro Regular"/>
          <w:b/>
        </w:rPr>
        <w:t xml:space="preserve">ANEXO </w:t>
      </w:r>
      <w:r>
        <w:rPr>
          <w:rFonts w:ascii="AvenirNext LT Pro Regular" w:hAnsi="AvenirNext LT Pro Regular"/>
          <w:b/>
        </w:rPr>
        <w:t>“G”</w:t>
      </w:r>
    </w:p>
    <w:p w14:paraId="43D40C52" w14:textId="77777777" w:rsidR="008124D4" w:rsidRDefault="008124D4" w:rsidP="008124D4">
      <w:pPr>
        <w:pStyle w:val="Prrafodelista"/>
        <w:spacing w:after="0" w:line="276" w:lineRule="auto"/>
        <w:ind w:left="0"/>
        <w:jc w:val="center"/>
        <w:rPr>
          <w:rFonts w:ascii="AvenirNext LT Pro Regular" w:hAnsi="AvenirNext LT Pro Regular"/>
          <w:b/>
        </w:rPr>
      </w:pPr>
    </w:p>
    <w:p w14:paraId="38E984B9" w14:textId="77777777" w:rsidR="008124D4" w:rsidRDefault="008124D4" w:rsidP="008124D4">
      <w:pPr>
        <w:pStyle w:val="Prrafodelista"/>
        <w:spacing w:after="0" w:line="276" w:lineRule="auto"/>
        <w:ind w:left="0"/>
        <w:jc w:val="center"/>
        <w:rPr>
          <w:rFonts w:ascii="AvenirNext LT Pro Regular" w:hAnsi="AvenirNext LT Pro Regular"/>
          <w:b/>
        </w:rPr>
      </w:pPr>
    </w:p>
    <w:p w14:paraId="71958C5D" w14:textId="77777777" w:rsidR="008124D4" w:rsidRDefault="008124D4" w:rsidP="008124D4">
      <w:pPr>
        <w:pStyle w:val="Prrafodelista"/>
        <w:spacing w:after="0" w:line="276" w:lineRule="auto"/>
        <w:ind w:left="0"/>
        <w:jc w:val="center"/>
        <w:rPr>
          <w:rFonts w:ascii="AvenirNext LT Pro Regular" w:hAnsi="AvenirNext LT Pro Regular"/>
          <w:b/>
        </w:rPr>
      </w:pPr>
      <w:r w:rsidRPr="00183866">
        <w:rPr>
          <w:rFonts w:ascii="AvenirNext LT Pro Regular" w:hAnsi="AvenirNext LT Pro Regular"/>
          <w:b/>
        </w:rPr>
        <w:t>FORMATO DE RECEPCIÓN DE LOS DOCUMENTOS QUE INTEGRAN LAS PROPOSICIONES DOCUMENTO SOLICITADO</w:t>
      </w:r>
    </w:p>
    <w:p w14:paraId="1136BFDA" w14:textId="77777777" w:rsidR="008124D4" w:rsidRDefault="008124D4" w:rsidP="008124D4">
      <w:pPr>
        <w:pStyle w:val="Prrafodelista"/>
        <w:spacing w:after="0" w:line="276" w:lineRule="auto"/>
        <w:ind w:left="0"/>
        <w:jc w:val="center"/>
        <w:rPr>
          <w:rFonts w:ascii="AvenirNext LT Pro Regular" w:hAnsi="AvenirNext LT Pro Regular"/>
          <w:b/>
        </w:rPr>
      </w:pPr>
    </w:p>
    <w:p w14:paraId="7C6ACF9B" w14:textId="77777777" w:rsidR="008124D4" w:rsidRDefault="008124D4" w:rsidP="008124D4">
      <w:pPr>
        <w:pStyle w:val="Prrafodelista"/>
        <w:spacing w:after="0" w:line="276" w:lineRule="auto"/>
        <w:ind w:left="0"/>
        <w:jc w:val="center"/>
        <w:rPr>
          <w:rFonts w:ascii="AvenirNext LT Pro Regular" w:hAnsi="AvenirNext LT Pro Regular"/>
          <w:b/>
        </w:rPr>
      </w:pPr>
    </w:p>
    <w:tbl>
      <w:tblPr>
        <w:tblStyle w:val="Tablaconcuadrcula"/>
        <w:tblW w:w="9636" w:type="dxa"/>
        <w:tblLook w:val="04A0" w:firstRow="1" w:lastRow="0" w:firstColumn="1" w:lastColumn="0" w:noHBand="0" w:noVBand="1"/>
      </w:tblPr>
      <w:tblGrid>
        <w:gridCol w:w="542"/>
        <w:gridCol w:w="5417"/>
        <w:gridCol w:w="1600"/>
        <w:gridCol w:w="2077"/>
      </w:tblGrid>
      <w:tr w:rsidR="008124D4" w:rsidRPr="00473C65" w14:paraId="6BD9C836" w14:textId="77777777" w:rsidTr="004F6D32">
        <w:tc>
          <w:tcPr>
            <w:tcW w:w="542" w:type="dxa"/>
            <w:hideMark/>
          </w:tcPr>
          <w:p w14:paraId="28AB5D1A" w14:textId="77777777" w:rsidR="008124D4" w:rsidRPr="00473C65" w:rsidRDefault="008124D4" w:rsidP="004F6D32">
            <w:pPr>
              <w:jc w:val="center"/>
              <w:rPr>
                <w:rFonts w:ascii="AvenirNext LT Pro Regular" w:hAnsi="AvenirNext LT Pro Regular"/>
                <w:b/>
              </w:rPr>
            </w:pPr>
            <w:r w:rsidRPr="00473C65">
              <w:rPr>
                <w:rFonts w:ascii="AvenirNext LT Pro Regular" w:hAnsi="AvenirNext LT Pro Regular"/>
                <w:b/>
              </w:rPr>
              <w:t>#</w:t>
            </w:r>
          </w:p>
        </w:tc>
        <w:tc>
          <w:tcPr>
            <w:tcW w:w="5417" w:type="dxa"/>
            <w:hideMark/>
          </w:tcPr>
          <w:p w14:paraId="511F8895" w14:textId="77777777" w:rsidR="008124D4" w:rsidRPr="00FC5093" w:rsidRDefault="008124D4" w:rsidP="004F6D32">
            <w:pPr>
              <w:spacing w:line="276" w:lineRule="auto"/>
              <w:jc w:val="center"/>
              <w:rPr>
                <w:rFonts w:ascii="AvenirNext LT Pro Regular" w:hAnsi="AvenirNext LT Pro Regular"/>
                <w:b/>
              </w:rPr>
            </w:pPr>
            <w:r w:rsidRPr="00FC5093">
              <w:rPr>
                <w:rFonts w:ascii="AvenirNext LT Pro Regular" w:hAnsi="AvenirNext LT Pro Regular"/>
                <w:b/>
              </w:rPr>
              <w:t>FORMATO DE RECEPCIÓN DE LOS DOCUMENTOS QUE INTEGRAN LAS PROPOSICIONES</w:t>
            </w:r>
          </w:p>
          <w:p w14:paraId="41C7A9AD" w14:textId="77777777" w:rsidR="008124D4" w:rsidRPr="00FC5093" w:rsidRDefault="008124D4" w:rsidP="004F6D32">
            <w:pPr>
              <w:spacing w:line="276" w:lineRule="auto"/>
              <w:jc w:val="center"/>
              <w:rPr>
                <w:rFonts w:ascii="AvenirNext LT Pro Regular" w:hAnsi="AvenirNext LT Pro Regular"/>
                <w:b/>
              </w:rPr>
            </w:pPr>
            <w:r w:rsidRPr="00FC5093">
              <w:rPr>
                <w:rFonts w:ascii="AvenirNext LT Pro Regular" w:hAnsi="AvenirNext LT Pro Regular"/>
                <w:b/>
              </w:rPr>
              <w:t>DOCUMENTO SOLICITADO.</w:t>
            </w:r>
          </w:p>
          <w:p w14:paraId="23C51AC1" w14:textId="77777777" w:rsidR="008124D4" w:rsidRPr="00473C65" w:rsidRDefault="008124D4" w:rsidP="004F6D32">
            <w:pPr>
              <w:jc w:val="center"/>
              <w:rPr>
                <w:rFonts w:ascii="AvenirNext LT Pro Regular" w:hAnsi="AvenirNext LT Pro Regular"/>
                <w:b/>
              </w:rPr>
            </w:pPr>
            <w:r w:rsidRPr="00FC5093">
              <w:rPr>
                <w:rFonts w:ascii="AvenirNext LT Pro Regular" w:hAnsi="AvenirNext LT Pro Regular"/>
                <w:b/>
              </w:rPr>
              <w:t>(Marcar los documentos entregados</w:t>
            </w:r>
            <w:r w:rsidRPr="00473C65">
              <w:rPr>
                <w:rFonts w:ascii="AvenirNext LT Pro Regular" w:hAnsi="AvenirNext LT Pro Regular"/>
                <w:b/>
              </w:rPr>
              <w:t xml:space="preserve"> </w:t>
            </w:r>
          </w:p>
        </w:tc>
        <w:tc>
          <w:tcPr>
            <w:tcW w:w="1600" w:type="dxa"/>
            <w:vAlign w:val="center"/>
            <w:hideMark/>
          </w:tcPr>
          <w:p w14:paraId="5BA02DD6" w14:textId="77777777" w:rsidR="008124D4" w:rsidRPr="00473C65" w:rsidRDefault="008124D4" w:rsidP="004F6D32">
            <w:pPr>
              <w:jc w:val="center"/>
              <w:rPr>
                <w:rFonts w:ascii="AvenirNext LT Pro Regular" w:hAnsi="AvenirNext LT Pro Regular"/>
                <w:b/>
              </w:rPr>
            </w:pPr>
            <w:r>
              <w:rPr>
                <w:rFonts w:ascii="AvenirNext LT Pro Regular" w:hAnsi="AvenirNext LT Pro Regular"/>
                <w:b/>
              </w:rPr>
              <w:t>ENTREGADO</w:t>
            </w:r>
          </w:p>
        </w:tc>
        <w:tc>
          <w:tcPr>
            <w:tcW w:w="2077" w:type="dxa"/>
            <w:vAlign w:val="center"/>
            <w:hideMark/>
          </w:tcPr>
          <w:p w14:paraId="2B0B4EC6" w14:textId="77777777" w:rsidR="008124D4" w:rsidRPr="00473C65" w:rsidRDefault="008124D4" w:rsidP="004F6D32">
            <w:pPr>
              <w:jc w:val="center"/>
              <w:rPr>
                <w:rFonts w:ascii="AvenirNext LT Pro Regular" w:hAnsi="AvenirNext LT Pro Regular"/>
                <w:b/>
              </w:rPr>
            </w:pPr>
            <w:r>
              <w:rPr>
                <w:rFonts w:ascii="AvenirNext LT Pro Regular" w:hAnsi="AvenirNext LT Pro Regular"/>
                <w:b/>
              </w:rPr>
              <w:t>OBSERVACIONES</w:t>
            </w:r>
          </w:p>
        </w:tc>
      </w:tr>
      <w:tr w:rsidR="008124D4" w:rsidRPr="00473C65" w14:paraId="3E539629" w14:textId="77777777" w:rsidTr="004F6D32">
        <w:tc>
          <w:tcPr>
            <w:tcW w:w="9636" w:type="dxa"/>
            <w:gridSpan w:val="4"/>
          </w:tcPr>
          <w:p w14:paraId="1CE2A7FF" w14:textId="77777777" w:rsidR="008124D4" w:rsidRDefault="008124D4" w:rsidP="004F6D32">
            <w:pPr>
              <w:rPr>
                <w:rFonts w:ascii="AvenirNext LT Pro Regular" w:hAnsi="AvenirNext LT Pro Regular"/>
                <w:b/>
              </w:rPr>
            </w:pPr>
            <w:r w:rsidRPr="00473C65">
              <w:rPr>
                <w:rFonts w:ascii="AvenirNext LT Pro Regular" w:hAnsi="AvenirNext LT Pro Regular"/>
                <w:b/>
              </w:rPr>
              <w:t>ANEXO “UNO” ANEXO TÉCNICO</w:t>
            </w:r>
          </w:p>
        </w:tc>
      </w:tr>
      <w:tr w:rsidR="008124D4" w:rsidRPr="00473C65" w14:paraId="1E8BF58B" w14:textId="77777777" w:rsidTr="004F6D32">
        <w:tc>
          <w:tcPr>
            <w:tcW w:w="542" w:type="dxa"/>
            <w:hideMark/>
          </w:tcPr>
          <w:p w14:paraId="27B48966" w14:textId="77777777" w:rsidR="008124D4" w:rsidRPr="00473C65" w:rsidRDefault="008124D4" w:rsidP="004F6D32">
            <w:pPr>
              <w:jc w:val="center"/>
              <w:rPr>
                <w:rFonts w:ascii="AvenirNext LT Pro Regular" w:hAnsi="AvenirNext LT Pro Regular"/>
                <w:b/>
              </w:rPr>
            </w:pPr>
            <w:r w:rsidRPr="00473C65">
              <w:rPr>
                <w:rFonts w:ascii="AvenirNext LT Pro Regular" w:hAnsi="AvenirNext LT Pro Regular"/>
                <w:b/>
              </w:rPr>
              <w:t xml:space="preserve">1. </w:t>
            </w:r>
          </w:p>
        </w:tc>
        <w:tc>
          <w:tcPr>
            <w:tcW w:w="5417" w:type="dxa"/>
          </w:tcPr>
          <w:p w14:paraId="5407D41D" w14:textId="77777777" w:rsidR="008124D4" w:rsidRPr="00473C65" w:rsidRDefault="008124D4" w:rsidP="004F6D32">
            <w:pPr>
              <w:jc w:val="both"/>
              <w:rPr>
                <w:rFonts w:ascii="AvenirNext LT Pro Regular" w:hAnsi="AvenirNext LT Pro Regular"/>
                <w:b/>
              </w:rPr>
            </w:pPr>
            <w:r w:rsidRPr="00473C65">
              <w:rPr>
                <w:rFonts w:ascii="AvenirNext LT Pro Regular" w:hAnsi="AvenirNext LT Pro Regular"/>
                <w:b/>
              </w:rPr>
              <w:t xml:space="preserve">ANEXO “UNO” ANEXO TÉCNICO PARTIDA 1. - </w:t>
            </w:r>
            <w:r w:rsidRPr="00473C65">
              <w:rPr>
                <w:rFonts w:ascii="AvenirNext LT Pro Regular" w:hAnsi="AvenirNext LT Pro Regular"/>
              </w:rPr>
              <w:t>Especificaciones técnicas de los servicios solicitados, debidamente firmados en todas sus hojas.</w:t>
            </w:r>
          </w:p>
        </w:tc>
        <w:tc>
          <w:tcPr>
            <w:tcW w:w="1600" w:type="dxa"/>
          </w:tcPr>
          <w:p w14:paraId="4B613001" w14:textId="77777777" w:rsidR="008124D4" w:rsidRPr="00473C65" w:rsidRDefault="008124D4" w:rsidP="004F6D32">
            <w:pPr>
              <w:jc w:val="center"/>
              <w:rPr>
                <w:rFonts w:ascii="AvenirNext LT Pro Regular" w:hAnsi="AvenirNext LT Pro Regular"/>
                <w:b/>
              </w:rPr>
            </w:pPr>
          </w:p>
        </w:tc>
        <w:tc>
          <w:tcPr>
            <w:tcW w:w="2077" w:type="dxa"/>
          </w:tcPr>
          <w:p w14:paraId="6A7B7D8A" w14:textId="77777777" w:rsidR="008124D4" w:rsidRPr="00473C65" w:rsidRDefault="008124D4" w:rsidP="004F6D32">
            <w:pPr>
              <w:jc w:val="center"/>
              <w:rPr>
                <w:rFonts w:ascii="AvenirNext LT Pro Regular" w:hAnsi="AvenirNext LT Pro Regular"/>
                <w:b/>
              </w:rPr>
            </w:pPr>
          </w:p>
        </w:tc>
      </w:tr>
      <w:tr w:rsidR="008124D4" w:rsidRPr="00473C65" w14:paraId="0909AC9A" w14:textId="77777777" w:rsidTr="004F6D32">
        <w:tc>
          <w:tcPr>
            <w:tcW w:w="542" w:type="dxa"/>
            <w:hideMark/>
          </w:tcPr>
          <w:p w14:paraId="7A57AA3D" w14:textId="77777777" w:rsidR="008124D4" w:rsidRPr="00473C65" w:rsidRDefault="008124D4" w:rsidP="004F6D32">
            <w:pPr>
              <w:jc w:val="center"/>
              <w:rPr>
                <w:rFonts w:ascii="AvenirNext LT Pro Regular" w:hAnsi="AvenirNext LT Pro Regular"/>
                <w:b/>
              </w:rPr>
            </w:pPr>
            <w:r w:rsidRPr="00473C65">
              <w:rPr>
                <w:rFonts w:ascii="AvenirNext LT Pro Regular" w:hAnsi="AvenirNext LT Pro Regular"/>
                <w:b/>
              </w:rPr>
              <w:t>2.</w:t>
            </w:r>
          </w:p>
        </w:tc>
        <w:tc>
          <w:tcPr>
            <w:tcW w:w="5417" w:type="dxa"/>
          </w:tcPr>
          <w:p w14:paraId="102AD0B6" w14:textId="77777777" w:rsidR="008124D4" w:rsidRPr="00473C65" w:rsidRDefault="008124D4" w:rsidP="004F6D32">
            <w:pPr>
              <w:jc w:val="both"/>
              <w:rPr>
                <w:rFonts w:ascii="AvenirNext LT Pro Regular" w:hAnsi="AvenirNext LT Pro Regular"/>
              </w:rPr>
            </w:pPr>
            <w:r w:rsidRPr="00473C65">
              <w:rPr>
                <w:rFonts w:ascii="AvenirNext LT Pro Regular" w:hAnsi="AvenirNext LT Pro Regular"/>
                <w:b/>
              </w:rPr>
              <w:t xml:space="preserve">ANEXO “UNO” ANEXO TÉCNICO PARTIDA 2. - </w:t>
            </w:r>
            <w:r w:rsidRPr="00473C65">
              <w:rPr>
                <w:rFonts w:ascii="AvenirNext LT Pro Regular" w:hAnsi="AvenirNext LT Pro Regular"/>
              </w:rPr>
              <w:t>Especificaciones técnicas de los servicios solicitados, debidamente firmados en todas sus hojas.</w:t>
            </w:r>
          </w:p>
        </w:tc>
        <w:tc>
          <w:tcPr>
            <w:tcW w:w="1600" w:type="dxa"/>
          </w:tcPr>
          <w:p w14:paraId="559594FB" w14:textId="77777777" w:rsidR="008124D4" w:rsidRPr="00473C65" w:rsidRDefault="008124D4" w:rsidP="004F6D32">
            <w:pPr>
              <w:jc w:val="center"/>
              <w:rPr>
                <w:rFonts w:ascii="AvenirNext LT Pro Regular" w:hAnsi="AvenirNext LT Pro Regular"/>
                <w:b/>
              </w:rPr>
            </w:pPr>
          </w:p>
        </w:tc>
        <w:tc>
          <w:tcPr>
            <w:tcW w:w="2077" w:type="dxa"/>
          </w:tcPr>
          <w:p w14:paraId="66814A3B" w14:textId="77777777" w:rsidR="008124D4" w:rsidRPr="00473C65" w:rsidRDefault="008124D4" w:rsidP="004F6D32">
            <w:pPr>
              <w:jc w:val="center"/>
              <w:rPr>
                <w:rFonts w:ascii="AvenirNext LT Pro Regular" w:hAnsi="AvenirNext LT Pro Regular"/>
                <w:b/>
              </w:rPr>
            </w:pPr>
          </w:p>
        </w:tc>
      </w:tr>
      <w:tr w:rsidR="008124D4" w:rsidRPr="00A001F7" w14:paraId="39F90B30" w14:textId="77777777" w:rsidTr="004F6D32">
        <w:tc>
          <w:tcPr>
            <w:tcW w:w="542" w:type="dxa"/>
            <w:hideMark/>
          </w:tcPr>
          <w:p w14:paraId="532F4A63" w14:textId="77777777" w:rsidR="008124D4" w:rsidRPr="00473C65" w:rsidRDefault="008124D4" w:rsidP="004F6D32">
            <w:pPr>
              <w:jc w:val="center"/>
              <w:rPr>
                <w:rFonts w:ascii="AvenirNext LT Pro Regular" w:hAnsi="AvenirNext LT Pro Regular"/>
                <w:b/>
              </w:rPr>
            </w:pPr>
            <w:r w:rsidRPr="00473C65">
              <w:rPr>
                <w:rFonts w:ascii="AvenirNext LT Pro Regular" w:hAnsi="AvenirNext LT Pro Regular"/>
                <w:b/>
              </w:rPr>
              <w:t>3.</w:t>
            </w:r>
          </w:p>
        </w:tc>
        <w:tc>
          <w:tcPr>
            <w:tcW w:w="5417" w:type="dxa"/>
          </w:tcPr>
          <w:p w14:paraId="5845ABE1" w14:textId="77777777" w:rsidR="008124D4" w:rsidRPr="00473C65" w:rsidRDefault="008124D4" w:rsidP="004F6D32">
            <w:pPr>
              <w:jc w:val="both"/>
              <w:rPr>
                <w:rFonts w:ascii="AvenirNext LT Pro Regular" w:hAnsi="AvenirNext LT Pro Regular"/>
              </w:rPr>
            </w:pPr>
            <w:r w:rsidRPr="00473C65">
              <w:rPr>
                <w:rFonts w:ascii="AvenirNext LT Pro Regular" w:hAnsi="AvenirNext LT Pro Regular"/>
                <w:b/>
              </w:rPr>
              <w:t xml:space="preserve">ANEXO “UNO” ANEXO TÉCNICO PARTIDA 3. - </w:t>
            </w:r>
            <w:r w:rsidRPr="00473C65">
              <w:rPr>
                <w:rFonts w:ascii="AvenirNext LT Pro Regular" w:hAnsi="AvenirNext LT Pro Regular"/>
              </w:rPr>
              <w:t>Especificaciones técnicas de los servicios solicitados, debidamente firmados en todas sus hojas.</w:t>
            </w:r>
          </w:p>
        </w:tc>
        <w:tc>
          <w:tcPr>
            <w:tcW w:w="1600" w:type="dxa"/>
          </w:tcPr>
          <w:p w14:paraId="03DFB082" w14:textId="77777777" w:rsidR="008124D4" w:rsidRPr="00473C65" w:rsidRDefault="008124D4" w:rsidP="004F6D32">
            <w:pPr>
              <w:jc w:val="center"/>
              <w:rPr>
                <w:rFonts w:ascii="AvenirNext LT Pro Regular" w:hAnsi="AvenirNext LT Pro Regular"/>
                <w:b/>
              </w:rPr>
            </w:pPr>
          </w:p>
        </w:tc>
        <w:tc>
          <w:tcPr>
            <w:tcW w:w="2077" w:type="dxa"/>
          </w:tcPr>
          <w:p w14:paraId="37830F91" w14:textId="77777777" w:rsidR="008124D4" w:rsidRPr="00A001F7" w:rsidRDefault="008124D4" w:rsidP="004F6D32">
            <w:pPr>
              <w:jc w:val="center"/>
              <w:rPr>
                <w:rFonts w:ascii="AvenirNext LT Pro Regular" w:hAnsi="AvenirNext LT Pro Regular"/>
                <w:b/>
              </w:rPr>
            </w:pPr>
          </w:p>
        </w:tc>
      </w:tr>
      <w:tr w:rsidR="008124D4" w:rsidRPr="00A001F7" w14:paraId="7FDE2C27" w14:textId="77777777" w:rsidTr="004F6D32">
        <w:tc>
          <w:tcPr>
            <w:tcW w:w="9636" w:type="dxa"/>
            <w:gridSpan w:val="4"/>
          </w:tcPr>
          <w:p w14:paraId="222EFE4A" w14:textId="77777777" w:rsidR="008124D4" w:rsidRPr="00473C65" w:rsidRDefault="008124D4" w:rsidP="004F6D32">
            <w:pPr>
              <w:rPr>
                <w:rFonts w:ascii="AvenirNext LT Pro Regular" w:hAnsi="AvenirNext LT Pro Regular"/>
                <w:b/>
              </w:rPr>
            </w:pPr>
            <w:r>
              <w:rPr>
                <w:rFonts w:ascii="AvenirNext LT Pro Regular" w:hAnsi="AvenirNext LT Pro Regular"/>
                <w:b/>
              </w:rPr>
              <w:t xml:space="preserve">ANEXO “DOS” PROPUESTA ECONÓMICA </w:t>
            </w:r>
          </w:p>
        </w:tc>
      </w:tr>
      <w:tr w:rsidR="008124D4" w:rsidRPr="00A001F7" w14:paraId="3BFBF0AB" w14:textId="77777777" w:rsidTr="004F6D32">
        <w:tc>
          <w:tcPr>
            <w:tcW w:w="542" w:type="dxa"/>
          </w:tcPr>
          <w:p w14:paraId="0950DB1E" w14:textId="77777777" w:rsidR="008124D4" w:rsidRPr="00473C65" w:rsidRDefault="008124D4" w:rsidP="004F6D32">
            <w:pPr>
              <w:jc w:val="center"/>
              <w:rPr>
                <w:rFonts w:ascii="AvenirNext LT Pro Regular" w:hAnsi="AvenirNext LT Pro Regular"/>
                <w:b/>
              </w:rPr>
            </w:pPr>
            <w:r>
              <w:rPr>
                <w:rFonts w:ascii="AvenirNext LT Pro Regular" w:hAnsi="AvenirNext LT Pro Regular"/>
                <w:b/>
              </w:rPr>
              <w:t>1.</w:t>
            </w:r>
          </w:p>
        </w:tc>
        <w:tc>
          <w:tcPr>
            <w:tcW w:w="5417" w:type="dxa"/>
          </w:tcPr>
          <w:p w14:paraId="7DF2C69E" w14:textId="77777777" w:rsidR="008124D4" w:rsidRPr="00473C65" w:rsidRDefault="008124D4" w:rsidP="004F6D32">
            <w:pPr>
              <w:jc w:val="both"/>
              <w:rPr>
                <w:rFonts w:ascii="AvenirNext LT Pro Regular" w:hAnsi="AvenirNext LT Pro Regular"/>
                <w:b/>
              </w:rPr>
            </w:pPr>
            <w:r w:rsidRPr="002C1144">
              <w:rPr>
                <w:rFonts w:ascii="AvenirNext LT Pro Regular" w:hAnsi="AvenirNext LT Pro Regular"/>
                <w:b/>
              </w:rPr>
              <w:t>ANEXO “DOS” PROPUESTA ECONÓMICA PARA LA PARTIDA 1</w:t>
            </w:r>
            <w:r>
              <w:rPr>
                <w:rFonts w:ascii="AvenirNext LT Pro Regular" w:hAnsi="AvenirNext LT Pro Regular"/>
                <w:b/>
              </w:rPr>
              <w:t>.</w:t>
            </w:r>
          </w:p>
        </w:tc>
        <w:tc>
          <w:tcPr>
            <w:tcW w:w="1600" w:type="dxa"/>
          </w:tcPr>
          <w:p w14:paraId="65BA887E" w14:textId="77777777" w:rsidR="008124D4" w:rsidRPr="00473C65" w:rsidRDefault="008124D4" w:rsidP="004F6D32">
            <w:pPr>
              <w:jc w:val="center"/>
              <w:rPr>
                <w:rFonts w:ascii="AvenirNext LT Pro Regular" w:hAnsi="AvenirNext LT Pro Regular"/>
                <w:b/>
              </w:rPr>
            </w:pPr>
          </w:p>
        </w:tc>
        <w:tc>
          <w:tcPr>
            <w:tcW w:w="2077" w:type="dxa"/>
          </w:tcPr>
          <w:p w14:paraId="40133598" w14:textId="77777777" w:rsidR="008124D4" w:rsidRPr="00473C65" w:rsidRDefault="008124D4" w:rsidP="004F6D32">
            <w:pPr>
              <w:jc w:val="center"/>
              <w:rPr>
                <w:rFonts w:ascii="AvenirNext LT Pro Regular" w:hAnsi="AvenirNext LT Pro Regular"/>
                <w:b/>
              </w:rPr>
            </w:pPr>
          </w:p>
        </w:tc>
      </w:tr>
      <w:tr w:rsidR="008124D4" w:rsidRPr="00A001F7" w14:paraId="7AA637A5" w14:textId="77777777" w:rsidTr="004F6D32">
        <w:tc>
          <w:tcPr>
            <w:tcW w:w="542" w:type="dxa"/>
          </w:tcPr>
          <w:p w14:paraId="4B4CB1E7" w14:textId="77777777" w:rsidR="008124D4" w:rsidRDefault="008124D4" w:rsidP="004F6D32">
            <w:pPr>
              <w:jc w:val="center"/>
              <w:rPr>
                <w:rFonts w:ascii="AvenirNext LT Pro Regular" w:hAnsi="AvenirNext LT Pro Regular"/>
                <w:b/>
              </w:rPr>
            </w:pPr>
            <w:r>
              <w:rPr>
                <w:rFonts w:ascii="AvenirNext LT Pro Regular" w:hAnsi="AvenirNext LT Pro Regular"/>
                <w:b/>
              </w:rPr>
              <w:t>2.</w:t>
            </w:r>
          </w:p>
        </w:tc>
        <w:tc>
          <w:tcPr>
            <w:tcW w:w="5417" w:type="dxa"/>
          </w:tcPr>
          <w:p w14:paraId="5851C654" w14:textId="77777777" w:rsidR="008124D4" w:rsidRPr="00473C65" w:rsidRDefault="008124D4" w:rsidP="004F6D32">
            <w:pPr>
              <w:jc w:val="both"/>
              <w:rPr>
                <w:rFonts w:ascii="AvenirNext LT Pro Regular" w:hAnsi="AvenirNext LT Pro Regular"/>
                <w:b/>
              </w:rPr>
            </w:pPr>
            <w:r w:rsidRPr="002C1144">
              <w:rPr>
                <w:rFonts w:ascii="AvenirNext LT Pro Regular" w:hAnsi="AvenirNext LT Pro Regular"/>
                <w:b/>
              </w:rPr>
              <w:t xml:space="preserve">ANEXO “DOS” PROPUESTA ECONÓMICA PARA LA PARTIDA </w:t>
            </w:r>
            <w:r>
              <w:rPr>
                <w:rFonts w:ascii="AvenirNext LT Pro Regular" w:hAnsi="AvenirNext LT Pro Regular"/>
                <w:b/>
              </w:rPr>
              <w:t>2.</w:t>
            </w:r>
          </w:p>
        </w:tc>
        <w:tc>
          <w:tcPr>
            <w:tcW w:w="1600" w:type="dxa"/>
          </w:tcPr>
          <w:p w14:paraId="5432756F" w14:textId="77777777" w:rsidR="008124D4" w:rsidRPr="00473C65" w:rsidRDefault="008124D4" w:rsidP="004F6D32">
            <w:pPr>
              <w:jc w:val="center"/>
              <w:rPr>
                <w:rFonts w:ascii="AvenirNext LT Pro Regular" w:hAnsi="AvenirNext LT Pro Regular"/>
                <w:b/>
              </w:rPr>
            </w:pPr>
          </w:p>
        </w:tc>
        <w:tc>
          <w:tcPr>
            <w:tcW w:w="2077" w:type="dxa"/>
          </w:tcPr>
          <w:p w14:paraId="2ECFF2E6" w14:textId="77777777" w:rsidR="008124D4" w:rsidRPr="00473C65" w:rsidRDefault="008124D4" w:rsidP="004F6D32">
            <w:pPr>
              <w:jc w:val="center"/>
              <w:rPr>
                <w:rFonts w:ascii="AvenirNext LT Pro Regular" w:hAnsi="AvenirNext LT Pro Regular"/>
                <w:b/>
              </w:rPr>
            </w:pPr>
          </w:p>
        </w:tc>
      </w:tr>
      <w:tr w:rsidR="008124D4" w:rsidRPr="00A001F7" w14:paraId="5C8C0C2F" w14:textId="77777777" w:rsidTr="004F6D32">
        <w:tc>
          <w:tcPr>
            <w:tcW w:w="542" w:type="dxa"/>
          </w:tcPr>
          <w:p w14:paraId="55B1A9D4" w14:textId="77777777" w:rsidR="008124D4" w:rsidRDefault="008124D4" w:rsidP="004F6D32">
            <w:pPr>
              <w:jc w:val="center"/>
              <w:rPr>
                <w:rFonts w:ascii="AvenirNext LT Pro Regular" w:hAnsi="AvenirNext LT Pro Regular"/>
                <w:b/>
              </w:rPr>
            </w:pPr>
            <w:r>
              <w:rPr>
                <w:rFonts w:ascii="AvenirNext LT Pro Regular" w:hAnsi="AvenirNext LT Pro Regular"/>
                <w:b/>
              </w:rPr>
              <w:t>3.</w:t>
            </w:r>
          </w:p>
        </w:tc>
        <w:tc>
          <w:tcPr>
            <w:tcW w:w="5417" w:type="dxa"/>
          </w:tcPr>
          <w:p w14:paraId="1BCD11A5" w14:textId="77777777" w:rsidR="008124D4" w:rsidRPr="00473C65" w:rsidRDefault="008124D4" w:rsidP="004F6D32">
            <w:pPr>
              <w:jc w:val="both"/>
              <w:rPr>
                <w:rFonts w:ascii="AvenirNext LT Pro Regular" w:hAnsi="AvenirNext LT Pro Regular"/>
                <w:b/>
              </w:rPr>
            </w:pPr>
            <w:r w:rsidRPr="002C1144">
              <w:rPr>
                <w:rFonts w:ascii="AvenirNext LT Pro Regular" w:hAnsi="AvenirNext LT Pro Regular"/>
                <w:b/>
              </w:rPr>
              <w:t xml:space="preserve">ANEXO “DOS” PROPUESTA ECONÓMICA PARA LA PARTIDA </w:t>
            </w:r>
            <w:r>
              <w:rPr>
                <w:rFonts w:ascii="AvenirNext LT Pro Regular" w:hAnsi="AvenirNext LT Pro Regular"/>
                <w:b/>
              </w:rPr>
              <w:t>3.</w:t>
            </w:r>
          </w:p>
        </w:tc>
        <w:tc>
          <w:tcPr>
            <w:tcW w:w="1600" w:type="dxa"/>
          </w:tcPr>
          <w:p w14:paraId="252AA270" w14:textId="77777777" w:rsidR="008124D4" w:rsidRPr="00473C65" w:rsidRDefault="008124D4" w:rsidP="004F6D32">
            <w:pPr>
              <w:jc w:val="center"/>
              <w:rPr>
                <w:rFonts w:ascii="AvenirNext LT Pro Regular" w:hAnsi="AvenirNext LT Pro Regular"/>
                <w:b/>
              </w:rPr>
            </w:pPr>
          </w:p>
        </w:tc>
        <w:tc>
          <w:tcPr>
            <w:tcW w:w="2077" w:type="dxa"/>
          </w:tcPr>
          <w:p w14:paraId="6FA65EB4" w14:textId="77777777" w:rsidR="008124D4" w:rsidRPr="00473C65" w:rsidRDefault="008124D4" w:rsidP="004F6D32">
            <w:pPr>
              <w:jc w:val="center"/>
              <w:rPr>
                <w:rFonts w:ascii="AvenirNext LT Pro Regular" w:hAnsi="AvenirNext LT Pro Regular"/>
                <w:b/>
              </w:rPr>
            </w:pPr>
          </w:p>
        </w:tc>
      </w:tr>
      <w:tr w:rsidR="008124D4" w:rsidRPr="00546BAD" w14:paraId="6C577189" w14:textId="77777777" w:rsidTr="004F6D32">
        <w:tblPrEx>
          <w:jc w:val="center"/>
        </w:tblPrEx>
        <w:trPr>
          <w:jc w:val="center"/>
        </w:trPr>
        <w:tc>
          <w:tcPr>
            <w:tcW w:w="9636" w:type="dxa"/>
            <w:gridSpan w:val="4"/>
            <w:tcBorders>
              <w:top w:val="single" w:sz="4" w:space="0" w:color="auto"/>
              <w:left w:val="single" w:sz="4" w:space="0" w:color="auto"/>
              <w:bottom w:val="single" w:sz="4" w:space="0" w:color="auto"/>
              <w:right w:val="single" w:sz="4" w:space="0" w:color="auto"/>
            </w:tcBorders>
            <w:vAlign w:val="center"/>
          </w:tcPr>
          <w:p w14:paraId="03BC5D64" w14:textId="77777777" w:rsidR="008124D4" w:rsidRPr="00546BAD" w:rsidRDefault="008124D4" w:rsidP="004F6D32">
            <w:pPr>
              <w:jc w:val="center"/>
              <w:rPr>
                <w:rFonts w:ascii="AvenirNext LT Pro Regular" w:hAnsi="AvenirNext LT Pro Regular"/>
                <w:b/>
              </w:rPr>
            </w:pPr>
            <w:r w:rsidRPr="002C1144">
              <w:rPr>
                <w:rFonts w:ascii="AvenirNext LT Pro Regular" w:hAnsi="AvenirNext LT Pro Regular"/>
                <w:b/>
              </w:rPr>
              <w:t>DOCUMENTACIÓN LEGAL-ADMINISTRATIVA DISTINTA A LA PROPUESTA TÉCNICA Y ECONÓMICA</w:t>
            </w:r>
          </w:p>
        </w:tc>
      </w:tr>
      <w:tr w:rsidR="00EA789D" w:rsidRPr="00546BAD" w14:paraId="53E573E2" w14:textId="77777777" w:rsidTr="00EA789D">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71AB750D"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t xml:space="preserve">1. </w:t>
            </w:r>
          </w:p>
        </w:tc>
        <w:tc>
          <w:tcPr>
            <w:tcW w:w="5417" w:type="dxa"/>
            <w:tcBorders>
              <w:top w:val="single" w:sz="4" w:space="0" w:color="auto"/>
              <w:left w:val="single" w:sz="4" w:space="0" w:color="auto"/>
              <w:bottom w:val="single" w:sz="4" w:space="0" w:color="auto"/>
              <w:right w:val="single" w:sz="4" w:space="0" w:color="auto"/>
            </w:tcBorders>
            <w:vAlign w:val="center"/>
          </w:tcPr>
          <w:p w14:paraId="59B65D4C" w14:textId="65305B91" w:rsidR="00EA789D" w:rsidRPr="00546BAD" w:rsidRDefault="00EA789D" w:rsidP="00EA789D">
            <w:pPr>
              <w:jc w:val="both"/>
              <w:rPr>
                <w:rFonts w:ascii="AvenirNext LT Pro Regular" w:hAnsi="AvenirNext LT Pro Regular"/>
                <w:b/>
              </w:rPr>
            </w:pPr>
            <w:r w:rsidRPr="00546BAD">
              <w:rPr>
                <w:rFonts w:ascii="AvenirNext LT Pro Regular" w:hAnsi="AvenirNext LT Pro Regular"/>
                <w:b/>
              </w:rPr>
              <w:t xml:space="preserve">Acreditación de personalidad. </w:t>
            </w:r>
            <w:r w:rsidRPr="00546BAD">
              <w:rPr>
                <w:rFonts w:ascii="AvenirNext LT Pro Regular" w:hAnsi="AvenirNext LT Pro Regular"/>
                <w:bCs/>
              </w:rPr>
              <w:t>Conforme a lo solicitado en el inciso N) del apartado III de las presentes Bases.</w:t>
            </w:r>
          </w:p>
        </w:tc>
        <w:tc>
          <w:tcPr>
            <w:tcW w:w="1600" w:type="dxa"/>
            <w:tcBorders>
              <w:top w:val="single" w:sz="4" w:space="0" w:color="auto"/>
              <w:left w:val="single" w:sz="4" w:space="0" w:color="auto"/>
              <w:bottom w:val="single" w:sz="4" w:space="0" w:color="auto"/>
              <w:right w:val="single" w:sz="4" w:space="0" w:color="auto"/>
            </w:tcBorders>
            <w:vAlign w:val="center"/>
          </w:tcPr>
          <w:p w14:paraId="442603E7"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01707FDA" w14:textId="77777777" w:rsidR="00EA789D" w:rsidRPr="00546BAD" w:rsidRDefault="00EA789D" w:rsidP="00EA789D">
            <w:pPr>
              <w:jc w:val="center"/>
              <w:rPr>
                <w:rFonts w:ascii="AvenirNext LT Pro Regular" w:hAnsi="AvenirNext LT Pro Regular"/>
                <w:b/>
              </w:rPr>
            </w:pPr>
          </w:p>
        </w:tc>
      </w:tr>
      <w:tr w:rsidR="00EA789D" w:rsidRPr="00546BAD" w14:paraId="52160959" w14:textId="77777777" w:rsidTr="00EA789D">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249B8CF5"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t>2.</w:t>
            </w:r>
          </w:p>
        </w:tc>
        <w:tc>
          <w:tcPr>
            <w:tcW w:w="5417" w:type="dxa"/>
            <w:tcBorders>
              <w:top w:val="single" w:sz="4" w:space="0" w:color="auto"/>
              <w:left w:val="single" w:sz="4" w:space="0" w:color="auto"/>
              <w:bottom w:val="single" w:sz="4" w:space="0" w:color="auto"/>
              <w:right w:val="single" w:sz="4" w:space="0" w:color="auto"/>
            </w:tcBorders>
            <w:vAlign w:val="center"/>
          </w:tcPr>
          <w:p w14:paraId="7E7B4880" w14:textId="24502ACF" w:rsidR="00EA789D" w:rsidRPr="00546BAD" w:rsidRDefault="00EA789D" w:rsidP="00EA789D">
            <w:pPr>
              <w:jc w:val="both"/>
              <w:rPr>
                <w:rFonts w:ascii="AvenirNext LT Pro Regular" w:hAnsi="AvenirNext LT Pro Regular"/>
              </w:rPr>
            </w:pPr>
            <w:r w:rsidRPr="00546BAD">
              <w:rPr>
                <w:rFonts w:ascii="AvenirNext LT Pro Regular" w:hAnsi="AvenirNext LT Pro Regular"/>
                <w:b/>
              </w:rPr>
              <w:t>ANEXO “A</w:t>
            </w:r>
            <w:proofErr w:type="gramStart"/>
            <w:r w:rsidRPr="00546BAD">
              <w:rPr>
                <w:rFonts w:ascii="AvenirNext LT Pro Regular" w:hAnsi="AvenirNext LT Pro Regular"/>
                <w:b/>
              </w:rPr>
              <w:t>”.-</w:t>
            </w:r>
            <w:proofErr w:type="gramEnd"/>
            <w:r w:rsidRPr="00546BAD">
              <w:rPr>
                <w:rFonts w:ascii="AvenirNext LT Pro Regular" w:hAnsi="AvenirNext LT Pro Regular"/>
                <w:b/>
              </w:rPr>
              <w:t xml:space="preserve"> </w:t>
            </w:r>
            <w:r w:rsidRPr="00546BAD">
              <w:rPr>
                <w:rFonts w:ascii="AvenirNext LT Pro Regular" w:hAnsi="AvenirNext LT Pro Regular"/>
              </w:rPr>
              <w:t xml:space="preserve">Escrito donde señale bajo protesta de decir verdad de no encontrarse en los supuestos de los Artículos 86 y 100 de la </w:t>
            </w:r>
            <w:proofErr w:type="spellStart"/>
            <w:r>
              <w:rPr>
                <w:rFonts w:ascii="AvenirNext LT Pro Regular" w:hAnsi="AvenirNext LT Pro Regular"/>
              </w:rPr>
              <w:t>LAACSECH</w:t>
            </w:r>
            <w:proofErr w:type="spellEnd"/>
            <w:r w:rsidRPr="00546BAD">
              <w:rPr>
                <w:rFonts w:ascii="AvenirNext LT Pro Regular" w:hAnsi="AvenirNext LT Pro Regular"/>
              </w:rPr>
              <w:t>. Este escrito deberá presentar p</w:t>
            </w:r>
            <w:r w:rsidRPr="00546BAD">
              <w:rPr>
                <w:rFonts w:ascii="AvenirNext LT Pro Regular" w:hAnsi="AvenirNext LT Pro Regular"/>
                <w:bCs/>
              </w:rPr>
              <w:t>ara las partidas 1,2, y 3.</w:t>
            </w:r>
          </w:p>
        </w:tc>
        <w:tc>
          <w:tcPr>
            <w:tcW w:w="1600" w:type="dxa"/>
            <w:tcBorders>
              <w:top w:val="single" w:sz="4" w:space="0" w:color="auto"/>
              <w:left w:val="single" w:sz="4" w:space="0" w:color="auto"/>
              <w:bottom w:val="single" w:sz="4" w:space="0" w:color="auto"/>
              <w:right w:val="single" w:sz="4" w:space="0" w:color="auto"/>
            </w:tcBorders>
            <w:vAlign w:val="center"/>
          </w:tcPr>
          <w:p w14:paraId="5A994ADD"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45D9DD92" w14:textId="77777777" w:rsidR="00EA789D" w:rsidRPr="00546BAD" w:rsidRDefault="00EA789D" w:rsidP="00EA789D">
            <w:pPr>
              <w:jc w:val="center"/>
              <w:rPr>
                <w:rFonts w:ascii="AvenirNext LT Pro Regular" w:hAnsi="AvenirNext LT Pro Regular"/>
                <w:b/>
              </w:rPr>
            </w:pPr>
          </w:p>
        </w:tc>
      </w:tr>
      <w:tr w:rsidR="00EA789D" w:rsidRPr="00546BAD" w14:paraId="6FADDC79" w14:textId="77777777" w:rsidTr="00EA789D">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327176F8"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lastRenderedPageBreak/>
              <w:t>3.</w:t>
            </w:r>
          </w:p>
        </w:tc>
        <w:tc>
          <w:tcPr>
            <w:tcW w:w="5417" w:type="dxa"/>
            <w:tcBorders>
              <w:top w:val="single" w:sz="4" w:space="0" w:color="auto"/>
              <w:left w:val="single" w:sz="4" w:space="0" w:color="auto"/>
              <w:bottom w:val="single" w:sz="4" w:space="0" w:color="auto"/>
              <w:right w:val="single" w:sz="4" w:space="0" w:color="auto"/>
            </w:tcBorders>
            <w:vAlign w:val="center"/>
          </w:tcPr>
          <w:p w14:paraId="45EDE78D" w14:textId="32870098" w:rsidR="00EA789D" w:rsidRPr="00546BAD" w:rsidRDefault="00EA789D" w:rsidP="00EA789D">
            <w:pPr>
              <w:jc w:val="both"/>
              <w:rPr>
                <w:rFonts w:ascii="AvenirNext LT Pro Regular" w:hAnsi="AvenirNext LT Pro Regular"/>
              </w:rPr>
            </w:pPr>
            <w:r w:rsidRPr="00546BAD">
              <w:rPr>
                <w:rFonts w:ascii="AvenirNext LT Pro Regular" w:hAnsi="AvenirNext LT Pro Regular"/>
                <w:b/>
              </w:rPr>
              <w:t>ANEXO “B</w:t>
            </w:r>
            <w:proofErr w:type="gramStart"/>
            <w:r w:rsidRPr="00546BAD">
              <w:rPr>
                <w:rFonts w:ascii="AvenirNext LT Pro Regular" w:hAnsi="AvenirNext LT Pro Regular"/>
                <w:b/>
              </w:rPr>
              <w:t>”.-</w:t>
            </w:r>
            <w:proofErr w:type="gramEnd"/>
            <w:r w:rsidRPr="00546BAD">
              <w:rPr>
                <w:rFonts w:ascii="AvenirNext LT Pro Regular" w:hAnsi="AvenirNext LT Pro Regular"/>
                <w:b/>
              </w:rPr>
              <w:t xml:space="preserve"> </w:t>
            </w:r>
            <w:r w:rsidRPr="00546BAD">
              <w:rPr>
                <w:rFonts w:ascii="AvenirNext LT Pro Regular" w:hAnsi="AvenirNext LT Pro Regular"/>
              </w:rPr>
              <w:t xml:space="preserve">Escrito bajo protesta de decir verdad en el cual señale domicilio, código postal, teléfono y </w:t>
            </w:r>
            <w:r w:rsidRPr="00546BAD">
              <w:rPr>
                <w:rFonts w:ascii="AvenirNext LT Pro Regular" w:hAnsi="AvenirNext LT Pro Regular"/>
                <w:u w:val="single"/>
              </w:rPr>
              <w:t>correo electrónico.</w:t>
            </w:r>
            <w:r w:rsidRPr="00546BAD">
              <w:rPr>
                <w:rFonts w:ascii="AvenirNext LT Pro Regular" w:hAnsi="AvenirNext LT Pro Regular"/>
              </w:rPr>
              <w:t xml:space="preserve"> En el Estado de Chihuahua, para recibir notificaciones y documentos relacionados con el cumplimiento y ejecución en su caso del contrato relativo, así como domicilio fiscal para el cumplimiento de sus obligaciones de tal naturaleza. </w:t>
            </w:r>
            <w:r w:rsidRPr="009B4C6E">
              <w:rPr>
                <w:rFonts w:ascii="AvenirNext LT Pro Regular" w:hAnsi="AvenirNext LT Pro Regular"/>
                <w:b/>
                <w:bCs/>
              </w:rPr>
              <w:t>Este escrito deberá presentar para las partidas 1,2, y 3.</w:t>
            </w:r>
          </w:p>
        </w:tc>
        <w:tc>
          <w:tcPr>
            <w:tcW w:w="1600" w:type="dxa"/>
            <w:tcBorders>
              <w:top w:val="single" w:sz="4" w:space="0" w:color="auto"/>
              <w:left w:val="single" w:sz="4" w:space="0" w:color="auto"/>
              <w:bottom w:val="single" w:sz="4" w:space="0" w:color="auto"/>
              <w:right w:val="single" w:sz="4" w:space="0" w:color="auto"/>
            </w:tcBorders>
            <w:vAlign w:val="center"/>
          </w:tcPr>
          <w:p w14:paraId="52D8F5CC"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685A6A53" w14:textId="77777777" w:rsidR="00EA789D" w:rsidRPr="00546BAD" w:rsidRDefault="00EA789D" w:rsidP="00EA789D">
            <w:pPr>
              <w:jc w:val="center"/>
              <w:rPr>
                <w:rFonts w:ascii="AvenirNext LT Pro Regular" w:hAnsi="AvenirNext LT Pro Regular"/>
                <w:b/>
              </w:rPr>
            </w:pPr>
          </w:p>
        </w:tc>
      </w:tr>
      <w:tr w:rsidR="00EA789D" w:rsidRPr="00546BAD" w14:paraId="3474E0DE" w14:textId="77777777" w:rsidTr="00EA789D">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7BF0047E"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t>4.</w:t>
            </w:r>
          </w:p>
        </w:tc>
        <w:tc>
          <w:tcPr>
            <w:tcW w:w="5417" w:type="dxa"/>
            <w:tcBorders>
              <w:top w:val="single" w:sz="4" w:space="0" w:color="auto"/>
              <w:left w:val="single" w:sz="4" w:space="0" w:color="auto"/>
              <w:bottom w:val="single" w:sz="4" w:space="0" w:color="auto"/>
              <w:right w:val="single" w:sz="4" w:space="0" w:color="auto"/>
            </w:tcBorders>
            <w:vAlign w:val="center"/>
          </w:tcPr>
          <w:p w14:paraId="41E93D66" w14:textId="002EA64F" w:rsidR="00EA789D" w:rsidRPr="00546BAD" w:rsidRDefault="00EA789D" w:rsidP="00EA789D">
            <w:pPr>
              <w:jc w:val="both"/>
              <w:rPr>
                <w:rFonts w:ascii="AvenirNext LT Pro Regular" w:hAnsi="AvenirNext LT Pro Regular"/>
              </w:rPr>
            </w:pPr>
            <w:r w:rsidRPr="00546BAD">
              <w:rPr>
                <w:rFonts w:ascii="AvenirNext LT Pro Regular" w:hAnsi="AvenirNext LT Pro Regular"/>
                <w:b/>
              </w:rPr>
              <w:t xml:space="preserve">ANEXO “C”.- </w:t>
            </w:r>
            <w:r w:rsidRPr="00546BAD">
              <w:rPr>
                <w:rFonts w:ascii="AvenirNext LT Pro Regular" w:hAnsi="AvenirNext LT Pro Regular"/>
              </w:rPr>
              <w:t xml:space="preserve">Escrito donde autoriza al Comité de Adquisiciones, Arrendamientos y Contratación de Servicios de Operadora de Transporte </w:t>
            </w:r>
            <w:proofErr w:type="spellStart"/>
            <w:r w:rsidRPr="00546BAD">
              <w:rPr>
                <w:rFonts w:ascii="AvenirNext LT Pro Regular" w:hAnsi="AvenirNext LT Pro Regular"/>
              </w:rPr>
              <w:t>Vivebús</w:t>
            </w:r>
            <w:proofErr w:type="spellEnd"/>
            <w:r w:rsidRPr="00546BAD">
              <w:rPr>
                <w:rFonts w:ascii="AvenirNext LT Pro Regular" w:hAnsi="AvenirNext LT Pro Regular"/>
              </w:rPr>
              <w:t xml:space="preserve"> Chihuahua, S.A. de C.V. a destruir o disponer de la propuesta económica y la propuesta técnica insolventes, cuando haya transcurrido el ejercicio fiscal siguiente a aquel en que se llevó a cabo el procedimiento</w:t>
            </w:r>
            <w:r w:rsidRPr="00546BAD">
              <w:t xml:space="preserve"> </w:t>
            </w:r>
            <w:r w:rsidRPr="00546BAD">
              <w:rPr>
                <w:rFonts w:ascii="AvenirNext LT Pro Regular" w:hAnsi="AvenirNext LT Pro Regular"/>
              </w:rPr>
              <w:t xml:space="preserve">en los términos señalados en el artículo 94 de la Ley en la materia; transcurrido dicho plazo, sin que se hubiere realizado solicitud alguna por personal autorizado de la empresa. </w:t>
            </w:r>
            <w:r w:rsidRPr="009B4C6E">
              <w:rPr>
                <w:rFonts w:ascii="AvenirNext LT Pro Regular" w:hAnsi="AvenirNext LT Pro Regular"/>
                <w:b/>
                <w:bCs/>
              </w:rPr>
              <w:t>Este escrito deberá presentar para las partidas 1,2, y 3.</w:t>
            </w:r>
          </w:p>
        </w:tc>
        <w:tc>
          <w:tcPr>
            <w:tcW w:w="1600" w:type="dxa"/>
            <w:tcBorders>
              <w:top w:val="single" w:sz="4" w:space="0" w:color="auto"/>
              <w:left w:val="single" w:sz="4" w:space="0" w:color="auto"/>
              <w:bottom w:val="single" w:sz="4" w:space="0" w:color="auto"/>
              <w:right w:val="single" w:sz="4" w:space="0" w:color="auto"/>
            </w:tcBorders>
            <w:vAlign w:val="center"/>
          </w:tcPr>
          <w:p w14:paraId="2BE553FD"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17D3D3E6" w14:textId="77777777" w:rsidR="00EA789D" w:rsidRPr="00546BAD" w:rsidRDefault="00EA789D" w:rsidP="00EA789D">
            <w:pPr>
              <w:jc w:val="center"/>
              <w:rPr>
                <w:rFonts w:ascii="AvenirNext LT Pro Regular" w:hAnsi="AvenirNext LT Pro Regular"/>
                <w:b/>
              </w:rPr>
            </w:pPr>
          </w:p>
        </w:tc>
      </w:tr>
      <w:tr w:rsidR="00EA789D" w:rsidRPr="00546BAD" w14:paraId="03BD5E0F" w14:textId="77777777" w:rsidTr="00EA789D">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02E374FA"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t>5.</w:t>
            </w:r>
          </w:p>
        </w:tc>
        <w:tc>
          <w:tcPr>
            <w:tcW w:w="5417" w:type="dxa"/>
            <w:tcBorders>
              <w:top w:val="single" w:sz="4" w:space="0" w:color="auto"/>
              <w:left w:val="single" w:sz="4" w:space="0" w:color="auto"/>
              <w:bottom w:val="single" w:sz="4" w:space="0" w:color="auto"/>
              <w:right w:val="single" w:sz="4" w:space="0" w:color="auto"/>
            </w:tcBorders>
            <w:vAlign w:val="center"/>
          </w:tcPr>
          <w:p w14:paraId="6B0B4381" w14:textId="18AEC512" w:rsidR="00EA789D" w:rsidRPr="00546BAD" w:rsidRDefault="00EA789D" w:rsidP="00EA789D">
            <w:pPr>
              <w:jc w:val="both"/>
              <w:rPr>
                <w:rFonts w:ascii="AvenirNext LT Pro Regular" w:hAnsi="AvenirNext LT Pro Regular"/>
                <w:b/>
              </w:rPr>
            </w:pPr>
            <w:r w:rsidRPr="00546BAD">
              <w:rPr>
                <w:rFonts w:ascii="AvenirNext LT Pro Regular" w:hAnsi="AvenirNext LT Pro Regular"/>
                <w:b/>
              </w:rPr>
              <w:t>ANEXO “D</w:t>
            </w:r>
            <w:proofErr w:type="gramStart"/>
            <w:r w:rsidRPr="00546BAD">
              <w:rPr>
                <w:rFonts w:ascii="AvenirNext LT Pro Regular" w:hAnsi="AvenirNext LT Pro Regular"/>
                <w:b/>
              </w:rPr>
              <w:t>”.-</w:t>
            </w:r>
            <w:proofErr w:type="gramEnd"/>
            <w:r w:rsidRPr="00546BAD">
              <w:rPr>
                <w:rFonts w:ascii="AvenirNext LT Pro Regular" w:hAnsi="AvenirNext LT Pro Regular"/>
                <w:b/>
              </w:rPr>
              <w:t xml:space="preserve"> </w:t>
            </w:r>
            <w:r w:rsidRPr="00546BAD">
              <w:rPr>
                <w:rFonts w:ascii="AvenirNext LT Pro Regular" w:hAnsi="AvenirNext LT Pro Regular"/>
                <w:bCs/>
              </w:rPr>
              <w:t>Declaración de integridad: Manifestación escrita bajo protesta de decir verdad en la que el licitante manifieste que se abstendrá, por sí o a través de interpósita persona, de adoptar conductas para que los servidores públicos del Comité, induzcan o alteren las evaluaciones de las proposiciones, el resultado del procedimiento u otros aspectos que le puedan otorgar condiciones más ventajosas con relación a los demás participantes.</w:t>
            </w:r>
            <w:r w:rsidRPr="00546BAD">
              <w:t xml:space="preserve"> </w:t>
            </w:r>
            <w:r w:rsidRPr="009B4C6E">
              <w:rPr>
                <w:rFonts w:ascii="AvenirNext LT Pro Regular" w:hAnsi="AvenirNext LT Pro Regular"/>
                <w:b/>
                <w:bCs/>
              </w:rPr>
              <w:t>Este escrito deberá presentar para las partidas 1,2, y 3.</w:t>
            </w:r>
          </w:p>
        </w:tc>
        <w:tc>
          <w:tcPr>
            <w:tcW w:w="1600" w:type="dxa"/>
            <w:tcBorders>
              <w:top w:val="single" w:sz="4" w:space="0" w:color="auto"/>
              <w:left w:val="single" w:sz="4" w:space="0" w:color="auto"/>
              <w:bottom w:val="single" w:sz="4" w:space="0" w:color="auto"/>
              <w:right w:val="single" w:sz="4" w:space="0" w:color="auto"/>
            </w:tcBorders>
            <w:vAlign w:val="center"/>
          </w:tcPr>
          <w:p w14:paraId="2A299DE8"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199BA95F" w14:textId="77777777" w:rsidR="00EA789D" w:rsidRPr="00546BAD" w:rsidRDefault="00EA789D" w:rsidP="00EA789D">
            <w:pPr>
              <w:jc w:val="center"/>
              <w:rPr>
                <w:rFonts w:ascii="AvenirNext LT Pro Regular" w:hAnsi="AvenirNext LT Pro Regular"/>
                <w:b/>
              </w:rPr>
            </w:pPr>
          </w:p>
        </w:tc>
      </w:tr>
      <w:tr w:rsidR="00EA789D" w:rsidRPr="00546BAD" w14:paraId="17590EE9" w14:textId="77777777" w:rsidTr="004F6D32">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12CE0FF0"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t>6.</w:t>
            </w:r>
          </w:p>
        </w:tc>
        <w:tc>
          <w:tcPr>
            <w:tcW w:w="5417" w:type="dxa"/>
            <w:tcBorders>
              <w:top w:val="single" w:sz="4" w:space="0" w:color="auto"/>
              <w:left w:val="single" w:sz="4" w:space="0" w:color="auto"/>
              <w:bottom w:val="single" w:sz="4" w:space="0" w:color="auto"/>
              <w:right w:val="single" w:sz="4" w:space="0" w:color="auto"/>
            </w:tcBorders>
            <w:vAlign w:val="center"/>
          </w:tcPr>
          <w:p w14:paraId="06461D4B" w14:textId="03CB0901" w:rsidR="00EA789D" w:rsidRPr="00546BAD" w:rsidRDefault="00EA789D" w:rsidP="00EA789D">
            <w:pPr>
              <w:jc w:val="both"/>
              <w:rPr>
                <w:rFonts w:ascii="AvenirNext LT Pro Regular" w:hAnsi="AvenirNext LT Pro Regular"/>
                <w:b/>
              </w:rPr>
            </w:pPr>
            <w:r w:rsidRPr="00546BAD">
              <w:rPr>
                <w:rFonts w:ascii="AvenirNext LT Pro Regular" w:hAnsi="AvenirNext LT Pro Regular"/>
                <w:b/>
              </w:rPr>
              <w:t>ANEXO “E</w:t>
            </w:r>
            <w:proofErr w:type="gramStart"/>
            <w:r w:rsidRPr="00546BAD">
              <w:rPr>
                <w:rFonts w:ascii="AvenirNext LT Pro Regular" w:hAnsi="AvenirNext LT Pro Regular"/>
                <w:b/>
              </w:rPr>
              <w:t>”.-</w:t>
            </w:r>
            <w:proofErr w:type="gramEnd"/>
            <w:r w:rsidRPr="00546BAD">
              <w:rPr>
                <w:rFonts w:ascii="AvenirNext LT Pro Regular" w:hAnsi="AvenirNext LT Pro Regular"/>
                <w:b/>
              </w:rPr>
              <w:t xml:space="preserve"> </w:t>
            </w:r>
            <w:r w:rsidRPr="00546BAD">
              <w:rPr>
                <w:rFonts w:ascii="AvenirNext LT Pro Regular" w:hAnsi="AvenirNext LT Pro Regular"/>
                <w:bCs/>
              </w:rPr>
              <w:t xml:space="preserve">Escrito de Manifiesto de Interés y de las Preguntas sobre las dudas. </w:t>
            </w:r>
          </w:p>
        </w:tc>
        <w:tc>
          <w:tcPr>
            <w:tcW w:w="1600" w:type="dxa"/>
            <w:tcBorders>
              <w:top w:val="single" w:sz="4" w:space="0" w:color="auto"/>
              <w:left w:val="single" w:sz="4" w:space="0" w:color="auto"/>
              <w:bottom w:val="single" w:sz="4" w:space="0" w:color="auto"/>
              <w:right w:val="single" w:sz="4" w:space="0" w:color="auto"/>
            </w:tcBorders>
            <w:vAlign w:val="center"/>
          </w:tcPr>
          <w:p w14:paraId="4ADE7513"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533E47E5" w14:textId="77777777" w:rsidR="00EA789D" w:rsidRPr="00546BAD" w:rsidRDefault="00EA789D" w:rsidP="00EA789D">
            <w:pPr>
              <w:jc w:val="center"/>
              <w:rPr>
                <w:rFonts w:ascii="AvenirNext LT Pro Regular" w:hAnsi="AvenirNext LT Pro Regular"/>
                <w:b/>
              </w:rPr>
            </w:pPr>
          </w:p>
        </w:tc>
      </w:tr>
      <w:tr w:rsidR="00EA789D" w:rsidRPr="00546BAD" w14:paraId="75745F59" w14:textId="77777777" w:rsidTr="004F6D32">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4E9DB7A4"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t>7.</w:t>
            </w:r>
          </w:p>
        </w:tc>
        <w:tc>
          <w:tcPr>
            <w:tcW w:w="5417" w:type="dxa"/>
            <w:tcBorders>
              <w:top w:val="single" w:sz="4" w:space="0" w:color="auto"/>
              <w:left w:val="single" w:sz="4" w:space="0" w:color="auto"/>
              <w:bottom w:val="single" w:sz="4" w:space="0" w:color="auto"/>
              <w:right w:val="single" w:sz="4" w:space="0" w:color="auto"/>
            </w:tcBorders>
            <w:vAlign w:val="center"/>
          </w:tcPr>
          <w:p w14:paraId="139AF4DC" w14:textId="1F251575" w:rsidR="00EA789D" w:rsidRPr="00546BAD" w:rsidRDefault="00EA789D" w:rsidP="00EA789D">
            <w:pPr>
              <w:spacing w:line="276" w:lineRule="auto"/>
              <w:jc w:val="both"/>
              <w:rPr>
                <w:rFonts w:ascii="AvenirNext LT Pro Regular" w:hAnsi="AvenirNext LT Pro Regular"/>
              </w:rPr>
            </w:pPr>
            <w:r w:rsidRPr="00546BAD">
              <w:rPr>
                <w:rFonts w:ascii="AvenirNext LT Pro Regular" w:hAnsi="AvenirNext LT Pro Regular"/>
                <w:b/>
                <w:bCs/>
              </w:rPr>
              <w:t>ANEXO “F</w:t>
            </w:r>
            <w:proofErr w:type="gramStart"/>
            <w:r w:rsidRPr="00546BAD">
              <w:rPr>
                <w:rFonts w:ascii="AvenirNext LT Pro Regular" w:hAnsi="AvenirNext LT Pro Regular"/>
                <w:b/>
                <w:bCs/>
              </w:rPr>
              <w:t>”.-</w:t>
            </w:r>
            <w:proofErr w:type="gramEnd"/>
            <w:r w:rsidRPr="00546BAD">
              <w:rPr>
                <w:rFonts w:ascii="AvenirNext LT Pro Regular" w:hAnsi="AvenirNext LT Pro Regular"/>
                <w:b/>
                <w:bCs/>
              </w:rPr>
              <w:t xml:space="preserve"> </w:t>
            </w:r>
            <w:r w:rsidRPr="00546BAD">
              <w:rPr>
                <w:rFonts w:ascii="AvenirNext LT Pro Regular" w:hAnsi="AvenirNext LT Pro Regular"/>
              </w:rPr>
              <w:t>Escrito donde manifieste que</w:t>
            </w:r>
            <w:r w:rsidRPr="00546BAD">
              <w:rPr>
                <w:rFonts w:ascii="AvenirNext LT Pro Regular" w:hAnsi="AvenirNext LT Pro Regular"/>
                <w:b/>
                <w:bCs/>
              </w:rPr>
              <w:t xml:space="preserve"> </w:t>
            </w:r>
            <w:r w:rsidRPr="00546BAD">
              <w:rPr>
                <w:rFonts w:ascii="AvenirNext LT Pro Regular" w:hAnsi="AvenirNext LT Pro Regular"/>
              </w:rPr>
              <w:t>cuenta con facultades suficientes para comprometerse por sí o por su representada.</w:t>
            </w:r>
          </w:p>
        </w:tc>
        <w:tc>
          <w:tcPr>
            <w:tcW w:w="1600" w:type="dxa"/>
            <w:tcBorders>
              <w:top w:val="single" w:sz="4" w:space="0" w:color="auto"/>
              <w:left w:val="single" w:sz="4" w:space="0" w:color="auto"/>
              <w:bottom w:val="single" w:sz="4" w:space="0" w:color="auto"/>
              <w:right w:val="single" w:sz="4" w:space="0" w:color="auto"/>
            </w:tcBorders>
            <w:vAlign w:val="center"/>
          </w:tcPr>
          <w:p w14:paraId="3AB04D13"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1889B1BD" w14:textId="77777777" w:rsidR="00EA789D" w:rsidRPr="00546BAD" w:rsidRDefault="00EA789D" w:rsidP="00EA789D">
            <w:pPr>
              <w:spacing w:line="276" w:lineRule="auto"/>
              <w:jc w:val="center"/>
              <w:rPr>
                <w:rFonts w:ascii="AvenirNext LT Pro Regular" w:hAnsi="AvenirNext LT Pro Regular"/>
                <w:b/>
              </w:rPr>
            </w:pPr>
          </w:p>
        </w:tc>
      </w:tr>
      <w:tr w:rsidR="00EA789D" w:rsidRPr="00546BAD" w14:paraId="084D8A5D" w14:textId="77777777" w:rsidTr="004F6D32">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0C7AC24F"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t>8.</w:t>
            </w:r>
          </w:p>
        </w:tc>
        <w:tc>
          <w:tcPr>
            <w:tcW w:w="5417" w:type="dxa"/>
            <w:tcBorders>
              <w:top w:val="single" w:sz="4" w:space="0" w:color="auto"/>
              <w:left w:val="single" w:sz="4" w:space="0" w:color="auto"/>
              <w:bottom w:val="single" w:sz="4" w:space="0" w:color="auto"/>
              <w:right w:val="single" w:sz="4" w:space="0" w:color="auto"/>
            </w:tcBorders>
            <w:vAlign w:val="center"/>
          </w:tcPr>
          <w:p w14:paraId="5C7D169B" w14:textId="6CB4E7F9" w:rsidR="00EA789D" w:rsidRPr="00546BAD" w:rsidRDefault="00EA789D" w:rsidP="00EA789D">
            <w:pPr>
              <w:spacing w:line="276" w:lineRule="auto"/>
              <w:jc w:val="both"/>
              <w:rPr>
                <w:rFonts w:ascii="AvenirNext LT Pro Regular" w:hAnsi="AvenirNext LT Pro Regular"/>
                <w:b/>
                <w:bCs/>
              </w:rPr>
            </w:pPr>
            <w:r w:rsidRPr="00546BAD">
              <w:rPr>
                <w:rFonts w:ascii="AvenirNext LT Pro Regular" w:hAnsi="AvenirNext LT Pro Regular"/>
                <w:b/>
                <w:bCs/>
              </w:rPr>
              <w:t>ANEXO “G”. -</w:t>
            </w:r>
            <w:r w:rsidRPr="00546BAD">
              <w:t xml:space="preserve"> F</w:t>
            </w:r>
            <w:r w:rsidRPr="00546BAD">
              <w:rPr>
                <w:rFonts w:ascii="AvenirNext LT Pro Regular" w:hAnsi="AvenirNext LT Pro Regular"/>
              </w:rPr>
              <w:t>ormato de recepción de los documentos que integran las proposiciones documento solicitado. Marcar con un “SÍ” o “X” los documentos que entregan en las propuestas y documentación distinta.</w:t>
            </w:r>
          </w:p>
        </w:tc>
        <w:tc>
          <w:tcPr>
            <w:tcW w:w="1600" w:type="dxa"/>
            <w:tcBorders>
              <w:top w:val="single" w:sz="4" w:space="0" w:color="auto"/>
              <w:left w:val="single" w:sz="4" w:space="0" w:color="auto"/>
              <w:bottom w:val="single" w:sz="4" w:space="0" w:color="auto"/>
              <w:right w:val="single" w:sz="4" w:space="0" w:color="auto"/>
            </w:tcBorders>
            <w:vAlign w:val="center"/>
          </w:tcPr>
          <w:p w14:paraId="45D92435"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364ECE4F" w14:textId="77777777" w:rsidR="00EA789D" w:rsidRPr="00546BAD" w:rsidRDefault="00EA789D" w:rsidP="00EA789D">
            <w:pPr>
              <w:spacing w:line="276" w:lineRule="auto"/>
              <w:jc w:val="center"/>
              <w:rPr>
                <w:rFonts w:ascii="AvenirNext LT Pro Regular" w:hAnsi="AvenirNext LT Pro Regular"/>
                <w:b/>
              </w:rPr>
            </w:pPr>
          </w:p>
        </w:tc>
      </w:tr>
      <w:tr w:rsidR="00EA789D" w:rsidRPr="00546BAD" w14:paraId="641A2EFD" w14:textId="77777777" w:rsidTr="00EA789D">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21C1C736"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t>9.</w:t>
            </w:r>
          </w:p>
        </w:tc>
        <w:tc>
          <w:tcPr>
            <w:tcW w:w="5417" w:type="dxa"/>
            <w:tcBorders>
              <w:top w:val="single" w:sz="4" w:space="0" w:color="auto"/>
              <w:left w:val="single" w:sz="4" w:space="0" w:color="auto"/>
              <w:bottom w:val="single" w:sz="4" w:space="0" w:color="auto"/>
              <w:right w:val="single" w:sz="4" w:space="0" w:color="auto"/>
            </w:tcBorders>
            <w:vAlign w:val="center"/>
          </w:tcPr>
          <w:p w14:paraId="220429A7" w14:textId="73342FE5" w:rsidR="00EA789D" w:rsidRPr="00546BAD" w:rsidRDefault="00EA789D" w:rsidP="00EA789D">
            <w:pPr>
              <w:jc w:val="both"/>
              <w:rPr>
                <w:rFonts w:ascii="AvenirNext LT Pro Regular" w:hAnsi="AvenirNext LT Pro Regular"/>
              </w:rPr>
            </w:pPr>
            <w:r w:rsidRPr="00546BAD">
              <w:rPr>
                <w:rFonts w:ascii="AvenirNext LT Pro Regular" w:hAnsi="AvenirNext LT Pro Regular"/>
              </w:rPr>
              <w:t>Balanza de comprobación, Balance General y Estado de Resultados del</w:t>
            </w:r>
            <w:r w:rsidRPr="00D43376">
              <w:rPr>
                <w:rFonts w:ascii="AvenirNext LT Pro Regular" w:hAnsi="AvenirNext LT Pro Regular"/>
                <w:b/>
                <w:bCs/>
                <w:u w:val="single"/>
              </w:rPr>
              <w:t xml:space="preserve"> 01 de enero al 31 de octubre del 2025</w:t>
            </w:r>
            <w:r w:rsidRPr="00546BAD">
              <w:rPr>
                <w:rFonts w:ascii="AvenirNext LT Pro Regular" w:hAnsi="AvenirNext LT Pro Regular"/>
              </w:rPr>
              <w:t xml:space="preserve">, con nombre y firmal Representante Legal y Contador Público Titulado y una leyenda que diga: </w:t>
            </w:r>
            <w:r w:rsidRPr="00546BAD">
              <w:rPr>
                <w:rFonts w:ascii="AvenirNext LT Pro Regular" w:hAnsi="AvenirNext LT Pro Regular"/>
                <w:b/>
                <w:bCs/>
                <w:i/>
                <w:iCs/>
              </w:rPr>
              <w:t xml:space="preserve">manifiesto bajo protesta de decir verdad que las cifras que se señalan se </w:t>
            </w:r>
            <w:r w:rsidRPr="00546BAD">
              <w:rPr>
                <w:rFonts w:ascii="AvenirNext LT Pro Regular" w:hAnsi="AvenirNext LT Pro Regular"/>
                <w:b/>
                <w:bCs/>
                <w:i/>
                <w:iCs/>
              </w:rPr>
              <w:lastRenderedPageBreak/>
              <w:t>encuentran en los libros de contabilidad de los registros contables.</w:t>
            </w:r>
          </w:p>
        </w:tc>
        <w:tc>
          <w:tcPr>
            <w:tcW w:w="1600" w:type="dxa"/>
            <w:tcBorders>
              <w:top w:val="single" w:sz="4" w:space="0" w:color="auto"/>
              <w:left w:val="single" w:sz="4" w:space="0" w:color="auto"/>
              <w:bottom w:val="single" w:sz="4" w:space="0" w:color="auto"/>
              <w:right w:val="single" w:sz="4" w:space="0" w:color="auto"/>
            </w:tcBorders>
            <w:vAlign w:val="center"/>
          </w:tcPr>
          <w:p w14:paraId="14BEA6A4"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710B932E" w14:textId="77777777" w:rsidR="00EA789D" w:rsidRPr="00546BAD" w:rsidRDefault="00EA789D" w:rsidP="00EA789D">
            <w:pPr>
              <w:jc w:val="center"/>
              <w:rPr>
                <w:rFonts w:ascii="AvenirNext LT Pro Regular" w:hAnsi="AvenirNext LT Pro Regular"/>
                <w:b/>
              </w:rPr>
            </w:pPr>
          </w:p>
        </w:tc>
      </w:tr>
      <w:tr w:rsidR="00EA789D" w:rsidRPr="00546BAD" w14:paraId="38F00A1F" w14:textId="77777777" w:rsidTr="00EA789D">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5B8993AC"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t>10.</w:t>
            </w:r>
          </w:p>
        </w:tc>
        <w:tc>
          <w:tcPr>
            <w:tcW w:w="5417" w:type="dxa"/>
            <w:tcBorders>
              <w:top w:val="single" w:sz="4" w:space="0" w:color="auto"/>
              <w:left w:val="single" w:sz="4" w:space="0" w:color="auto"/>
              <w:bottom w:val="single" w:sz="4" w:space="0" w:color="auto"/>
              <w:right w:val="single" w:sz="4" w:space="0" w:color="auto"/>
            </w:tcBorders>
            <w:vAlign w:val="center"/>
          </w:tcPr>
          <w:p w14:paraId="47F31FAD" w14:textId="341E4885" w:rsidR="00EA789D" w:rsidRPr="00546BAD" w:rsidRDefault="00EA789D" w:rsidP="00EA789D">
            <w:pPr>
              <w:jc w:val="both"/>
              <w:rPr>
                <w:rFonts w:ascii="AvenirNext LT Pro Regular" w:hAnsi="AvenirNext LT Pro Regular"/>
                <w:bCs/>
              </w:rPr>
            </w:pPr>
            <w:r w:rsidRPr="00546BAD">
              <w:rPr>
                <w:rFonts w:ascii="AvenirNext LT Pro Regular" w:hAnsi="AvenirNext LT Pro Regular"/>
                <w:bCs/>
              </w:rPr>
              <w:t>Declaración anual del ejercicio fiscal 2024 presentado ante el Servicio de Administración Tributaria (SAT)</w:t>
            </w:r>
            <w:r>
              <w:rPr>
                <w:rFonts w:ascii="AvenirNext LT Pro Regular" w:hAnsi="AvenirNext LT Pro Regular"/>
                <w:bCs/>
              </w:rPr>
              <w:t>, con todos sus anexos y acuses de envío, o en su caso, cuando se trate de régimen de incorporación fiscal, las declaraciones bimestrales definitivas del ejercicio fiscal 2024.</w:t>
            </w:r>
          </w:p>
        </w:tc>
        <w:tc>
          <w:tcPr>
            <w:tcW w:w="1600" w:type="dxa"/>
            <w:tcBorders>
              <w:top w:val="single" w:sz="4" w:space="0" w:color="auto"/>
              <w:left w:val="single" w:sz="4" w:space="0" w:color="auto"/>
              <w:bottom w:val="single" w:sz="4" w:space="0" w:color="auto"/>
              <w:right w:val="single" w:sz="4" w:space="0" w:color="auto"/>
            </w:tcBorders>
            <w:vAlign w:val="center"/>
          </w:tcPr>
          <w:p w14:paraId="551302CB"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555F0282" w14:textId="77777777" w:rsidR="00EA789D" w:rsidRPr="00546BAD" w:rsidRDefault="00EA789D" w:rsidP="00EA789D">
            <w:pPr>
              <w:jc w:val="center"/>
              <w:rPr>
                <w:rFonts w:ascii="AvenirNext LT Pro Regular" w:hAnsi="AvenirNext LT Pro Regular"/>
                <w:b/>
              </w:rPr>
            </w:pPr>
          </w:p>
        </w:tc>
      </w:tr>
      <w:tr w:rsidR="00EA789D" w:rsidRPr="00546BAD" w14:paraId="31218DCF" w14:textId="77777777" w:rsidTr="00EA789D">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6BC11961"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t>11.</w:t>
            </w:r>
          </w:p>
        </w:tc>
        <w:tc>
          <w:tcPr>
            <w:tcW w:w="5417" w:type="dxa"/>
            <w:tcBorders>
              <w:top w:val="single" w:sz="4" w:space="0" w:color="auto"/>
              <w:left w:val="single" w:sz="4" w:space="0" w:color="auto"/>
              <w:bottom w:val="single" w:sz="4" w:space="0" w:color="auto"/>
              <w:right w:val="single" w:sz="4" w:space="0" w:color="auto"/>
            </w:tcBorders>
            <w:vAlign w:val="center"/>
          </w:tcPr>
          <w:p w14:paraId="69F7A16F" w14:textId="08D0F88D" w:rsidR="00EA789D" w:rsidRPr="00546BAD" w:rsidRDefault="00EA789D" w:rsidP="00EA789D">
            <w:pPr>
              <w:jc w:val="both"/>
              <w:rPr>
                <w:rFonts w:ascii="AvenirNext LT Pro Regular" w:hAnsi="AvenirNext LT Pro Regular"/>
                <w:bCs/>
              </w:rPr>
            </w:pPr>
            <w:r w:rsidRPr="00CD0265">
              <w:rPr>
                <w:rFonts w:ascii="AvenirNext LT Pro Regular" w:hAnsi="AvenirNext LT Pro Regular"/>
                <w:bCs/>
              </w:rPr>
              <w:t xml:space="preserve">Declaraciones y acuses de recibo de la declaración mensual o bimestral a las que esté obligado según sea el caso, presentada ante el </w:t>
            </w:r>
            <w:proofErr w:type="spellStart"/>
            <w:r w:rsidRPr="00CD0265">
              <w:rPr>
                <w:rFonts w:ascii="AvenirNext LT Pro Regular" w:hAnsi="AvenirNext LT Pro Regular"/>
                <w:bCs/>
              </w:rPr>
              <w:t>S.A.T</w:t>
            </w:r>
            <w:proofErr w:type="spellEnd"/>
            <w:r w:rsidRPr="00CD0265">
              <w:rPr>
                <w:rFonts w:ascii="AvenirNext LT Pro Regular" w:hAnsi="AvenirNext LT Pro Regular"/>
                <w:bCs/>
              </w:rPr>
              <w:t>. del mes o bimestre inmediato anterior a la fecha de apertura de propuestas al que se encuentra obligado el licitante.</w:t>
            </w:r>
          </w:p>
        </w:tc>
        <w:tc>
          <w:tcPr>
            <w:tcW w:w="1600" w:type="dxa"/>
            <w:tcBorders>
              <w:top w:val="single" w:sz="4" w:space="0" w:color="auto"/>
              <w:left w:val="single" w:sz="4" w:space="0" w:color="auto"/>
              <w:bottom w:val="single" w:sz="4" w:space="0" w:color="auto"/>
              <w:right w:val="single" w:sz="4" w:space="0" w:color="auto"/>
            </w:tcBorders>
            <w:vAlign w:val="center"/>
          </w:tcPr>
          <w:p w14:paraId="5BF921A0"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7F8BCC17" w14:textId="77777777" w:rsidR="00EA789D" w:rsidRPr="00546BAD" w:rsidRDefault="00EA789D" w:rsidP="00EA789D">
            <w:pPr>
              <w:jc w:val="center"/>
              <w:rPr>
                <w:rFonts w:ascii="AvenirNext LT Pro Regular" w:hAnsi="AvenirNext LT Pro Regular"/>
                <w:b/>
              </w:rPr>
            </w:pPr>
          </w:p>
        </w:tc>
      </w:tr>
      <w:tr w:rsidR="00EA789D" w:rsidRPr="00546BAD" w14:paraId="4ADA3131" w14:textId="77777777" w:rsidTr="004F6D32">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6F4A16FD"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t>12.</w:t>
            </w:r>
          </w:p>
        </w:tc>
        <w:tc>
          <w:tcPr>
            <w:tcW w:w="5417" w:type="dxa"/>
            <w:tcBorders>
              <w:top w:val="single" w:sz="4" w:space="0" w:color="auto"/>
              <w:left w:val="single" w:sz="4" w:space="0" w:color="auto"/>
              <w:bottom w:val="single" w:sz="4" w:space="0" w:color="auto"/>
              <w:right w:val="single" w:sz="4" w:space="0" w:color="auto"/>
            </w:tcBorders>
            <w:vAlign w:val="center"/>
          </w:tcPr>
          <w:p w14:paraId="53DBF1B8" w14:textId="77777777" w:rsidR="00EA789D" w:rsidRPr="005F76BE" w:rsidRDefault="00EA789D" w:rsidP="00EA789D">
            <w:pPr>
              <w:jc w:val="both"/>
              <w:rPr>
                <w:rFonts w:ascii="AvenirNext LT Pro Regular" w:hAnsi="AvenirNext LT Pro Regular"/>
              </w:rPr>
            </w:pPr>
            <w:r w:rsidRPr="005F76BE">
              <w:rPr>
                <w:rFonts w:ascii="AvenirNext LT Pro Regular" w:hAnsi="AvenirNext LT Pro Regular"/>
              </w:rPr>
              <w:t xml:space="preserve">Acreditar un </w:t>
            </w:r>
            <w:r w:rsidRPr="005F76BE">
              <w:rPr>
                <w:rFonts w:ascii="AvenirNext LT Pro Regular" w:hAnsi="AvenirNext LT Pro Regular"/>
                <w:b/>
              </w:rPr>
              <w:t>capital contable</w:t>
            </w:r>
            <w:r w:rsidRPr="005F76BE">
              <w:rPr>
                <w:rFonts w:ascii="AvenirNext LT Pro Regular" w:hAnsi="AvenirNext LT Pro Regular"/>
              </w:rPr>
              <w:t xml:space="preserve"> mínimo del 20% del monto total de su propuesta económica para la PARTIDA 1, 2 Y 3, y debe considerar la cantidad total con </w:t>
            </w:r>
            <w:proofErr w:type="spellStart"/>
            <w:r w:rsidRPr="005F76BE">
              <w:rPr>
                <w:rFonts w:ascii="AvenirNext LT Pro Regular" w:hAnsi="AvenirNext LT Pro Regular"/>
              </w:rPr>
              <w:t>I.V.A</w:t>
            </w:r>
            <w:proofErr w:type="spellEnd"/>
            <w:r w:rsidRPr="005F76BE">
              <w:rPr>
                <w:rFonts w:ascii="AvenirNext LT Pro Regular" w:hAnsi="AvenirNext LT Pro Regular"/>
              </w:rPr>
              <w:t>.</w:t>
            </w:r>
          </w:p>
          <w:p w14:paraId="37D4F809" w14:textId="77777777" w:rsidR="00EA789D" w:rsidRPr="005F76BE" w:rsidRDefault="00EA789D" w:rsidP="00EA789D">
            <w:pPr>
              <w:jc w:val="both"/>
              <w:rPr>
                <w:rFonts w:ascii="AvenirNext LT Pro Regular" w:hAnsi="AvenirNext LT Pro Regular"/>
              </w:rPr>
            </w:pPr>
          </w:p>
          <w:p w14:paraId="003C4318" w14:textId="77777777" w:rsidR="00EA789D" w:rsidRPr="005F76BE" w:rsidRDefault="00EA789D" w:rsidP="00EA789D">
            <w:pPr>
              <w:jc w:val="both"/>
              <w:rPr>
                <w:rFonts w:ascii="AvenirNext LT Pro Regular" w:hAnsi="AvenirNext LT Pro Regular"/>
              </w:rPr>
            </w:pPr>
            <w:r w:rsidRPr="005F76BE">
              <w:rPr>
                <w:rFonts w:ascii="AvenirNext LT Pro Regular" w:hAnsi="AvenirNext LT Pro Regular"/>
              </w:rPr>
              <w:t>Mismos que se acreditarán mediante el análisis de los Estados Financieros (Balance General, Estado de Resultados, Balanza de Comprobación); para casos de ampliación de capital social, deberá presentarse el Acta correspondiente debidamente protocolizada ante Notario Público.  (</w:t>
            </w:r>
            <w:r w:rsidRPr="005F76BE">
              <w:rPr>
                <w:rFonts w:ascii="AvenirNext LT Pro Regular" w:hAnsi="AvenirNext LT Pro Regular"/>
                <w:b/>
                <w:bCs/>
              </w:rPr>
              <w:t>En original o copia certificada para su cotejo, misma que será restituida una vez que se realice el cotejo con la copia simple.)</w:t>
            </w:r>
          </w:p>
          <w:p w14:paraId="64F22DB2" w14:textId="77777777" w:rsidR="00EA789D" w:rsidRPr="00546BAD" w:rsidRDefault="00EA789D" w:rsidP="00EA789D">
            <w:pPr>
              <w:jc w:val="both"/>
              <w:rPr>
                <w:rFonts w:ascii="AvenirNext LT Pro Regular" w:hAnsi="AvenirNext LT Pro Regular"/>
              </w:rPr>
            </w:pPr>
          </w:p>
        </w:tc>
        <w:tc>
          <w:tcPr>
            <w:tcW w:w="1600" w:type="dxa"/>
            <w:tcBorders>
              <w:top w:val="single" w:sz="4" w:space="0" w:color="auto"/>
              <w:left w:val="single" w:sz="4" w:space="0" w:color="auto"/>
              <w:bottom w:val="single" w:sz="4" w:space="0" w:color="auto"/>
              <w:right w:val="single" w:sz="4" w:space="0" w:color="auto"/>
            </w:tcBorders>
            <w:vAlign w:val="center"/>
          </w:tcPr>
          <w:p w14:paraId="39CFE5A6"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77A9DEED" w14:textId="77777777" w:rsidR="00EA789D" w:rsidRPr="00546BAD" w:rsidRDefault="00EA789D" w:rsidP="00EA789D">
            <w:pPr>
              <w:jc w:val="center"/>
              <w:rPr>
                <w:rFonts w:ascii="AvenirNext LT Pro Regular" w:hAnsi="AvenirNext LT Pro Regular"/>
                <w:b/>
              </w:rPr>
            </w:pPr>
          </w:p>
        </w:tc>
      </w:tr>
      <w:tr w:rsidR="00EA789D" w:rsidRPr="00546BAD" w14:paraId="391C8D0D" w14:textId="77777777" w:rsidTr="00EA789D">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2F9E11D3"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t>13.</w:t>
            </w:r>
          </w:p>
        </w:tc>
        <w:tc>
          <w:tcPr>
            <w:tcW w:w="5417" w:type="dxa"/>
            <w:tcBorders>
              <w:top w:val="single" w:sz="4" w:space="0" w:color="auto"/>
              <w:left w:val="single" w:sz="4" w:space="0" w:color="auto"/>
              <w:bottom w:val="single" w:sz="4" w:space="0" w:color="auto"/>
              <w:right w:val="single" w:sz="4" w:space="0" w:color="auto"/>
            </w:tcBorders>
            <w:vAlign w:val="center"/>
          </w:tcPr>
          <w:p w14:paraId="5E1E8A24" w14:textId="22E6B0AF"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Opinión de cumplimiento de obligaciones fiscales, expedido por el </w:t>
            </w:r>
            <w:proofErr w:type="spellStart"/>
            <w:r w:rsidRPr="00546BAD">
              <w:rPr>
                <w:rFonts w:ascii="AvenirNext LT Pro Regular" w:hAnsi="AvenirNext LT Pro Regular"/>
              </w:rPr>
              <w:t>S.A.T</w:t>
            </w:r>
            <w:proofErr w:type="spellEnd"/>
            <w:r w:rsidRPr="00546BAD">
              <w:rPr>
                <w:rFonts w:ascii="AvenirNext LT Pro Regular" w:hAnsi="AvenirNext LT Pro Regular"/>
              </w:rPr>
              <w:t xml:space="preserve">. (formato 32-D), </w:t>
            </w:r>
            <w:r w:rsidRPr="00546BAD">
              <w:rPr>
                <w:rFonts w:ascii="AvenirNext LT Pro Regular" w:hAnsi="AvenirNext LT Pro Regular"/>
                <w:b/>
                <w:bCs/>
              </w:rPr>
              <w:t xml:space="preserve">con una antigüedad menor a 30 días anteriores a la presentación de las propuestas de la presente licitación </w:t>
            </w:r>
            <w:r w:rsidRPr="00546BAD">
              <w:rPr>
                <w:rFonts w:ascii="AvenirNext LT Pro Regular" w:hAnsi="AvenirNext LT Pro Regular"/>
                <w:b/>
              </w:rPr>
              <w:t>y en sentido positiva.</w:t>
            </w:r>
            <w:r w:rsidRPr="00546BAD">
              <w:rPr>
                <w:rFonts w:ascii="AvenirNext LT Pro Regular" w:hAnsi="AvenirNext LT Pro Regular"/>
              </w:rPr>
              <w:t xml:space="preserve"> </w:t>
            </w:r>
          </w:p>
        </w:tc>
        <w:tc>
          <w:tcPr>
            <w:tcW w:w="1600" w:type="dxa"/>
            <w:tcBorders>
              <w:top w:val="single" w:sz="4" w:space="0" w:color="auto"/>
              <w:left w:val="single" w:sz="4" w:space="0" w:color="auto"/>
              <w:bottom w:val="single" w:sz="4" w:space="0" w:color="auto"/>
              <w:right w:val="single" w:sz="4" w:space="0" w:color="auto"/>
            </w:tcBorders>
            <w:vAlign w:val="center"/>
          </w:tcPr>
          <w:p w14:paraId="54A673A6"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10AF88B7" w14:textId="77777777" w:rsidR="00EA789D" w:rsidRPr="00546BAD" w:rsidRDefault="00EA789D" w:rsidP="00EA789D">
            <w:pPr>
              <w:jc w:val="center"/>
              <w:rPr>
                <w:rFonts w:ascii="AvenirNext LT Pro Regular" w:hAnsi="AvenirNext LT Pro Regular"/>
                <w:b/>
              </w:rPr>
            </w:pPr>
          </w:p>
        </w:tc>
      </w:tr>
      <w:tr w:rsidR="00EA789D" w:rsidRPr="00546BAD" w14:paraId="3019DBB1" w14:textId="77777777" w:rsidTr="004F6D32">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175C0AE2"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t>14.</w:t>
            </w:r>
          </w:p>
        </w:tc>
        <w:tc>
          <w:tcPr>
            <w:tcW w:w="5417" w:type="dxa"/>
            <w:tcBorders>
              <w:top w:val="single" w:sz="4" w:space="0" w:color="auto"/>
              <w:left w:val="single" w:sz="4" w:space="0" w:color="auto"/>
              <w:bottom w:val="single" w:sz="4" w:space="0" w:color="auto"/>
              <w:right w:val="single" w:sz="4" w:space="0" w:color="auto"/>
            </w:tcBorders>
            <w:vAlign w:val="center"/>
          </w:tcPr>
          <w:p w14:paraId="0714EF90" w14:textId="77777777" w:rsidR="00EA789D" w:rsidRPr="00546BAD" w:rsidRDefault="00EA789D" w:rsidP="00EA789D">
            <w:pPr>
              <w:jc w:val="both"/>
              <w:rPr>
                <w:rFonts w:ascii="AvenirNext LT Pro Regular" w:hAnsi="AvenirNext LT Pro Regular"/>
                <w:b/>
              </w:rPr>
            </w:pPr>
            <w:r w:rsidRPr="00546BAD">
              <w:rPr>
                <w:rFonts w:ascii="AvenirNext LT Pro Regular" w:hAnsi="AvenirNext LT Pro Regular"/>
              </w:rPr>
              <w:t xml:space="preserve">Opinión de cumplimiento de las </w:t>
            </w:r>
            <w:r w:rsidRPr="00546BAD">
              <w:rPr>
                <w:rFonts w:ascii="AvenirNext LT Pro Regular" w:hAnsi="AvenirNext LT Pro Regular"/>
                <w:u w:val="single"/>
              </w:rPr>
              <w:t>Obligaciones Fiscales Estatales,</w:t>
            </w:r>
            <w:r w:rsidRPr="00546BAD">
              <w:rPr>
                <w:rFonts w:ascii="AvenirNext LT Pro Regular" w:hAnsi="AvenirNext LT Pro Regular"/>
              </w:rPr>
              <w:t xml:space="preserve"> </w:t>
            </w:r>
            <w:r w:rsidRPr="00546BAD">
              <w:rPr>
                <w:rFonts w:ascii="AvenirNext LT Pro Regular" w:hAnsi="AvenirNext LT Pro Regular"/>
                <w:b/>
                <w:bCs/>
              </w:rPr>
              <w:t xml:space="preserve">con una antigüedad menor a 30 días anteriores a la presentación de las propuestas de la presente licitación </w:t>
            </w:r>
            <w:r w:rsidRPr="00546BAD">
              <w:rPr>
                <w:rFonts w:ascii="AvenirNext LT Pro Regular" w:hAnsi="AvenirNext LT Pro Regular"/>
                <w:b/>
              </w:rPr>
              <w:t xml:space="preserve">y en sentido positiva, </w:t>
            </w:r>
            <w:r w:rsidRPr="00546BAD">
              <w:rPr>
                <w:rFonts w:ascii="AvenirNext LT Pro Regular" w:hAnsi="AvenirNext LT Pro Regular"/>
              </w:rPr>
              <w:t xml:space="preserve">que expide la Recaudación de Rentas del Estado de Chihuahua. </w:t>
            </w:r>
          </w:p>
          <w:p w14:paraId="49371BD6" w14:textId="77777777" w:rsidR="00EA789D" w:rsidRPr="00546BAD" w:rsidRDefault="00EA789D" w:rsidP="00EA789D">
            <w:pPr>
              <w:jc w:val="both"/>
              <w:rPr>
                <w:rFonts w:ascii="AvenirNext LT Pro Regular" w:hAnsi="AvenirNext LT Pro Regular"/>
              </w:rPr>
            </w:pPr>
          </w:p>
          <w:p w14:paraId="6233C73E" w14:textId="77777777" w:rsidR="00EA789D" w:rsidRPr="00546BAD" w:rsidRDefault="00EA789D" w:rsidP="00EA789D">
            <w:pPr>
              <w:jc w:val="both"/>
              <w:rPr>
                <w:rFonts w:ascii="AvenirNext LT Pro Regular" w:hAnsi="AvenirNext LT Pro Regular"/>
                <w:i/>
                <w:iCs/>
              </w:rPr>
            </w:pPr>
            <w:r w:rsidRPr="00546BAD">
              <w:rPr>
                <w:rFonts w:ascii="AvenirNext LT Pro Regular" w:hAnsi="AvenirNext LT Pro Regular"/>
                <w:b/>
                <w:bCs/>
                <w:i/>
                <w:iCs/>
              </w:rPr>
              <w:t>No será motivo de descalificación en caso de que exista adeudo vehicular o multas</w:t>
            </w:r>
            <w:r w:rsidRPr="00546BAD">
              <w:rPr>
                <w:rFonts w:ascii="AvenirNext LT Pro Regular" w:hAnsi="AvenirNext LT Pro Regular"/>
                <w:i/>
                <w:iCs/>
              </w:rPr>
              <w:t>, sin embargo, de ser adjudicado deberá pagar dichos conceptos antes de la firma del contrato.</w:t>
            </w:r>
          </w:p>
          <w:p w14:paraId="094D8476" w14:textId="776F81F1" w:rsidR="00EA789D" w:rsidRPr="00546BAD" w:rsidRDefault="00EA789D" w:rsidP="00EA789D">
            <w:pPr>
              <w:jc w:val="both"/>
              <w:rPr>
                <w:rFonts w:ascii="AvenirNext LT Pro Regular" w:hAnsi="AvenirNext LT Pro Regular"/>
              </w:rPr>
            </w:pPr>
            <w:r w:rsidRPr="00546BAD">
              <w:rPr>
                <w:rFonts w:ascii="AvenirNext LT Pro Regular" w:hAnsi="AvenirNext LT Pro Regular"/>
                <w:i/>
                <w:iCs/>
              </w:rPr>
              <w:t>(La Opinión es obligatoria para TODOS los licitantes que deseen participar en el presente proceso licitatorio)</w:t>
            </w:r>
          </w:p>
        </w:tc>
        <w:tc>
          <w:tcPr>
            <w:tcW w:w="1600" w:type="dxa"/>
            <w:tcBorders>
              <w:top w:val="single" w:sz="4" w:space="0" w:color="auto"/>
              <w:left w:val="single" w:sz="4" w:space="0" w:color="auto"/>
              <w:bottom w:val="single" w:sz="4" w:space="0" w:color="auto"/>
              <w:right w:val="single" w:sz="4" w:space="0" w:color="auto"/>
            </w:tcBorders>
            <w:vAlign w:val="center"/>
          </w:tcPr>
          <w:p w14:paraId="7DDF69D2"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7EEB9E03" w14:textId="77777777" w:rsidR="00EA789D" w:rsidRPr="00546BAD" w:rsidRDefault="00EA789D" w:rsidP="00EA789D">
            <w:pPr>
              <w:jc w:val="center"/>
              <w:rPr>
                <w:rFonts w:ascii="AvenirNext LT Pro Regular" w:hAnsi="AvenirNext LT Pro Regular"/>
                <w:b/>
              </w:rPr>
            </w:pPr>
          </w:p>
        </w:tc>
      </w:tr>
      <w:tr w:rsidR="00EA789D" w:rsidRPr="00546BAD" w14:paraId="0CCD3BBF" w14:textId="77777777" w:rsidTr="00EA789D">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6B0DDFDA"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lastRenderedPageBreak/>
              <w:t>15.</w:t>
            </w:r>
          </w:p>
        </w:tc>
        <w:tc>
          <w:tcPr>
            <w:tcW w:w="5417" w:type="dxa"/>
            <w:tcBorders>
              <w:top w:val="single" w:sz="4" w:space="0" w:color="auto"/>
              <w:left w:val="single" w:sz="4" w:space="0" w:color="auto"/>
              <w:bottom w:val="single" w:sz="4" w:space="0" w:color="auto"/>
              <w:right w:val="single" w:sz="4" w:space="0" w:color="auto"/>
            </w:tcBorders>
            <w:vAlign w:val="center"/>
          </w:tcPr>
          <w:p w14:paraId="0E51A423" w14:textId="0BD8F463" w:rsidR="00EA789D" w:rsidRPr="00546BAD" w:rsidRDefault="00EA789D" w:rsidP="00EA789D">
            <w:pPr>
              <w:jc w:val="both"/>
              <w:rPr>
                <w:rFonts w:ascii="AvenirNext LT Pro Regular" w:hAnsi="AvenirNext LT Pro Regular"/>
              </w:rPr>
            </w:pPr>
            <w:r w:rsidRPr="00546BAD">
              <w:rPr>
                <w:rFonts w:ascii="AvenirNext LT Pro Regular" w:hAnsi="AvenirNext LT Pro Regular"/>
                <w:b/>
              </w:rPr>
              <w:t>Identificación oficial vigente</w:t>
            </w:r>
            <w:r w:rsidRPr="00546BAD">
              <w:rPr>
                <w:rFonts w:ascii="AvenirNext LT Pro Regular" w:hAnsi="AvenirNext LT Pro Regular"/>
              </w:rPr>
              <w:t xml:space="preserve"> con fotografía de la persona legalmente facultada que suscribe las propuestas. </w:t>
            </w:r>
            <w:r w:rsidRPr="00546BAD">
              <w:rPr>
                <w:rFonts w:ascii="AvenirNext LT Pro Regular" w:hAnsi="AvenirNext LT Pro Regular"/>
                <w:b/>
                <w:bCs/>
              </w:rPr>
              <w:t>(En original o copia certificada para su cotejo, misma que será restituida una vez que se realice el cotejo con la copia simple.)</w:t>
            </w:r>
          </w:p>
        </w:tc>
        <w:tc>
          <w:tcPr>
            <w:tcW w:w="1600" w:type="dxa"/>
            <w:tcBorders>
              <w:top w:val="single" w:sz="4" w:space="0" w:color="auto"/>
              <w:left w:val="single" w:sz="4" w:space="0" w:color="auto"/>
              <w:bottom w:val="single" w:sz="4" w:space="0" w:color="auto"/>
              <w:right w:val="single" w:sz="4" w:space="0" w:color="auto"/>
            </w:tcBorders>
            <w:vAlign w:val="center"/>
          </w:tcPr>
          <w:p w14:paraId="6D128297"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7A28DDAD" w14:textId="77777777" w:rsidR="00EA789D" w:rsidRPr="00546BAD" w:rsidRDefault="00EA789D" w:rsidP="00EA789D">
            <w:pPr>
              <w:jc w:val="center"/>
              <w:rPr>
                <w:rFonts w:ascii="AvenirNext LT Pro Regular" w:hAnsi="AvenirNext LT Pro Regular"/>
                <w:b/>
              </w:rPr>
            </w:pPr>
          </w:p>
        </w:tc>
      </w:tr>
      <w:tr w:rsidR="00EA789D" w:rsidRPr="00546BAD" w14:paraId="79DB3F4C" w14:textId="77777777" w:rsidTr="00EA789D">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3879D8A4"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t>16.</w:t>
            </w:r>
          </w:p>
        </w:tc>
        <w:tc>
          <w:tcPr>
            <w:tcW w:w="5417" w:type="dxa"/>
            <w:tcBorders>
              <w:top w:val="single" w:sz="4" w:space="0" w:color="auto"/>
              <w:left w:val="single" w:sz="4" w:space="0" w:color="auto"/>
              <w:bottom w:val="single" w:sz="4" w:space="0" w:color="auto"/>
              <w:right w:val="single" w:sz="4" w:space="0" w:color="auto"/>
            </w:tcBorders>
            <w:vAlign w:val="center"/>
          </w:tcPr>
          <w:p w14:paraId="1D243AEE" w14:textId="77777777" w:rsidR="00EA789D" w:rsidRDefault="00EA789D" w:rsidP="00EA789D">
            <w:pPr>
              <w:jc w:val="both"/>
              <w:rPr>
                <w:rFonts w:ascii="AvenirNext LT Pro Regular" w:hAnsi="AvenirNext LT Pro Regular"/>
              </w:rPr>
            </w:pPr>
            <w:r w:rsidRPr="00546BAD">
              <w:rPr>
                <w:rFonts w:ascii="AvenirNext LT Pro Regular" w:hAnsi="AvenirNext LT Pro Regular"/>
              </w:rPr>
              <w:t>Certificado de Registro en el Padrón de Proveedores de Bienes y Servicios de la Administración Pública Estatal de Chihuahua, correspondiente al año 2025.</w:t>
            </w:r>
            <w:r>
              <w:rPr>
                <w:rFonts w:ascii="AvenirNext LT Pro Regular" w:hAnsi="AvenirNext LT Pro Regular"/>
              </w:rPr>
              <w:t xml:space="preserve"> </w:t>
            </w:r>
          </w:p>
          <w:p w14:paraId="11F58272" w14:textId="77777777" w:rsidR="00EA789D" w:rsidRDefault="00EA789D" w:rsidP="00EA789D">
            <w:pPr>
              <w:jc w:val="both"/>
              <w:rPr>
                <w:rFonts w:ascii="AvenirNext LT Pro Regular" w:hAnsi="AvenirNext LT Pro Regular"/>
              </w:rPr>
            </w:pPr>
          </w:p>
          <w:p w14:paraId="3578E5A5" w14:textId="129A1BEB" w:rsidR="00EA789D" w:rsidRPr="00546BAD" w:rsidRDefault="00EA789D" w:rsidP="00EA789D">
            <w:pPr>
              <w:jc w:val="both"/>
              <w:rPr>
                <w:rFonts w:ascii="AvenirNext LT Pro Regular" w:hAnsi="AvenirNext LT Pro Regular"/>
              </w:rPr>
            </w:pPr>
            <w:r>
              <w:rPr>
                <w:rFonts w:ascii="AvenirNext LT Pro Regular" w:hAnsi="AvenirNext LT Pro Regular"/>
              </w:rPr>
              <w:t>Exceptuando este numeral de conformidad con el con el numeral III, inciso N fracción II de las presentes bases.</w:t>
            </w:r>
          </w:p>
        </w:tc>
        <w:tc>
          <w:tcPr>
            <w:tcW w:w="1600" w:type="dxa"/>
            <w:tcBorders>
              <w:top w:val="single" w:sz="4" w:space="0" w:color="auto"/>
              <w:left w:val="single" w:sz="4" w:space="0" w:color="auto"/>
              <w:bottom w:val="single" w:sz="4" w:space="0" w:color="auto"/>
              <w:right w:val="single" w:sz="4" w:space="0" w:color="auto"/>
            </w:tcBorders>
            <w:vAlign w:val="center"/>
          </w:tcPr>
          <w:p w14:paraId="7A0EAB27"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1FC8EA8F" w14:textId="77777777" w:rsidR="00EA789D" w:rsidRPr="00546BAD" w:rsidRDefault="00EA789D" w:rsidP="00EA789D">
            <w:pPr>
              <w:jc w:val="center"/>
              <w:rPr>
                <w:rFonts w:ascii="AvenirNext LT Pro Regular" w:hAnsi="AvenirNext LT Pro Regular"/>
                <w:b/>
              </w:rPr>
            </w:pPr>
          </w:p>
        </w:tc>
      </w:tr>
      <w:tr w:rsidR="00EA789D" w:rsidRPr="00546BAD" w14:paraId="4E8D5CEC" w14:textId="77777777" w:rsidTr="004F6D32">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6B182E28" w14:textId="77777777" w:rsidR="00EA789D" w:rsidRPr="00546BAD" w:rsidRDefault="00EA789D" w:rsidP="00EA789D">
            <w:pPr>
              <w:jc w:val="center"/>
              <w:rPr>
                <w:rFonts w:ascii="AvenirNext LT Pro Regular" w:hAnsi="AvenirNext LT Pro Regular"/>
                <w:b/>
              </w:rPr>
            </w:pPr>
            <w:r w:rsidRPr="00546BAD">
              <w:rPr>
                <w:rFonts w:ascii="AvenirNext LT Pro Regular" w:hAnsi="AvenirNext LT Pro Regular"/>
                <w:b/>
              </w:rPr>
              <w:t>17.</w:t>
            </w:r>
          </w:p>
        </w:tc>
        <w:tc>
          <w:tcPr>
            <w:tcW w:w="5417" w:type="dxa"/>
            <w:tcBorders>
              <w:top w:val="single" w:sz="4" w:space="0" w:color="auto"/>
              <w:left w:val="single" w:sz="4" w:space="0" w:color="auto"/>
              <w:bottom w:val="single" w:sz="4" w:space="0" w:color="auto"/>
              <w:right w:val="single" w:sz="4" w:space="0" w:color="auto"/>
            </w:tcBorders>
            <w:vAlign w:val="center"/>
          </w:tcPr>
          <w:p w14:paraId="3D2DCB4E"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Cédula Profesional del Contador Público Titulado que suscribe la Balanza de Comprobación, Balances Generales y los Estados de Resultados. </w:t>
            </w:r>
            <w:r w:rsidRPr="00546BAD">
              <w:rPr>
                <w:rFonts w:ascii="AvenirNext LT Pro Regular" w:hAnsi="AvenirNext LT Pro Regular"/>
                <w:b/>
                <w:bCs/>
              </w:rPr>
              <w:t>(En original o copia certificada para su cotejo, misma que será restituida una vez que se realice el cotejo con la copia simple.)</w:t>
            </w:r>
          </w:p>
          <w:p w14:paraId="20DD4D60" w14:textId="77777777" w:rsidR="00EA789D" w:rsidRPr="00546BAD" w:rsidRDefault="00EA789D" w:rsidP="00EA789D">
            <w:pPr>
              <w:jc w:val="both"/>
              <w:rPr>
                <w:rFonts w:ascii="AvenirNext LT Pro Regular" w:hAnsi="AvenirNext LT Pro Regular"/>
              </w:rPr>
            </w:pPr>
          </w:p>
          <w:p w14:paraId="21E5BE9B" w14:textId="64EE0DC6" w:rsidR="00EA789D" w:rsidRPr="00546BAD" w:rsidRDefault="00EA789D" w:rsidP="00EA789D">
            <w:pPr>
              <w:jc w:val="both"/>
              <w:rPr>
                <w:rFonts w:ascii="AvenirNext LT Pro Regular" w:hAnsi="AvenirNext LT Pro Regular"/>
              </w:rPr>
            </w:pPr>
            <w:r w:rsidRPr="00546BAD">
              <w:rPr>
                <w:rFonts w:ascii="AvenirNext LT Pro Regular" w:hAnsi="AvenirNext LT Pro Regular"/>
                <w:b/>
                <w:bCs/>
              </w:rPr>
              <w:t>Manifestando en la copia simple que presta sus servicios profesionales al licitante y debidamente firmado en original por tal contador.</w:t>
            </w:r>
          </w:p>
        </w:tc>
        <w:tc>
          <w:tcPr>
            <w:tcW w:w="1600" w:type="dxa"/>
            <w:tcBorders>
              <w:top w:val="single" w:sz="4" w:space="0" w:color="auto"/>
              <w:left w:val="single" w:sz="4" w:space="0" w:color="auto"/>
              <w:bottom w:val="single" w:sz="4" w:space="0" w:color="auto"/>
              <w:right w:val="single" w:sz="4" w:space="0" w:color="auto"/>
            </w:tcBorders>
            <w:vAlign w:val="center"/>
          </w:tcPr>
          <w:p w14:paraId="05CE1069"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4D58464A" w14:textId="77777777" w:rsidR="00EA789D" w:rsidRPr="00546BAD" w:rsidRDefault="00EA789D" w:rsidP="00EA789D">
            <w:pPr>
              <w:jc w:val="center"/>
              <w:rPr>
                <w:rFonts w:ascii="AvenirNext LT Pro Regular" w:hAnsi="AvenirNext LT Pro Regular"/>
                <w:b/>
              </w:rPr>
            </w:pPr>
          </w:p>
        </w:tc>
      </w:tr>
      <w:tr w:rsidR="00EA789D" w:rsidRPr="00546BAD" w14:paraId="78F43C84" w14:textId="77777777" w:rsidTr="004F6D32">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2032B3FC" w14:textId="77777777" w:rsidR="00EA789D" w:rsidRPr="00546BAD" w:rsidRDefault="00EA789D" w:rsidP="00EA789D">
            <w:pPr>
              <w:jc w:val="center"/>
              <w:rPr>
                <w:rFonts w:ascii="AvenirNext LT Pro Regular" w:hAnsi="AvenirNext LT Pro Regular"/>
                <w:b/>
              </w:rPr>
            </w:pPr>
            <w:r>
              <w:rPr>
                <w:rFonts w:ascii="AvenirNext LT Pro Regular" w:hAnsi="AvenirNext LT Pro Regular"/>
                <w:b/>
              </w:rPr>
              <w:t>18</w:t>
            </w:r>
          </w:p>
        </w:tc>
        <w:tc>
          <w:tcPr>
            <w:tcW w:w="5417" w:type="dxa"/>
            <w:tcBorders>
              <w:top w:val="single" w:sz="4" w:space="0" w:color="auto"/>
              <w:left w:val="single" w:sz="4" w:space="0" w:color="auto"/>
              <w:bottom w:val="single" w:sz="4" w:space="0" w:color="auto"/>
              <w:right w:val="single" w:sz="4" w:space="0" w:color="auto"/>
            </w:tcBorders>
            <w:vAlign w:val="center"/>
          </w:tcPr>
          <w:p w14:paraId="542F93C0" w14:textId="1B936416"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Comprobante de pago mediante el cual se cubrió el costo de participación en la presente licitación, debidamente identificado con el nombre completo de la persona física o moral y número de licitación en la que participa. </w:t>
            </w:r>
          </w:p>
        </w:tc>
        <w:tc>
          <w:tcPr>
            <w:tcW w:w="1600" w:type="dxa"/>
            <w:tcBorders>
              <w:top w:val="single" w:sz="4" w:space="0" w:color="auto"/>
              <w:left w:val="single" w:sz="4" w:space="0" w:color="auto"/>
              <w:bottom w:val="single" w:sz="4" w:space="0" w:color="auto"/>
              <w:right w:val="single" w:sz="4" w:space="0" w:color="auto"/>
            </w:tcBorders>
            <w:vAlign w:val="center"/>
          </w:tcPr>
          <w:p w14:paraId="40441859"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0F66E1E1" w14:textId="77777777" w:rsidR="00EA789D" w:rsidRPr="00546BAD" w:rsidRDefault="00EA789D" w:rsidP="00EA789D">
            <w:pPr>
              <w:jc w:val="center"/>
              <w:rPr>
                <w:rFonts w:ascii="AvenirNext LT Pro Regular" w:hAnsi="AvenirNext LT Pro Regular"/>
                <w:b/>
              </w:rPr>
            </w:pPr>
          </w:p>
        </w:tc>
      </w:tr>
      <w:tr w:rsidR="00EA789D" w:rsidRPr="00546BAD" w14:paraId="18DCB7C6" w14:textId="77777777" w:rsidTr="004F6D32">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4CC2949B" w14:textId="77777777" w:rsidR="00EA789D" w:rsidRPr="00546BAD" w:rsidRDefault="00EA789D" w:rsidP="00EA789D">
            <w:pPr>
              <w:jc w:val="center"/>
              <w:rPr>
                <w:rFonts w:ascii="AvenirNext LT Pro Regular" w:hAnsi="AvenirNext LT Pro Regular"/>
                <w:b/>
              </w:rPr>
            </w:pPr>
            <w:r>
              <w:rPr>
                <w:rFonts w:ascii="AvenirNext LT Pro Regular" w:hAnsi="AvenirNext LT Pro Regular"/>
                <w:b/>
              </w:rPr>
              <w:t>19.</w:t>
            </w:r>
          </w:p>
        </w:tc>
        <w:tc>
          <w:tcPr>
            <w:tcW w:w="5417" w:type="dxa"/>
            <w:tcBorders>
              <w:top w:val="single" w:sz="4" w:space="0" w:color="auto"/>
              <w:left w:val="single" w:sz="4" w:space="0" w:color="auto"/>
              <w:bottom w:val="single" w:sz="4" w:space="0" w:color="auto"/>
              <w:right w:val="single" w:sz="4" w:space="0" w:color="auto"/>
            </w:tcBorders>
            <w:vAlign w:val="center"/>
          </w:tcPr>
          <w:p w14:paraId="00735CD7"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Currículo que acredite su capacidad técnica y experiencia en el ramo, debidamente firmado por el representante legal, que compruebe dedicarse al giro objeto del presente. </w:t>
            </w:r>
          </w:p>
          <w:p w14:paraId="64BD4419" w14:textId="77777777" w:rsidR="00EA789D" w:rsidRPr="00546BAD" w:rsidRDefault="00EA789D" w:rsidP="00EA789D">
            <w:pPr>
              <w:jc w:val="both"/>
              <w:rPr>
                <w:rFonts w:ascii="AvenirNext LT Pro Regular" w:hAnsi="AvenirNext LT Pro Regular"/>
              </w:rPr>
            </w:pPr>
          </w:p>
          <w:p w14:paraId="4BEA626D"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El Currículo deberá contener como mínimo lo siguiente: </w:t>
            </w:r>
          </w:p>
          <w:p w14:paraId="79CED1C0"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a) Datos generales de la empresa: </w:t>
            </w:r>
          </w:p>
          <w:p w14:paraId="0E51B102"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 Razón social: nombre de la empresa e incluir el logo. </w:t>
            </w:r>
          </w:p>
          <w:p w14:paraId="6F004FBF"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Domicilio: señalar la dirección de la empresa</w:t>
            </w:r>
          </w:p>
          <w:p w14:paraId="7A00512A"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 Información de contacto: Se deben incluir los teléfonos, página web en caso de contar con una y correo electrónico. </w:t>
            </w:r>
          </w:p>
          <w:p w14:paraId="79369EFB"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 Registro Federal de Contribuyentes. </w:t>
            </w:r>
          </w:p>
          <w:p w14:paraId="3F7E0496"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 Nombre de alguno de los representantes o de la persona que vaya a tener el contacto directo en caso de resultar adjudicado. </w:t>
            </w:r>
          </w:p>
          <w:p w14:paraId="6082BCA4"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b) Razón de ser: </w:t>
            </w:r>
          </w:p>
          <w:p w14:paraId="128BCABB"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 Misión de la empresa. </w:t>
            </w:r>
          </w:p>
          <w:p w14:paraId="17ED11AC"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 Visión. </w:t>
            </w:r>
          </w:p>
          <w:p w14:paraId="7CCBADA0"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lastRenderedPageBreak/>
              <w:t xml:space="preserve">c) Objetivos a corto y largo plazo: </w:t>
            </w:r>
          </w:p>
          <w:p w14:paraId="2CD0D188"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 Perfil de la empresa. </w:t>
            </w:r>
          </w:p>
          <w:p w14:paraId="6203125D"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 Lugar y fecha en que la empresa comenzó a operar </w:t>
            </w:r>
          </w:p>
          <w:p w14:paraId="2AE47053"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 Nombres y apellidos de los representantes legales </w:t>
            </w:r>
          </w:p>
          <w:p w14:paraId="18B5E145"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 La capacidad que tiene la empresa para desempeñar las actividades y los servicios que ofrece (tanto técnicos, económicos, como administrativos). </w:t>
            </w:r>
          </w:p>
          <w:p w14:paraId="148FC1A0"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d) Productos y servicios: </w:t>
            </w:r>
          </w:p>
          <w:p w14:paraId="6A03DB62" w14:textId="77777777"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Elaborar una lista de los productos o servicios que la empresa ofrece.</w:t>
            </w:r>
          </w:p>
          <w:p w14:paraId="5FCBD380" w14:textId="23FB82D8" w:rsidR="00EA789D" w:rsidRPr="00546BAD" w:rsidRDefault="00EA789D" w:rsidP="00EA789D">
            <w:pPr>
              <w:jc w:val="both"/>
              <w:rPr>
                <w:rFonts w:ascii="AvenirNext LT Pro Regular" w:hAnsi="AvenirNext LT Pro Regular"/>
              </w:rPr>
            </w:pPr>
          </w:p>
        </w:tc>
        <w:tc>
          <w:tcPr>
            <w:tcW w:w="1600" w:type="dxa"/>
            <w:tcBorders>
              <w:top w:val="single" w:sz="4" w:space="0" w:color="auto"/>
              <w:left w:val="single" w:sz="4" w:space="0" w:color="auto"/>
              <w:bottom w:val="single" w:sz="4" w:space="0" w:color="auto"/>
              <w:right w:val="single" w:sz="4" w:space="0" w:color="auto"/>
            </w:tcBorders>
            <w:vAlign w:val="center"/>
          </w:tcPr>
          <w:p w14:paraId="297DC37F"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58C1AB7D" w14:textId="77777777" w:rsidR="00EA789D" w:rsidRPr="00546BAD" w:rsidRDefault="00EA789D" w:rsidP="00EA789D">
            <w:pPr>
              <w:jc w:val="center"/>
              <w:rPr>
                <w:rFonts w:ascii="AvenirNext LT Pro Regular" w:hAnsi="AvenirNext LT Pro Regular"/>
                <w:b/>
              </w:rPr>
            </w:pPr>
          </w:p>
        </w:tc>
      </w:tr>
      <w:tr w:rsidR="00EA789D" w:rsidRPr="00546BAD" w14:paraId="04541D03" w14:textId="77777777" w:rsidTr="00EA789D">
        <w:tblPrEx>
          <w:jc w:val="center"/>
        </w:tblPrEx>
        <w:trPr>
          <w:trHeight w:val="1544"/>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6682E6D7" w14:textId="77777777" w:rsidR="00EA789D" w:rsidRPr="00546BAD" w:rsidRDefault="00EA789D" w:rsidP="00EA789D">
            <w:pPr>
              <w:jc w:val="center"/>
              <w:rPr>
                <w:rFonts w:ascii="AvenirNext LT Pro Regular" w:hAnsi="AvenirNext LT Pro Regular"/>
                <w:b/>
              </w:rPr>
            </w:pPr>
            <w:r>
              <w:rPr>
                <w:rFonts w:ascii="AvenirNext LT Pro Regular" w:hAnsi="AvenirNext LT Pro Regular"/>
                <w:b/>
              </w:rPr>
              <w:t>20.</w:t>
            </w:r>
          </w:p>
        </w:tc>
        <w:tc>
          <w:tcPr>
            <w:tcW w:w="5417" w:type="dxa"/>
            <w:tcBorders>
              <w:top w:val="single" w:sz="4" w:space="0" w:color="auto"/>
              <w:left w:val="single" w:sz="4" w:space="0" w:color="auto"/>
              <w:bottom w:val="single" w:sz="4" w:space="0" w:color="auto"/>
              <w:right w:val="single" w:sz="4" w:space="0" w:color="auto"/>
            </w:tcBorders>
            <w:vAlign w:val="center"/>
          </w:tcPr>
          <w:p w14:paraId="31042AA6" w14:textId="77777777" w:rsidR="00EA789D" w:rsidRPr="00546BAD" w:rsidRDefault="00EA789D" w:rsidP="00EA789D">
            <w:pPr>
              <w:spacing w:line="276" w:lineRule="auto"/>
              <w:jc w:val="both"/>
              <w:rPr>
                <w:rFonts w:ascii="AvenirNext LT Pro Regular" w:hAnsi="AvenirNext LT Pro Regular"/>
              </w:rPr>
            </w:pPr>
            <w:r w:rsidRPr="00546BAD">
              <w:rPr>
                <w:rFonts w:ascii="AvenirNext LT Pro Regular" w:hAnsi="AvenirNext LT Pro Regular"/>
              </w:rPr>
              <w:t xml:space="preserve">Comprobar mediante contrato de prestación de servicios, que se cuenta con la experiencia mínima de 1 (un) año en la prestación del servicio motivo de la presente licitación, presentado copia simple de cuando menos un contrato debidamente formalizado con fecha de un año atrás o más a la fecha de la presentación y apertura de propuestas técnicas y económicas indicados en las presentes bases, cuyo objeto sea el mismo de este procedimiento. </w:t>
            </w:r>
          </w:p>
          <w:p w14:paraId="46DEC3FC" w14:textId="07E4F94D" w:rsidR="00EA789D" w:rsidRPr="00546BAD" w:rsidRDefault="00EA789D" w:rsidP="00EA789D">
            <w:pPr>
              <w:jc w:val="both"/>
              <w:rPr>
                <w:rFonts w:ascii="AvenirNext LT Pro Regular" w:hAnsi="AvenirNext LT Pro Regular"/>
              </w:rPr>
            </w:pPr>
            <w:r w:rsidRPr="00546BAD">
              <w:rPr>
                <w:rFonts w:ascii="AvenirNext LT Pro Regular" w:hAnsi="AvenirNext LT Pro Regular"/>
              </w:rPr>
              <w:t>Dicho importe del contrato será de cuando menos el treinta por ciento del monto a ejercer estimado en la propuesta económica para la contratación.</w:t>
            </w:r>
          </w:p>
        </w:tc>
        <w:tc>
          <w:tcPr>
            <w:tcW w:w="1600" w:type="dxa"/>
            <w:tcBorders>
              <w:top w:val="single" w:sz="4" w:space="0" w:color="auto"/>
              <w:left w:val="single" w:sz="4" w:space="0" w:color="auto"/>
              <w:bottom w:val="single" w:sz="4" w:space="0" w:color="auto"/>
              <w:right w:val="single" w:sz="4" w:space="0" w:color="auto"/>
            </w:tcBorders>
            <w:vAlign w:val="center"/>
          </w:tcPr>
          <w:p w14:paraId="6B117A61"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1890C14B" w14:textId="77777777" w:rsidR="00EA789D" w:rsidRPr="00546BAD" w:rsidRDefault="00EA789D" w:rsidP="00EA789D">
            <w:pPr>
              <w:spacing w:line="276" w:lineRule="auto"/>
              <w:jc w:val="center"/>
              <w:rPr>
                <w:rFonts w:ascii="AvenirNext LT Pro Regular" w:hAnsi="AvenirNext LT Pro Regular"/>
                <w:b/>
              </w:rPr>
            </w:pPr>
          </w:p>
        </w:tc>
      </w:tr>
      <w:tr w:rsidR="00EA789D" w:rsidRPr="00546BAD" w14:paraId="17ACEEE2" w14:textId="77777777" w:rsidTr="004F6D32">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29E9A980" w14:textId="77777777" w:rsidR="00EA789D" w:rsidRPr="00546BAD" w:rsidRDefault="00EA789D" w:rsidP="00EA789D">
            <w:pPr>
              <w:jc w:val="center"/>
              <w:rPr>
                <w:rFonts w:ascii="AvenirNext LT Pro Regular" w:hAnsi="AvenirNext LT Pro Regular"/>
                <w:b/>
              </w:rPr>
            </w:pPr>
            <w:r>
              <w:rPr>
                <w:rFonts w:ascii="AvenirNext LT Pro Regular" w:hAnsi="AvenirNext LT Pro Regular"/>
                <w:b/>
              </w:rPr>
              <w:t>21.</w:t>
            </w:r>
          </w:p>
        </w:tc>
        <w:tc>
          <w:tcPr>
            <w:tcW w:w="5417" w:type="dxa"/>
            <w:tcBorders>
              <w:top w:val="single" w:sz="4" w:space="0" w:color="auto"/>
              <w:left w:val="single" w:sz="4" w:space="0" w:color="auto"/>
              <w:bottom w:val="single" w:sz="4" w:space="0" w:color="auto"/>
              <w:right w:val="single" w:sz="4" w:space="0" w:color="auto"/>
            </w:tcBorders>
            <w:vAlign w:val="center"/>
          </w:tcPr>
          <w:p w14:paraId="0C7CFD4B" w14:textId="77777777" w:rsidR="00EA789D" w:rsidRPr="00546BAD" w:rsidRDefault="00EA789D" w:rsidP="002E7257">
            <w:pPr>
              <w:jc w:val="both"/>
              <w:rPr>
                <w:rFonts w:ascii="AvenirNext LT Pro Regular" w:hAnsi="AvenirNext LT Pro Regular"/>
              </w:rPr>
            </w:pPr>
          </w:p>
        </w:tc>
        <w:tc>
          <w:tcPr>
            <w:tcW w:w="1600" w:type="dxa"/>
            <w:tcBorders>
              <w:top w:val="single" w:sz="4" w:space="0" w:color="auto"/>
              <w:left w:val="single" w:sz="4" w:space="0" w:color="auto"/>
              <w:bottom w:val="single" w:sz="4" w:space="0" w:color="auto"/>
              <w:right w:val="single" w:sz="4" w:space="0" w:color="auto"/>
            </w:tcBorders>
            <w:vAlign w:val="center"/>
          </w:tcPr>
          <w:p w14:paraId="320DDD52"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58F059AC" w14:textId="77777777" w:rsidR="00EA789D" w:rsidRPr="00546BAD" w:rsidRDefault="00EA789D" w:rsidP="00EA789D">
            <w:pPr>
              <w:jc w:val="center"/>
              <w:rPr>
                <w:rFonts w:ascii="AvenirNext LT Pro Regular" w:hAnsi="AvenirNext LT Pro Regular"/>
                <w:b/>
              </w:rPr>
            </w:pPr>
          </w:p>
        </w:tc>
      </w:tr>
      <w:tr w:rsidR="00EA789D" w:rsidRPr="00546BAD" w14:paraId="4230E011" w14:textId="77777777" w:rsidTr="004F6D32">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60550DF2" w14:textId="77777777" w:rsidR="00EA789D" w:rsidRPr="00546BAD" w:rsidRDefault="00EA789D" w:rsidP="00EA789D">
            <w:pPr>
              <w:jc w:val="center"/>
              <w:rPr>
                <w:rFonts w:ascii="AvenirNext LT Pro Regular" w:hAnsi="AvenirNext LT Pro Regular"/>
                <w:b/>
              </w:rPr>
            </w:pPr>
            <w:r>
              <w:rPr>
                <w:rFonts w:ascii="AvenirNext LT Pro Regular" w:hAnsi="AvenirNext LT Pro Regular"/>
                <w:b/>
              </w:rPr>
              <w:t>22</w:t>
            </w:r>
            <w:r w:rsidRPr="00546BAD">
              <w:rPr>
                <w:rFonts w:ascii="AvenirNext LT Pro Regular" w:hAnsi="AvenirNext LT Pro Regular"/>
                <w:b/>
              </w:rPr>
              <w:t>.</w:t>
            </w:r>
          </w:p>
        </w:tc>
        <w:tc>
          <w:tcPr>
            <w:tcW w:w="5417" w:type="dxa"/>
            <w:tcBorders>
              <w:top w:val="single" w:sz="4" w:space="0" w:color="auto"/>
              <w:left w:val="single" w:sz="4" w:space="0" w:color="auto"/>
              <w:bottom w:val="single" w:sz="4" w:space="0" w:color="auto"/>
              <w:right w:val="single" w:sz="4" w:space="0" w:color="auto"/>
            </w:tcBorders>
            <w:vAlign w:val="center"/>
          </w:tcPr>
          <w:p w14:paraId="67FCECC8" w14:textId="46FBF3C1" w:rsidR="00EA789D" w:rsidRPr="00546BAD" w:rsidRDefault="00EA789D" w:rsidP="00EA789D">
            <w:pPr>
              <w:spacing w:line="276" w:lineRule="auto"/>
              <w:jc w:val="both"/>
              <w:rPr>
                <w:rFonts w:ascii="AvenirNext LT Pro Regular" w:hAnsi="AvenirNext LT Pro Regular"/>
              </w:rPr>
            </w:pPr>
            <w:r w:rsidRPr="00546BAD">
              <w:rPr>
                <w:rFonts w:ascii="AvenirNext LT Pro Regular" w:hAnsi="AvenirNext LT Pro Regular"/>
              </w:rPr>
              <w:t xml:space="preserve">Constancia de Situación Fiscal </w:t>
            </w:r>
            <w:r w:rsidRPr="00546BAD">
              <w:rPr>
                <w:rFonts w:ascii="AvenirNext LT Pro Regular" w:hAnsi="AvenirNext LT Pro Regular"/>
                <w:b/>
                <w:bCs/>
              </w:rPr>
              <w:t xml:space="preserve">con una antigüedad menor a 30 días anteriores a la presentación de las propuestas de la presente licitación, </w:t>
            </w:r>
            <w:r w:rsidRPr="00546BAD">
              <w:rPr>
                <w:rFonts w:ascii="AvenirNext LT Pro Regular" w:hAnsi="AvenirNext LT Pro Regular"/>
              </w:rPr>
              <w:t>del licitante.</w:t>
            </w:r>
          </w:p>
        </w:tc>
        <w:tc>
          <w:tcPr>
            <w:tcW w:w="1600" w:type="dxa"/>
            <w:tcBorders>
              <w:top w:val="single" w:sz="4" w:space="0" w:color="auto"/>
              <w:left w:val="single" w:sz="4" w:space="0" w:color="auto"/>
              <w:bottom w:val="single" w:sz="4" w:space="0" w:color="auto"/>
              <w:right w:val="single" w:sz="4" w:space="0" w:color="auto"/>
            </w:tcBorders>
            <w:vAlign w:val="center"/>
          </w:tcPr>
          <w:p w14:paraId="6D14A2B9"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4BB38CE4" w14:textId="77777777" w:rsidR="00EA789D" w:rsidRPr="00546BAD" w:rsidRDefault="00EA789D" w:rsidP="00EA789D">
            <w:pPr>
              <w:spacing w:line="276" w:lineRule="auto"/>
              <w:jc w:val="center"/>
              <w:rPr>
                <w:rFonts w:ascii="AvenirNext LT Pro Regular" w:hAnsi="AvenirNext LT Pro Regular"/>
                <w:b/>
              </w:rPr>
            </w:pPr>
          </w:p>
        </w:tc>
      </w:tr>
      <w:tr w:rsidR="00EA789D" w:rsidRPr="00546BAD" w14:paraId="65A1700F" w14:textId="77777777" w:rsidTr="00EA789D">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6810D2D3" w14:textId="77777777" w:rsidR="00EA789D" w:rsidRPr="00546BAD" w:rsidRDefault="00EA789D" w:rsidP="00EA789D">
            <w:pPr>
              <w:jc w:val="center"/>
              <w:rPr>
                <w:rFonts w:ascii="AvenirNext LT Pro Regular" w:hAnsi="AvenirNext LT Pro Regular"/>
                <w:b/>
              </w:rPr>
            </w:pPr>
            <w:r>
              <w:rPr>
                <w:rFonts w:ascii="AvenirNext LT Pro Regular" w:hAnsi="AvenirNext LT Pro Regular"/>
                <w:b/>
              </w:rPr>
              <w:t>23</w:t>
            </w:r>
            <w:r w:rsidRPr="00546BAD">
              <w:rPr>
                <w:rFonts w:ascii="AvenirNext LT Pro Regular" w:hAnsi="AvenirNext LT Pro Regular"/>
                <w:b/>
              </w:rPr>
              <w:t>.</w:t>
            </w:r>
          </w:p>
        </w:tc>
        <w:tc>
          <w:tcPr>
            <w:tcW w:w="5417" w:type="dxa"/>
            <w:tcBorders>
              <w:top w:val="single" w:sz="4" w:space="0" w:color="auto"/>
              <w:left w:val="single" w:sz="4" w:space="0" w:color="auto"/>
              <w:bottom w:val="single" w:sz="4" w:space="0" w:color="auto"/>
              <w:right w:val="single" w:sz="4" w:space="0" w:color="auto"/>
            </w:tcBorders>
            <w:vAlign w:val="center"/>
          </w:tcPr>
          <w:p w14:paraId="6874E302" w14:textId="4AC30ADB" w:rsidR="00EA789D" w:rsidRPr="00546BAD" w:rsidRDefault="00EA789D" w:rsidP="00EA789D">
            <w:pPr>
              <w:jc w:val="both"/>
              <w:rPr>
                <w:rFonts w:ascii="AvenirNext LT Pro Regular" w:hAnsi="AvenirNext LT Pro Regular"/>
              </w:rPr>
            </w:pPr>
            <w:r w:rsidRPr="00546BAD">
              <w:rPr>
                <w:rFonts w:ascii="AvenirNext LT Pro Regular" w:hAnsi="AvenirNext LT Pro Regular"/>
              </w:rPr>
              <w:t xml:space="preserve">Escrito libre en el que manifiesta no encontrarse en el supuesto del artículo 69-B del Código Fiscal de la Federación. </w:t>
            </w:r>
          </w:p>
        </w:tc>
        <w:tc>
          <w:tcPr>
            <w:tcW w:w="1600" w:type="dxa"/>
            <w:tcBorders>
              <w:top w:val="single" w:sz="4" w:space="0" w:color="auto"/>
              <w:left w:val="single" w:sz="4" w:space="0" w:color="auto"/>
              <w:bottom w:val="single" w:sz="4" w:space="0" w:color="auto"/>
              <w:right w:val="single" w:sz="4" w:space="0" w:color="auto"/>
            </w:tcBorders>
            <w:vAlign w:val="center"/>
          </w:tcPr>
          <w:p w14:paraId="6735B551"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1279CC5B" w14:textId="77777777" w:rsidR="00EA789D" w:rsidRPr="00546BAD" w:rsidRDefault="00EA789D" w:rsidP="00EA789D">
            <w:pPr>
              <w:spacing w:line="276" w:lineRule="auto"/>
              <w:jc w:val="center"/>
              <w:rPr>
                <w:rFonts w:ascii="AvenirNext LT Pro Regular" w:hAnsi="AvenirNext LT Pro Regular"/>
                <w:b/>
              </w:rPr>
            </w:pPr>
          </w:p>
        </w:tc>
      </w:tr>
      <w:tr w:rsidR="00EA789D" w:rsidRPr="00546BAD" w14:paraId="50DEF9EC" w14:textId="77777777" w:rsidTr="004F6D32">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D54E7B5" w14:textId="77777777" w:rsidR="00EA789D" w:rsidRPr="00546BAD" w:rsidRDefault="00EA789D" w:rsidP="00EA789D">
            <w:pPr>
              <w:jc w:val="center"/>
              <w:rPr>
                <w:rFonts w:ascii="AvenirNext LT Pro Regular" w:hAnsi="AvenirNext LT Pro Regular"/>
                <w:b/>
              </w:rPr>
            </w:pPr>
            <w:r>
              <w:rPr>
                <w:rFonts w:ascii="AvenirNext LT Pro Regular" w:hAnsi="AvenirNext LT Pro Regular"/>
                <w:b/>
              </w:rPr>
              <w:t>24</w:t>
            </w:r>
            <w:r w:rsidRPr="00546BAD">
              <w:rPr>
                <w:rFonts w:ascii="AvenirNext LT Pro Regular" w:hAnsi="AvenirNext LT Pro Regular"/>
                <w:b/>
              </w:rPr>
              <w:t>.</w:t>
            </w:r>
          </w:p>
        </w:tc>
        <w:tc>
          <w:tcPr>
            <w:tcW w:w="5417" w:type="dxa"/>
            <w:tcBorders>
              <w:top w:val="single" w:sz="4" w:space="0" w:color="auto"/>
              <w:left w:val="single" w:sz="4" w:space="0" w:color="auto"/>
              <w:bottom w:val="single" w:sz="4" w:space="0" w:color="auto"/>
              <w:right w:val="single" w:sz="4" w:space="0" w:color="auto"/>
            </w:tcBorders>
            <w:vAlign w:val="center"/>
          </w:tcPr>
          <w:p w14:paraId="3D49F90D" w14:textId="378441EF" w:rsidR="00EA789D" w:rsidRPr="00546BAD" w:rsidRDefault="00EA789D" w:rsidP="00EA789D">
            <w:pPr>
              <w:jc w:val="both"/>
              <w:rPr>
                <w:rFonts w:ascii="AvenirNext LT Pro Regular" w:hAnsi="AvenirNext LT Pro Regular"/>
                <w:bCs/>
                <w:i/>
                <w:iCs/>
              </w:rPr>
            </w:pPr>
            <w:r w:rsidRPr="00546BAD">
              <w:rPr>
                <w:rFonts w:ascii="AvenirNext LT Pro Regular" w:hAnsi="AvenirNext LT Pro Regular"/>
              </w:rPr>
              <w:t xml:space="preserve">Presentar </w:t>
            </w:r>
            <w:r w:rsidRPr="00546BAD">
              <w:rPr>
                <w:rFonts w:ascii="AvenirNext LT Pro Regular" w:hAnsi="AvenirNext LT Pro Regular"/>
                <w:b/>
                <w:bCs/>
              </w:rPr>
              <w:t xml:space="preserve">CAPTURA DE PANTALLA </w:t>
            </w:r>
            <w:r w:rsidRPr="00546BAD">
              <w:rPr>
                <w:rFonts w:ascii="AvenirNext LT Pro Regular" w:hAnsi="AvenirNext LT Pro Regular"/>
              </w:rPr>
              <w:t>de la no inhabilitación de la búsqueda de proveedores sancionados de la página oficial de contratación ante la Secretaría de la Función Pública (</w:t>
            </w:r>
            <w:proofErr w:type="spellStart"/>
            <w:r w:rsidRPr="00546BAD">
              <w:rPr>
                <w:rFonts w:ascii="AvenirNext LT Pro Regular" w:hAnsi="AvenirNext LT Pro Regular"/>
              </w:rPr>
              <w:t>SFP</w:t>
            </w:r>
            <w:proofErr w:type="spellEnd"/>
            <w:r w:rsidRPr="00546BAD">
              <w:rPr>
                <w:rFonts w:ascii="AvenirNext LT Pro Regular" w:hAnsi="AvenirNext LT Pro Regular"/>
              </w:rPr>
              <w:t xml:space="preserve">), donde se visualice la fecha y link de la captura de pantalla. Del siguiente enlace: </w:t>
            </w:r>
            <w:hyperlink r:id="rId5" w:history="1">
              <w:r w:rsidRPr="00546BAD">
                <w:rPr>
                  <w:rStyle w:val="Hipervnculo"/>
                  <w:rFonts w:ascii="AvenirNext LT Pro Regular" w:hAnsi="AvenirNext LT Pro Regular"/>
                </w:rPr>
                <w:t>https://</w:t>
              </w:r>
              <w:proofErr w:type="spellStart"/>
              <w:r w:rsidRPr="00546BAD">
                <w:rPr>
                  <w:rStyle w:val="Hipervnculo"/>
                  <w:rFonts w:ascii="AvenirNext LT Pro Regular" w:hAnsi="AvenirNext LT Pro Regular"/>
                </w:rPr>
                <w:t>contrataciones.chihuahua.gob.mx</w:t>
              </w:r>
              <w:proofErr w:type="spellEnd"/>
              <w:r w:rsidRPr="00546BAD">
                <w:rPr>
                  <w:rStyle w:val="Hipervnculo"/>
                  <w:rFonts w:ascii="AvenirNext LT Pro Regular" w:hAnsi="AvenirNext LT Pro Regular"/>
                </w:rPr>
                <w:t>/</w:t>
              </w:r>
              <w:proofErr w:type="spellStart"/>
              <w:r w:rsidRPr="00546BAD">
                <w:rPr>
                  <w:rStyle w:val="Hipervnculo"/>
                  <w:rFonts w:ascii="AvenirNext LT Pro Regular" w:hAnsi="AvenirNext LT Pro Regular"/>
                </w:rPr>
                <w:t>provsans</w:t>
              </w:r>
              <w:proofErr w:type="spellEnd"/>
              <w:r w:rsidRPr="00546BAD">
                <w:rPr>
                  <w:rStyle w:val="Hipervnculo"/>
                  <w:rFonts w:ascii="AvenirNext LT Pro Regular" w:hAnsi="AvenirNext LT Pro Regular"/>
                </w:rPr>
                <w:t>/</w:t>
              </w:r>
            </w:hyperlink>
            <w:r w:rsidRPr="00546BAD">
              <w:rPr>
                <w:rFonts w:ascii="AvenirNext LT Pro Regular" w:hAnsi="AvenirNext LT Pro Regular"/>
              </w:rPr>
              <w:t xml:space="preserve"> </w:t>
            </w:r>
          </w:p>
        </w:tc>
        <w:tc>
          <w:tcPr>
            <w:tcW w:w="1600" w:type="dxa"/>
            <w:tcBorders>
              <w:top w:val="single" w:sz="4" w:space="0" w:color="auto"/>
              <w:left w:val="single" w:sz="4" w:space="0" w:color="auto"/>
              <w:bottom w:val="single" w:sz="4" w:space="0" w:color="auto"/>
              <w:right w:val="single" w:sz="4" w:space="0" w:color="auto"/>
            </w:tcBorders>
            <w:vAlign w:val="center"/>
          </w:tcPr>
          <w:p w14:paraId="59E42995"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211C2C5F" w14:textId="77777777" w:rsidR="00EA789D" w:rsidRPr="00546BAD" w:rsidRDefault="00EA789D" w:rsidP="00EA789D">
            <w:pPr>
              <w:spacing w:line="276" w:lineRule="auto"/>
              <w:jc w:val="center"/>
              <w:rPr>
                <w:rFonts w:ascii="AvenirNext LT Pro Regular" w:hAnsi="AvenirNext LT Pro Regular"/>
                <w:b/>
              </w:rPr>
            </w:pPr>
          </w:p>
        </w:tc>
      </w:tr>
      <w:tr w:rsidR="00EA789D" w:rsidRPr="00546BAD" w14:paraId="2E4CD6D4" w14:textId="77777777" w:rsidTr="004F6D32">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1526C288" w14:textId="77777777" w:rsidR="00EA789D" w:rsidRPr="00546BAD" w:rsidRDefault="00EA789D" w:rsidP="00EA789D">
            <w:pPr>
              <w:jc w:val="center"/>
              <w:rPr>
                <w:rFonts w:ascii="AvenirNext LT Pro Regular" w:hAnsi="AvenirNext LT Pro Regular"/>
                <w:b/>
              </w:rPr>
            </w:pPr>
            <w:r>
              <w:rPr>
                <w:rFonts w:ascii="AvenirNext LT Pro Regular" w:hAnsi="AvenirNext LT Pro Regular"/>
                <w:b/>
              </w:rPr>
              <w:t>25</w:t>
            </w:r>
            <w:r w:rsidRPr="00546BAD">
              <w:rPr>
                <w:rFonts w:ascii="AvenirNext LT Pro Regular" w:hAnsi="AvenirNext LT Pro Regular"/>
                <w:b/>
              </w:rPr>
              <w:t>.</w:t>
            </w:r>
          </w:p>
        </w:tc>
        <w:tc>
          <w:tcPr>
            <w:tcW w:w="5417" w:type="dxa"/>
            <w:tcBorders>
              <w:top w:val="single" w:sz="4" w:space="0" w:color="auto"/>
              <w:left w:val="single" w:sz="4" w:space="0" w:color="auto"/>
              <w:bottom w:val="single" w:sz="4" w:space="0" w:color="auto"/>
              <w:right w:val="single" w:sz="4" w:space="0" w:color="auto"/>
            </w:tcBorders>
            <w:vAlign w:val="center"/>
          </w:tcPr>
          <w:p w14:paraId="0B018F2F" w14:textId="67E24783" w:rsidR="00EA789D" w:rsidRPr="00546BAD" w:rsidRDefault="00EA789D" w:rsidP="00EA789D">
            <w:pPr>
              <w:spacing w:line="276" w:lineRule="auto"/>
              <w:jc w:val="both"/>
              <w:rPr>
                <w:rFonts w:ascii="AvenirNext LT Pro Regular" w:hAnsi="AvenirNext LT Pro Regular"/>
              </w:rPr>
            </w:pPr>
            <w:r w:rsidRPr="00546BAD">
              <w:rPr>
                <w:rFonts w:ascii="AvenirNext LT Pro Regular" w:hAnsi="AvenirNext LT Pro Regular"/>
              </w:rPr>
              <w:t xml:space="preserve">3 Cartas de recomendación o Constancia de cumplimiento de obligaciones o documento similar con cualquier entidad gubernamental y/o con la iniciativa privada que ampare el cumplimiento de sus obligaciones contractuales, que contenga en el propio documento o documento adjunto los siguientes datos: Nombre del contratante </w:t>
            </w:r>
            <w:r w:rsidRPr="00546BAD">
              <w:rPr>
                <w:rFonts w:ascii="AvenirNext LT Pro Regular" w:hAnsi="AvenirNext LT Pro Regular"/>
              </w:rPr>
              <w:lastRenderedPageBreak/>
              <w:t>(dependencia de gubernamental, persona física o moral), domicilio, teléfono, correo electrónico, los citados documento deberán ser por lo menos dentro de los 12 meses o más previos a la fecha del acto de presentación y apertura de propuestas.</w:t>
            </w:r>
          </w:p>
        </w:tc>
        <w:tc>
          <w:tcPr>
            <w:tcW w:w="1600" w:type="dxa"/>
            <w:tcBorders>
              <w:top w:val="single" w:sz="4" w:space="0" w:color="auto"/>
              <w:left w:val="single" w:sz="4" w:space="0" w:color="auto"/>
              <w:bottom w:val="single" w:sz="4" w:space="0" w:color="auto"/>
              <w:right w:val="single" w:sz="4" w:space="0" w:color="auto"/>
            </w:tcBorders>
            <w:vAlign w:val="center"/>
          </w:tcPr>
          <w:p w14:paraId="55DEC541"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5E423DE1" w14:textId="77777777" w:rsidR="00EA789D" w:rsidRPr="00546BAD" w:rsidRDefault="00EA789D" w:rsidP="00EA789D">
            <w:pPr>
              <w:spacing w:line="276" w:lineRule="auto"/>
              <w:jc w:val="center"/>
              <w:rPr>
                <w:rFonts w:ascii="AvenirNext LT Pro Regular" w:hAnsi="AvenirNext LT Pro Regular"/>
                <w:b/>
              </w:rPr>
            </w:pPr>
          </w:p>
        </w:tc>
      </w:tr>
      <w:tr w:rsidR="00EA789D" w:rsidRPr="00546BAD" w14:paraId="1699E7C0" w14:textId="77777777" w:rsidTr="004F6D32">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4DA40AE" w14:textId="77777777" w:rsidR="00EA789D" w:rsidRPr="00546BAD" w:rsidRDefault="00EA789D" w:rsidP="00EA789D">
            <w:pPr>
              <w:jc w:val="center"/>
              <w:rPr>
                <w:rFonts w:ascii="AvenirNext LT Pro Regular" w:hAnsi="AvenirNext LT Pro Regular"/>
                <w:b/>
              </w:rPr>
            </w:pPr>
            <w:r>
              <w:rPr>
                <w:rFonts w:ascii="AvenirNext LT Pro Regular" w:hAnsi="AvenirNext LT Pro Regular"/>
                <w:b/>
              </w:rPr>
              <w:t>26</w:t>
            </w:r>
            <w:r w:rsidRPr="00546BAD">
              <w:rPr>
                <w:rFonts w:ascii="AvenirNext LT Pro Regular" w:hAnsi="AvenirNext LT Pro Regular"/>
                <w:b/>
              </w:rPr>
              <w:t>.</w:t>
            </w:r>
          </w:p>
        </w:tc>
        <w:tc>
          <w:tcPr>
            <w:tcW w:w="5417" w:type="dxa"/>
            <w:tcBorders>
              <w:top w:val="single" w:sz="4" w:space="0" w:color="auto"/>
              <w:left w:val="single" w:sz="4" w:space="0" w:color="auto"/>
              <w:bottom w:val="single" w:sz="4" w:space="0" w:color="auto"/>
              <w:right w:val="single" w:sz="4" w:space="0" w:color="auto"/>
            </w:tcBorders>
            <w:vAlign w:val="center"/>
          </w:tcPr>
          <w:p w14:paraId="53F03FDB" w14:textId="6EDE56B0" w:rsidR="00EA789D" w:rsidRPr="00546BAD" w:rsidRDefault="00EA789D" w:rsidP="00EA789D">
            <w:pPr>
              <w:spacing w:line="276" w:lineRule="auto"/>
              <w:jc w:val="both"/>
              <w:rPr>
                <w:rFonts w:ascii="AvenirNext LT Pro Regular" w:hAnsi="AvenirNext LT Pro Regular"/>
              </w:rPr>
            </w:pPr>
            <w:r w:rsidRPr="00546BAD">
              <w:rPr>
                <w:rFonts w:ascii="AvenirNext LT Pro Regular" w:hAnsi="AvenirNext LT Pro Regular"/>
              </w:rPr>
              <w:t>Escrito libre en el que manifiesta</w:t>
            </w:r>
            <w:r w:rsidRPr="007F0A71">
              <w:rPr>
                <w:rFonts w:ascii="AvenirNext LT Pro Regular" w:hAnsi="AvenirNext LT Pro Regular"/>
              </w:rPr>
              <w:t xml:space="preserve"> bajo protesta de decir verdad que el licitante no tiene algún proceso legal ante autoridades laborales, administrativas, penales, etc., en que </w:t>
            </w:r>
            <w:proofErr w:type="gramStart"/>
            <w:r w:rsidRPr="007F0A71">
              <w:rPr>
                <w:rFonts w:ascii="AvenirNext LT Pro Regular" w:hAnsi="AvenirNext LT Pro Regular"/>
              </w:rPr>
              <w:t>este llamada</w:t>
            </w:r>
            <w:proofErr w:type="gramEnd"/>
            <w:r w:rsidRPr="007F0A71">
              <w:rPr>
                <w:rFonts w:ascii="AvenirNext LT Pro Regular" w:hAnsi="AvenirNext LT Pro Regular"/>
              </w:rPr>
              <w:t xml:space="preserve"> a juicio la convocante.</w:t>
            </w:r>
          </w:p>
        </w:tc>
        <w:tc>
          <w:tcPr>
            <w:tcW w:w="1600" w:type="dxa"/>
            <w:tcBorders>
              <w:top w:val="single" w:sz="4" w:space="0" w:color="auto"/>
              <w:left w:val="single" w:sz="4" w:space="0" w:color="auto"/>
              <w:bottom w:val="single" w:sz="4" w:space="0" w:color="auto"/>
              <w:right w:val="single" w:sz="4" w:space="0" w:color="auto"/>
            </w:tcBorders>
            <w:vAlign w:val="center"/>
          </w:tcPr>
          <w:p w14:paraId="42CE9CEF"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0B6757A4" w14:textId="77777777" w:rsidR="00EA789D" w:rsidRPr="00546BAD" w:rsidRDefault="00EA789D" w:rsidP="00EA789D">
            <w:pPr>
              <w:spacing w:line="276" w:lineRule="auto"/>
              <w:jc w:val="center"/>
              <w:rPr>
                <w:rFonts w:ascii="AvenirNext LT Pro Regular" w:hAnsi="AvenirNext LT Pro Regular"/>
                <w:b/>
              </w:rPr>
            </w:pPr>
          </w:p>
        </w:tc>
      </w:tr>
      <w:tr w:rsidR="00EA789D" w:rsidRPr="00546BAD" w14:paraId="7DB460ED" w14:textId="77777777" w:rsidTr="004F6D32">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295C7AEE" w14:textId="77777777" w:rsidR="00EA789D" w:rsidRPr="00546BAD" w:rsidRDefault="00EA789D" w:rsidP="00EA789D">
            <w:pPr>
              <w:jc w:val="center"/>
              <w:rPr>
                <w:rFonts w:ascii="AvenirNext LT Pro Regular" w:hAnsi="AvenirNext LT Pro Regular"/>
                <w:b/>
              </w:rPr>
            </w:pPr>
            <w:r>
              <w:rPr>
                <w:rFonts w:ascii="AvenirNext LT Pro Regular" w:hAnsi="AvenirNext LT Pro Regular"/>
                <w:b/>
              </w:rPr>
              <w:t>27</w:t>
            </w:r>
            <w:r w:rsidRPr="00546BAD">
              <w:rPr>
                <w:rFonts w:ascii="AvenirNext LT Pro Regular" w:hAnsi="AvenirNext LT Pro Regular"/>
                <w:b/>
              </w:rPr>
              <w:t>.</w:t>
            </w:r>
          </w:p>
        </w:tc>
        <w:tc>
          <w:tcPr>
            <w:tcW w:w="5417" w:type="dxa"/>
            <w:tcBorders>
              <w:top w:val="single" w:sz="4" w:space="0" w:color="auto"/>
              <w:left w:val="single" w:sz="4" w:space="0" w:color="auto"/>
              <w:bottom w:val="single" w:sz="4" w:space="0" w:color="auto"/>
              <w:right w:val="single" w:sz="4" w:space="0" w:color="auto"/>
            </w:tcBorders>
            <w:vAlign w:val="center"/>
          </w:tcPr>
          <w:p w14:paraId="62B07F91" w14:textId="77777777" w:rsidR="00EA789D" w:rsidRPr="00A001F7" w:rsidRDefault="00EA789D" w:rsidP="00EA789D">
            <w:pPr>
              <w:spacing w:line="276" w:lineRule="auto"/>
              <w:jc w:val="both"/>
              <w:rPr>
                <w:rFonts w:ascii="AvenirNext LT Pro Regular" w:hAnsi="AvenirNext LT Pro Regular"/>
              </w:rPr>
            </w:pPr>
            <w:r w:rsidRPr="00A001F7">
              <w:rPr>
                <w:rFonts w:ascii="AvenirNext LT Pro Regular" w:hAnsi="AvenirNext LT Pro Regular"/>
              </w:rPr>
              <w:t xml:space="preserve">Documento expedido por autoridad competente que determine su estratificación como micro, pequeña o mediana empresa o bien un escrito en el cual manifiesten bajo protesta de decir verdad, que cuenta con ese carácter. </w:t>
            </w:r>
            <w:r w:rsidRPr="00A001F7">
              <w:rPr>
                <w:rFonts w:ascii="AvenirNext LT Pro Regular" w:hAnsi="AvenirNext LT Pro Regular"/>
                <w:b/>
                <w:bCs/>
              </w:rPr>
              <w:t>La falta de presentación de este requisito NO será causal de desechamiento.</w:t>
            </w:r>
            <w:r w:rsidRPr="00A001F7">
              <w:rPr>
                <w:rFonts w:ascii="AvenirNext LT Pro Regular" w:hAnsi="AvenirNext LT Pro Regular"/>
              </w:rPr>
              <w:t xml:space="preserve"> </w:t>
            </w:r>
          </w:p>
          <w:p w14:paraId="281AD197" w14:textId="77777777" w:rsidR="00EA789D" w:rsidRPr="00A001F7" w:rsidRDefault="00EA789D" w:rsidP="00EA789D">
            <w:pPr>
              <w:spacing w:line="276" w:lineRule="auto"/>
              <w:jc w:val="both"/>
              <w:rPr>
                <w:rFonts w:ascii="AvenirNext LT Pro Regular" w:hAnsi="AvenirNext LT Pro Regular"/>
              </w:rPr>
            </w:pPr>
          </w:p>
          <w:p w14:paraId="5BE4CF8E" w14:textId="27E7679F" w:rsidR="00EA789D" w:rsidRPr="00546BAD" w:rsidRDefault="00EA789D" w:rsidP="00EA789D">
            <w:pPr>
              <w:spacing w:line="256" w:lineRule="auto"/>
              <w:jc w:val="both"/>
              <w:rPr>
                <w:rFonts w:ascii="AvenirNext LT Pro Regular" w:hAnsi="AvenirNext LT Pro Regular"/>
              </w:rPr>
            </w:pPr>
            <w:r w:rsidRPr="00A001F7">
              <w:rPr>
                <w:rFonts w:ascii="AvenirNext LT Pro Regular" w:hAnsi="AvenirNext LT Pro Regular"/>
                <w:i/>
                <w:iCs/>
              </w:rPr>
              <w:t>Lo anterior únicamente para los participantes que deseen recibir la preferencia establecida en el artículo 66 segundo párrafo de la Ley de Adquisiciones, Arrendamientos y Contratación de Servicios del Estado de Chihuahua.</w:t>
            </w:r>
          </w:p>
        </w:tc>
        <w:tc>
          <w:tcPr>
            <w:tcW w:w="1600" w:type="dxa"/>
            <w:tcBorders>
              <w:top w:val="single" w:sz="4" w:space="0" w:color="auto"/>
              <w:left w:val="single" w:sz="4" w:space="0" w:color="auto"/>
              <w:bottom w:val="single" w:sz="4" w:space="0" w:color="auto"/>
              <w:right w:val="single" w:sz="4" w:space="0" w:color="auto"/>
            </w:tcBorders>
            <w:vAlign w:val="center"/>
          </w:tcPr>
          <w:p w14:paraId="73FB6548"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0E696E2D" w14:textId="77777777" w:rsidR="00EA789D" w:rsidRPr="00546BAD" w:rsidRDefault="00EA789D" w:rsidP="00EA789D">
            <w:pPr>
              <w:spacing w:line="276" w:lineRule="auto"/>
              <w:jc w:val="center"/>
              <w:rPr>
                <w:rFonts w:ascii="AvenirNext LT Pro Regular" w:hAnsi="AvenirNext LT Pro Regular"/>
                <w:b/>
              </w:rPr>
            </w:pPr>
          </w:p>
        </w:tc>
      </w:tr>
      <w:tr w:rsidR="00EA789D" w:rsidRPr="00A001F7" w14:paraId="5FE19C5C" w14:textId="77777777" w:rsidTr="004F6D32">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0BF7673A" w14:textId="709A7E9D" w:rsidR="00EA789D" w:rsidRPr="00546BAD" w:rsidRDefault="00EA789D" w:rsidP="00EA789D">
            <w:pPr>
              <w:jc w:val="center"/>
              <w:rPr>
                <w:rFonts w:ascii="AvenirNext LT Pro Regular" w:hAnsi="AvenirNext LT Pro Regular"/>
                <w:b/>
              </w:rPr>
            </w:pPr>
            <w:r>
              <w:rPr>
                <w:rFonts w:ascii="AvenirNext LT Pro Regular" w:hAnsi="AvenirNext LT Pro Regular"/>
                <w:b/>
              </w:rPr>
              <w:t>28.</w:t>
            </w:r>
          </w:p>
        </w:tc>
        <w:tc>
          <w:tcPr>
            <w:tcW w:w="5417" w:type="dxa"/>
            <w:tcBorders>
              <w:top w:val="single" w:sz="4" w:space="0" w:color="auto"/>
              <w:left w:val="single" w:sz="4" w:space="0" w:color="auto"/>
              <w:bottom w:val="single" w:sz="4" w:space="0" w:color="auto"/>
              <w:right w:val="single" w:sz="4" w:space="0" w:color="auto"/>
            </w:tcBorders>
            <w:vAlign w:val="center"/>
          </w:tcPr>
          <w:p w14:paraId="737F0976" w14:textId="77777777" w:rsidR="00EA789D" w:rsidRPr="00C20635" w:rsidRDefault="00EA789D" w:rsidP="00EA789D">
            <w:pPr>
              <w:spacing w:line="276" w:lineRule="auto"/>
              <w:jc w:val="both"/>
              <w:rPr>
                <w:rFonts w:ascii="AvenirNext LT Pro Regular" w:hAnsi="AvenirNext LT Pro Regular"/>
              </w:rPr>
            </w:pPr>
            <w:r w:rsidRPr="00C20635">
              <w:rPr>
                <w:rFonts w:ascii="AvenirNext LT Pro Regular" w:hAnsi="AvenirNext LT Pro Regular"/>
              </w:rPr>
              <w:t xml:space="preserve">Opinión </w:t>
            </w:r>
            <w:r w:rsidRPr="00C20635">
              <w:rPr>
                <w:rFonts w:ascii="AvenirNext LT Pro Regular" w:hAnsi="AvenirNext LT Pro Regular"/>
                <w:b/>
              </w:rPr>
              <w:t xml:space="preserve">positiva </w:t>
            </w:r>
            <w:r w:rsidRPr="00C20635">
              <w:rPr>
                <w:rFonts w:ascii="AvenirNext LT Pro Regular" w:hAnsi="AvenirNext LT Pro Regular"/>
              </w:rPr>
              <w:t>de cumplimiento en materia de Seguridad Social (IMSS).</w:t>
            </w:r>
          </w:p>
          <w:p w14:paraId="6B9AF7BD" w14:textId="77777777" w:rsidR="00EA789D" w:rsidRPr="00C20635" w:rsidRDefault="00EA789D" w:rsidP="00EA789D">
            <w:pPr>
              <w:pStyle w:val="Prrafodelista"/>
              <w:spacing w:line="276" w:lineRule="auto"/>
              <w:rPr>
                <w:rFonts w:ascii="AvenirNext LT Pro Regular" w:hAnsi="AvenirNext LT Pro Regular"/>
              </w:rPr>
            </w:pPr>
          </w:p>
          <w:p w14:paraId="331F01E0" w14:textId="77777777" w:rsidR="00EA789D" w:rsidRPr="00C20635" w:rsidRDefault="00EA789D" w:rsidP="00EA789D">
            <w:pPr>
              <w:spacing w:line="276" w:lineRule="auto"/>
              <w:jc w:val="both"/>
              <w:rPr>
                <w:rFonts w:ascii="AvenirNext LT Pro Regular" w:hAnsi="AvenirNext LT Pro Regular"/>
                <w:i/>
                <w:iCs/>
              </w:rPr>
            </w:pPr>
            <w:r w:rsidRPr="00C20635">
              <w:rPr>
                <w:rFonts w:ascii="AvenirNext LT Pro Regular" w:hAnsi="AvenirNext LT Pro Regular"/>
                <w:i/>
                <w:iCs/>
              </w:rPr>
              <w:t>En caso de que el participante no sea responsable directo de la fuente de trabajo, debe presentar opinión positiva vigente de cumplimiento de obligaciones en materia de Seguridad Social (IMSS) del responsable y el contrato original para su cotejo con copia simple, debidamente firmado con el cual acredite dicho supuesto.</w:t>
            </w:r>
          </w:p>
          <w:p w14:paraId="4797BDB9" w14:textId="77777777" w:rsidR="00EA789D" w:rsidRPr="00C20635" w:rsidRDefault="00EA789D" w:rsidP="00EA789D">
            <w:pPr>
              <w:spacing w:line="276" w:lineRule="auto"/>
              <w:jc w:val="both"/>
              <w:rPr>
                <w:rFonts w:ascii="AvenirNext LT Pro Regular" w:hAnsi="AvenirNext LT Pro Regular"/>
                <w:b/>
                <w:i/>
                <w:iCs/>
              </w:rPr>
            </w:pPr>
          </w:p>
          <w:p w14:paraId="2D3FCAC1" w14:textId="235649C3" w:rsidR="00EA789D" w:rsidRPr="00546BAD" w:rsidRDefault="00EA789D" w:rsidP="00EA789D">
            <w:pPr>
              <w:spacing w:line="256" w:lineRule="auto"/>
              <w:jc w:val="both"/>
              <w:rPr>
                <w:rFonts w:ascii="AvenirNext LT Pro Regular" w:hAnsi="AvenirNext LT Pro Regular"/>
              </w:rPr>
            </w:pPr>
            <w:r w:rsidRPr="00C20635">
              <w:rPr>
                <w:rFonts w:ascii="AvenirNext LT Pro Regular" w:hAnsi="AvenirNext LT Pro Regular"/>
                <w:b/>
                <w:bCs/>
                <w:i/>
                <w:iCs/>
              </w:rPr>
              <w:t xml:space="preserve">El Licitante deberá presentar </w:t>
            </w:r>
            <w:r w:rsidRPr="00C20635">
              <w:rPr>
                <w:rFonts w:ascii="AvenirNext LT Pro Regular" w:hAnsi="AvenirNext LT Pro Regular"/>
                <w:b/>
                <w:i/>
                <w:iCs/>
              </w:rPr>
              <w:t>VIGENTE EN EL 2025</w:t>
            </w:r>
            <w:r>
              <w:rPr>
                <w:rFonts w:ascii="AvenirNext LT Pro Regular" w:hAnsi="AvenirNext LT Pro Regular"/>
                <w:b/>
                <w:i/>
                <w:iCs/>
              </w:rPr>
              <w:t>, con una antigüedad no mayor a 15 días naturales previos a la fecha de presentación y apertura de propuestas</w:t>
            </w:r>
            <w:r w:rsidRPr="00C20635">
              <w:rPr>
                <w:rFonts w:ascii="AvenirNext LT Pro Regular" w:hAnsi="AvenirNext LT Pro Regular"/>
                <w:b/>
                <w:i/>
                <w:iCs/>
              </w:rPr>
              <w:t>.</w:t>
            </w:r>
          </w:p>
        </w:tc>
        <w:tc>
          <w:tcPr>
            <w:tcW w:w="1600" w:type="dxa"/>
            <w:tcBorders>
              <w:top w:val="single" w:sz="4" w:space="0" w:color="auto"/>
              <w:left w:val="single" w:sz="4" w:space="0" w:color="auto"/>
              <w:bottom w:val="single" w:sz="4" w:space="0" w:color="auto"/>
              <w:right w:val="single" w:sz="4" w:space="0" w:color="auto"/>
            </w:tcBorders>
            <w:vAlign w:val="center"/>
          </w:tcPr>
          <w:p w14:paraId="035207D0"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7D0264CA" w14:textId="77777777" w:rsidR="00EA789D" w:rsidRPr="0031303F" w:rsidRDefault="00EA789D" w:rsidP="00EA789D">
            <w:pPr>
              <w:spacing w:line="276" w:lineRule="auto"/>
              <w:jc w:val="center"/>
              <w:rPr>
                <w:rFonts w:ascii="AvenirNext LT Pro Regular" w:hAnsi="AvenirNext LT Pro Regular"/>
                <w:b/>
              </w:rPr>
            </w:pPr>
          </w:p>
        </w:tc>
      </w:tr>
      <w:tr w:rsidR="00EA789D" w:rsidRPr="00A001F7" w14:paraId="1C082969" w14:textId="77777777" w:rsidTr="004F6D32">
        <w:tblPrEx>
          <w:jc w:val="center"/>
        </w:tblPrEx>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1EFDD9F5" w14:textId="38882A5E" w:rsidR="00EA789D" w:rsidRDefault="00EA789D" w:rsidP="00EA789D">
            <w:pPr>
              <w:jc w:val="center"/>
              <w:rPr>
                <w:rFonts w:ascii="AvenirNext LT Pro Regular" w:hAnsi="AvenirNext LT Pro Regular"/>
                <w:b/>
              </w:rPr>
            </w:pPr>
            <w:r>
              <w:rPr>
                <w:rFonts w:ascii="AvenirNext LT Pro Regular" w:hAnsi="AvenirNext LT Pro Regular"/>
                <w:b/>
              </w:rPr>
              <w:t>29.</w:t>
            </w:r>
          </w:p>
        </w:tc>
        <w:tc>
          <w:tcPr>
            <w:tcW w:w="5417" w:type="dxa"/>
            <w:tcBorders>
              <w:top w:val="single" w:sz="4" w:space="0" w:color="auto"/>
              <w:left w:val="single" w:sz="4" w:space="0" w:color="auto"/>
              <w:bottom w:val="single" w:sz="4" w:space="0" w:color="auto"/>
              <w:right w:val="single" w:sz="4" w:space="0" w:color="auto"/>
            </w:tcBorders>
            <w:vAlign w:val="center"/>
          </w:tcPr>
          <w:p w14:paraId="0B9F4879" w14:textId="4058725D" w:rsidR="00EA789D" w:rsidRPr="00546BAD" w:rsidRDefault="00EA789D" w:rsidP="00EA789D">
            <w:pPr>
              <w:spacing w:line="256" w:lineRule="auto"/>
              <w:jc w:val="both"/>
              <w:rPr>
                <w:rFonts w:ascii="AvenirNext LT Pro Regular" w:hAnsi="AvenirNext LT Pro Regular"/>
              </w:rPr>
            </w:pPr>
            <w:r w:rsidRPr="00A001F7">
              <w:rPr>
                <w:rFonts w:ascii="AvenirNext LT Pro Regular" w:hAnsi="AvenirNext LT Pro Regular"/>
                <w:b/>
              </w:rPr>
              <w:t xml:space="preserve">Opinión positiva de cumplimiento de obligaciones fiscales de aportaciones patronales y entero de descuentos, </w:t>
            </w:r>
            <w:r w:rsidRPr="00A001F7">
              <w:rPr>
                <w:rFonts w:ascii="AvenirNext LT Pro Regular" w:hAnsi="AvenirNext LT Pro Regular"/>
              </w:rPr>
              <w:t>a través del documento emitido por el Instituto del Fondo Nacional de la Vivienda para los Trabajadores (INFONAVIT)</w:t>
            </w:r>
            <w:r>
              <w:rPr>
                <w:rFonts w:ascii="AvenirNext LT Pro Regular" w:hAnsi="AvenirNext LT Pro Regular"/>
              </w:rPr>
              <w:t>.</w:t>
            </w:r>
            <w:r w:rsidRPr="00A001F7">
              <w:rPr>
                <w:rFonts w:ascii="AvenirNext LT Pro Regular" w:hAnsi="AvenirNext LT Pro Regular"/>
              </w:rPr>
              <w:t xml:space="preserve"> </w:t>
            </w:r>
            <w:r w:rsidRPr="00A60520">
              <w:rPr>
                <w:rFonts w:ascii="AvenirNext LT Pro Regular" w:hAnsi="AvenirNext LT Pro Regular"/>
              </w:rPr>
              <w:t xml:space="preserve">con una antigüedad menor a </w:t>
            </w:r>
            <w:r>
              <w:rPr>
                <w:rFonts w:ascii="AvenirNext LT Pro Regular" w:hAnsi="AvenirNext LT Pro Regular"/>
              </w:rPr>
              <w:t>15</w:t>
            </w:r>
            <w:r w:rsidRPr="00A60520">
              <w:rPr>
                <w:rFonts w:ascii="AvenirNext LT Pro Regular" w:hAnsi="AvenirNext LT Pro Regular"/>
              </w:rPr>
              <w:t xml:space="preserve"> días anteriores a la presentación de las </w:t>
            </w:r>
            <w:r w:rsidRPr="00A60520">
              <w:rPr>
                <w:rFonts w:ascii="AvenirNext LT Pro Regular" w:hAnsi="AvenirNext LT Pro Regular"/>
              </w:rPr>
              <w:lastRenderedPageBreak/>
              <w:t>propuestas de la presente licitación y en sentido positiva</w:t>
            </w:r>
          </w:p>
        </w:tc>
        <w:tc>
          <w:tcPr>
            <w:tcW w:w="1600" w:type="dxa"/>
            <w:tcBorders>
              <w:top w:val="single" w:sz="4" w:space="0" w:color="auto"/>
              <w:left w:val="single" w:sz="4" w:space="0" w:color="auto"/>
              <w:bottom w:val="single" w:sz="4" w:space="0" w:color="auto"/>
              <w:right w:val="single" w:sz="4" w:space="0" w:color="auto"/>
            </w:tcBorders>
            <w:vAlign w:val="center"/>
          </w:tcPr>
          <w:p w14:paraId="78AC13D5" w14:textId="77777777" w:rsidR="00EA789D" w:rsidRPr="00546BAD" w:rsidRDefault="00EA789D" w:rsidP="00EA789D">
            <w:pPr>
              <w:jc w:val="center"/>
              <w:rPr>
                <w:rFonts w:ascii="AvenirNext LT Pro Regular" w:hAnsi="AvenirNext LT Pro Regular"/>
                <w:b/>
              </w:rPr>
            </w:pPr>
          </w:p>
        </w:tc>
        <w:tc>
          <w:tcPr>
            <w:tcW w:w="2077" w:type="dxa"/>
            <w:tcBorders>
              <w:top w:val="single" w:sz="4" w:space="0" w:color="auto"/>
              <w:left w:val="single" w:sz="4" w:space="0" w:color="auto"/>
              <w:bottom w:val="single" w:sz="4" w:space="0" w:color="auto"/>
              <w:right w:val="single" w:sz="4" w:space="0" w:color="auto"/>
            </w:tcBorders>
            <w:vAlign w:val="center"/>
          </w:tcPr>
          <w:p w14:paraId="7C81D653" w14:textId="77777777" w:rsidR="00EA789D" w:rsidRPr="0031303F" w:rsidRDefault="00EA789D" w:rsidP="00EA789D">
            <w:pPr>
              <w:spacing w:line="276" w:lineRule="auto"/>
              <w:jc w:val="center"/>
              <w:rPr>
                <w:rFonts w:ascii="AvenirNext LT Pro Regular" w:hAnsi="AvenirNext LT Pro Regular"/>
                <w:b/>
              </w:rPr>
            </w:pPr>
          </w:p>
        </w:tc>
      </w:tr>
    </w:tbl>
    <w:p w14:paraId="6D385374" w14:textId="77777777" w:rsidR="008124D4" w:rsidRDefault="008124D4" w:rsidP="008124D4">
      <w:pPr>
        <w:pStyle w:val="Prrafodelista"/>
        <w:spacing w:after="0" w:line="276" w:lineRule="auto"/>
        <w:ind w:left="0"/>
        <w:jc w:val="center"/>
        <w:rPr>
          <w:rFonts w:ascii="AvenirNext LT Pro Regular" w:hAnsi="AvenirNext LT Pro Regular"/>
          <w:b/>
        </w:rPr>
      </w:pPr>
    </w:p>
    <w:p w14:paraId="24E687C5" w14:textId="77777777" w:rsidR="008124D4" w:rsidRDefault="008124D4" w:rsidP="008124D4">
      <w:pPr>
        <w:pStyle w:val="Prrafodelista"/>
        <w:spacing w:after="0" w:line="276" w:lineRule="auto"/>
        <w:ind w:left="0"/>
        <w:jc w:val="center"/>
        <w:rPr>
          <w:rFonts w:ascii="AvenirNext LT Pro Regular" w:hAnsi="AvenirNext LT Pro Regular"/>
          <w:b/>
        </w:rPr>
      </w:pPr>
    </w:p>
    <w:p w14:paraId="3AF36982" w14:textId="77777777" w:rsidR="008124D4" w:rsidRDefault="008124D4" w:rsidP="008124D4">
      <w:pPr>
        <w:pStyle w:val="Prrafodelista"/>
        <w:spacing w:after="0" w:line="276" w:lineRule="auto"/>
        <w:ind w:left="0"/>
        <w:rPr>
          <w:rFonts w:ascii="AvenirNext LT Pro Regular" w:hAnsi="AvenirNext LT Pro Regular"/>
          <w:b/>
        </w:rPr>
      </w:pPr>
    </w:p>
    <w:p w14:paraId="27236B02" w14:textId="77777777" w:rsidR="008124D4" w:rsidRDefault="008124D4" w:rsidP="008124D4">
      <w:pPr>
        <w:pStyle w:val="Prrafodelista"/>
        <w:spacing w:after="0" w:line="276" w:lineRule="auto"/>
        <w:ind w:left="0"/>
        <w:jc w:val="center"/>
        <w:rPr>
          <w:rFonts w:ascii="AvenirNext LT Pro Regular" w:hAnsi="AvenirNext LT Pro Regular"/>
          <w:b/>
        </w:rPr>
      </w:pPr>
    </w:p>
    <w:p w14:paraId="14CCE9D8" w14:textId="77777777" w:rsidR="008124D4" w:rsidRDefault="008124D4" w:rsidP="008124D4">
      <w:pPr>
        <w:pStyle w:val="Prrafodelista"/>
        <w:spacing w:after="0" w:line="276" w:lineRule="auto"/>
        <w:ind w:left="0"/>
        <w:jc w:val="center"/>
        <w:rPr>
          <w:rFonts w:ascii="AvenirNext LT Pro Regular" w:hAnsi="AvenirNext LT Pro Regular"/>
          <w:b/>
        </w:rPr>
      </w:pPr>
    </w:p>
    <w:p w14:paraId="1433CD34" w14:textId="77777777" w:rsidR="008124D4" w:rsidRDefault="008124D4" w:rsidP="008124D4">
      <w:pPr>
        <w:spacing w:after="0" w:line="276" w:lineRule="auto"/>
        <w:jc w:val="center"/>
        <w:rPr>
          <w:rFonts w:ascii="AvenirNext LT Pro Regular" w:hAnsi="AvenirNext LT Pro Regular"/>
        </w:rPr>
      </w:pPr>
      <w:r>
        <w:rPr>
          <w:rFonts w:ascii="AvenirNext LT Pro Regular" w:hAnsi="AvenirNext LT Pro Regular"/>
        </w:rPr>
        <w:t xml:space="preserve">Protesto lo </w:t>
      </w:r>
      <w:r w:rsidRPr="00037138">
        <w:rPr>
          <w:rFonts w:ascii="AvenirNext LT Pro Regular" w:hAnsi="AvenirNext LT Pro Regular"/>
        </w:rPr>
        <w:t>necesario</w:t>
      </w:r>
    </w:p>
    <w:p w14:paraId="2253ED2E" w14:textId="77777777" w:rsidR="008124D4" w:rsidRDefault="008124D4" w:rsidP="008124D4">
      <w:pPr>
        <w:spacing w:after="0" w:line="276" w:lineRule="auto"/>
        <w:jc w:val="center"/>
        <w:rPr>
          <w:rFonts w:ascii="AvenirNext LT Pro Regular" w:hAnsi="AvenirNext LT Pro Regular"/>
        </w:rPr>
      </w:pPr>
    </w:p>
    <w:p w14:paraId="08BEB46A" w14:textId="77777777" w:rsidR="008124D4" w:rsidRPr="00A001F7" w:rsidRDefault="008124D4" w:rsidP="008124D4">
      <w:pPr>
        <w:spacing w:after="0" w:line="276" w:lineRule="auto"/>
        <w:jc w:val="center"/>
        <w:rPr>
          <w:rFonts w:ascii="AvenirNext LT Pro Regular" w:hAnsi="AvenirNext LT Pro Regular"/>
          <w:sz w:val="20"/>
          <w:szCs w:val="20"/>
        </w:rPr>
      </w:pPr>
    </w:p>
    <w:p w14:paraId="171BEA8D" w14:textId="77777777" w:rsidR="008124D4" w:rsidRPr="00A001F7" w:rsidRDefault="008124D4" w:rsidP="008124D4">
      <w:pPr>
        <w:spacing w:after="0" w:line="276" w:lineRule="auto"/>
        <w:jc w:val="center"/>
        <w:rPr>
          <w:rFonts w:ascii="AvenirNext LT Pro Regular" w:hAnsi="AvenirNext LT Pro Regular"/>
          <w:sz w:val="20"/>
          <w:szCs w:val="20"/>
        </w:rPr>
      </w:pPr>
    </w:p>
    <w:p w14:paraId="2501E4DD" w14:textId="77777777" w:rsidR="008124D4" w:rsidRPr="00A001F7" w:rsidRDefault="008124D4" w:rsidP="008124D4">
      <w:pPr>
        <w:spacing w:after="0" w:line="276" w:lineRule="auto"/>
        <w:jc w:val="center"/>
        <w:rPr>
          <w:rFonts w:ascii="AvenirNext LT Pro Regular" w:hAnsi="AvenirNext LT Pro Regular"/>
          <w:sz w:val="20"/>
          <w:szCs w:val="20"/>
        </w:rPr>
      </w:pPr>
      <w:r w:rsidRPr="00A001F7">
        <w:rPr>
          <w:rFonts w:ascii="AvenirNext LT Pro Regular" w:hAnsi="AvenirNext LT Pro Regular"/>
          <w:sz w:val="20"/>
          <w:szCs w:val="20"/>
        </w:rPr>
        <w:t>_______________________________</w:t>
      </w:r>
      <w:r w:rsidRPr="00A001F7">
        <w:rPr>
          <w:rFonts w:ascii="AvenirNext LT Pro Regular" w:hAnsi="AvenirNext LT Pro Regular"/>
          <w:sz w:val="20"/>
          <w:szCs w:val="20"/>
        </w:rPr>
        <w:tab/>
      </w:r>
      <w:r w:rsidRPr="00A001F7">
        <w:rPr>
          <w:rFonts w:ascii="AvenirNext LT Pro Regular" w:hAnsi="AvenirNext LT Pro Regular"/>
          <w:sz w:val="20"/>
          <w:szCs w:val="20"/>
        </w:rPr>
        <w:tab/>
      </w:r>
      <w:r>
        <w:rPr>
          <w:rFonts w:ascii="AvenirNext LT Pro Regular" w:hAnsi="AvenirNext LT Pro Regular"/>
          <w:sz w:val="20"/>
          <w:szCs w:val="20"/>
        </w:rPr>
        <w:t xml:space="preserve">             ________________</w:t>
      </w:r>
      <w:r w:rsidRPr="00A001F7">
        <w:rPr>
          <w:rFonts w:ascii="AvenirNext LT Pro Regular" w:hAnsi="AvenirNext LT Pro Regular"/>
          <w:sz w:val="20"/>
          <w:szCs w:val="20"/>
        </w:rPr>
        <w:t>_____________________</w:t>
      </w:r>
    </w:p>
    <w:p w14:paraId="5AE56233" w14:textId="0EEC512A" w:rsidR="005C28B8" w:rsidRPr="00890605" w:rsidRDefault="008124D4" w:rsidP="00890605">
      <w:pPr>
        <w:pStyle w:val="Prrafodelista"/>
        <w:spacing w:after="0" w:line="276" w:lineRule="auto"/>
        <w:ind w:left="0"/>
        <w:rPr>
          <w:rFonts w:ascii="AvenirNext LT Pro Regular" w:hAnsi="AvenirNext LT Pro Regular"/>
          <w:b/>
        </w:rPr>
      </w:pPr>
      <w:r w:rsidRPr="00A001F7">
        <w:rPr>
          <w:rFonts w:ascii="AvenirNext LT Pro Regular" w:hAnsi="AvenirNext LT Pro Regular"/>
          <w:sz w:val="20"/>
          <w:szCs w:val="20"/>
        </w:rPr>
        <w:t>NOMBRE DE LA EMPRESA</w:t>
      </w:r>
      <w:r w:rsidRPr="00A001F7">
        <w:rPr>
          <w:rFonts w:ascii="AvenirNext LT Pro Regular" w:hAnsi="AvenirNext LT Pro Regular"/>
          <w:sz w:val="20"/>
          <w:szCs w:val="20"/>
        </w:rPr>
        <w:tab/>
      </w:r>
      <w:r>
        <w:rPr>
          <w:rFonts w:ascii="AvenirNext LT Pro Regular" w:hAnsi="AvenirNext LT Pro Regular"/>
          <w:sz w:val="20"/>
          <w:szCs w:val="20"/>
        </w:rPr>
        <w:t xml:space="preserve">                                              </w:t>
      </w:r>
      <w:r w:rsidRPr="00A001F7">
        <w:rPr>
          <w:rFonts w:ascii="AvenirNext LT Pro Regular" w:hAnsi="AvenirNext LT Pro Regular"/>
          <w:sz w:val="20"/>
          <w:szCs w:val="20"/>
        </w:rPr>
        <w:t>NOMBRE Y FIRMA DEL</w:t>
      </w:r>
      <w:r>
        <w:rPr>
          <w:rFonts w:ascii="AvenirNext LT Pro Regular" w:hAnsi="AvenirNext LT Pro Regular"/>
          <w:sz w:val="20"/>
          <w:szCs w:val="20"/>
        </w:rPr>
        <w:t xml:space="preserve"> REPRESENTANTE </w:t>
      </w:r>
      <w:r w:rsidRPr="00A001F7">
        <w:rPr>
          <w:rFonts w:ascii="AvenirNext LT Pro Regular" w:hAnsi="AvenirNext LT Pro Regular"/>
          <w:sz w:val="20"/>
          <w:szCs w:val="20"/>
        </w:rPr>
        <w:t xml:space="preserve">LEGAL                                  </w:t>
      </w:r>
    </w:p>
    <w:p w14:paraId="5152FB38" w14:textId="77777777" w:rsidR="005C28B8" w:rsidRDefault="005C28B8" w:rsidP="008124D4">
      <w:pPr>
        <w:spacing w:after="0" w:line="0" w:lineRule="atLeast"/>
        <w:jc w:val="center"/>
        <w:rPr>
          <w:rFonts w:ascii="AvenirNext LT Pro Regular" w:hAnsi="AvenirNext LT Pro Regular" w:cstheme="minorHAnsi"/>
          <w:b/>
          <w:bCs/>
          <w:sz w:val="21"/>
          <w:szCs w:val="21"/>
          <w:lang w:val="en-US"/>
        </w:rPr>
      </w:pPr>
    </w:p>
    <w:p w14:paraId="7DC87AF9" w14:textId="77777777" w:rsidR="005C28B8" w:rsidRDefault="005C28B8" w:rsidP="008124D4">
      <w:pPr>
        <w:spacing w:after="0" w:line="0" w:lineRule="atLeast"/>
        <w:jc w:val="center"/>
        <w:rPr>
          <w:rFonts w:ascii="AvenirNext LT Pro Regular" w:hAnsi="AvenirNext LT Pro Regular" w:cstheme="minorHAnsi"/>
          <w:b/>
          <w:bCs/>
          <w:sz w:val="21"/>
          <w:szCs w:val="21"/>
          <w:lang w:val="en-US"/>
        </w:rPr>
      </w:pPr>
    </w:p>
    <w:p w14:paraId="3D5CCF70" w14:textId="77777777" w:rsidR="005C28B8" w:rsidRDefault="005C28B8" w:rsidP="008124D4">
      <w:pPr>
        <w:spacing w:after="0" w:line="0" w:lineRule="atLeast"/>
        <w:jc w:val="center"/>
        <w:rPr>
          <w:rFonts w:ascii="AvenirNext LT Pro Regular" w:hAnsi="AvenirNext LT Pro Regular" w:cstheme="minorHAnsi"/>
          <w:b/>
          <w:bCs/>
          <w:sz w:val="21"/>
          <w:szCs w:val="21"/>
          <w:lang w:val="en-US"/>
        </w:rPr>
      </w:pPr>
    </w:p>
    <w:p w14:paraId="373A88AF" w14:textId="77777777" w:rsidR="00C33FA7" w:rsidRDefault="00C33FA7" w:rsidP="008124D4">
      <w:pPr>
        <w:spacing w:after="0" w:line="0" w:lineRule="atLeast"/>
        <w:jc w:val="center"/>
        <w:rPr>
          <w:rFonts w:ascii="AvenirNext LT Pro Regular" w:hAnsi="AvenirNext LT Pro Regular" w:cstheme="minorHAnsi"/>
          <w:b/>
          <w:bCs/>
          <w:sz w:val="21"/>
          <w:szCs w:val="21"/>
          <w:lang w:val="en-US"/>
        </w:rPr>
      </w:pPr>
    </w:p>
    <w:p w14:paraId="2C0A90C5" w14:textId="77777777" w:rsidR="005C28B8" w:rsidRDefault="005C28B8" w:rsidP="008124D4">
      <w:pPr>
        <w:spacing w:after="0" w:line="0" w:lineRule="atLeast"/>
        <w:jc w:val="center"/>
        <w:rPr>
          <w:rFonts w:ascii="AvenirNext LT Pro Regular" w:hAnsi="AvenirNext LT Pro Regular" w:cstheme="minorHAnsi"/>
          <w:b/>
          <w:bCs/>
          <w:sz w:val="21"/>
          <w:szCs w:val="21"/>
          <w:lang w:val="en-US"/>
        </w:rPr>
      </w:pPr>
    </w:p>
    <w:p w14:paraId="54C34CFE" w14:textId="2CCF6962" w:rsidR="008124D4" w:rsidRDefault="008124D4" w:rsidP="008124D4">
      <w:pPr>
        <w:spacing w:after="0" w:line="0" w:lineRule="atLeast"/>
        <w:jc w:val="center"/>
        <w:rPr>
          <w:rFonts w:ascii="AvenirNext LT Pro Regular" w:hAnsi="AvenirNext LT Pro Regular" w:cstheme="minorHAnsi"/>
          <w:b/>
          <w:bCs/>
          <w:sz w:val="21"/>
          <w:szCs w:val="21"/>
          <w:lang w:val="en-US"/>
        </w:rPr>
      </w:pPr>
      <w:r>
        <w:rPr>
          <w:rFonts w:ascii="AvenirNext LT Pro Regular" w:hAnsi="AvenirNext LT Pro Regular" w:cstheme="minorHAnsi"/>
          <w:b/>
          <w:bCs/>
          <w:sz w:val="21"/>
          <w:szCs w:val="21"/>
          <w:lang w:val="en-US"/>
        </w:rPr>
        <w:t>ANEXO “UNO”</w:t>
      </w:r>
    </w:p>
    <w:p w14:paraId="636D916D" w14:textId="77777777" w:rsidR="008124D4" w:rsidRDefault="008124D4" w:rsidP="008124D4">
      <w:pPr>
        <w:spacing w:after="0" w:line="0" w:lineRule="atLeast"/>
        <w:jc w:val="center"/>
        <w:rPr>
          <w:rFonts w:ascii="AvenirNext LT Pro Regular" w:hAnsi="AvenirNext LT Pro Regular" w:cstheme="minorHAnsi"/>
          <w:b/>
          <w:bCs/>
          <w:sz w:val="21"/>
          <w:szCs w:val="21"/>
          <w:lang w:val="en-US"/>
        </w:rPr>
      </w:pPr>
    </w:p>
    <w:p w14:paraId="7D70E4AD" w14:textId="77777777" w:rsidR="008124D4" w:rsidRDefault="008124D4" w:rsidP="008124D4">
      <w:pPr>
        <w:spacing w:after="0" w:line="0" w:lineRule="atLeast"/>
        <w:jc w:val="center"/>
        <w:rPr>
          <w:rFonts w:ascii="AvenirNext LT Pro Regular" w:hAnsi="AvenirNext LT Pro Regular" w:cstheme="minorHAnsi"/>
          <w:b/>
          <w:bCs/>
          <w:sz w:val="21"/>
          <w:szCs w:val="21"/>
          <w:lang w:val="en-US"/>
        </w:rPr>
      </w:pPr>
      <w:r>
        <w:rPr>
          <w:rFonts w:ascii="AvenirNext LT Pro Regular" w:hAnsi="AvenirNext LT Pro Regular" w:cstheme="minorHAnsi"/>
          <w:b/>
          <w:bCs/>
          <w:sz w:val="21"/>
          <w:szCs w:val="21"/>
          <w:lang w:val="en-US"/>
        </w:rPr>
        <w:t>ANEXO TÉCNICO</w:t>
      </w:r>
    </w:p>
    <w:p w14:paraId="3AAD1C57" w14:textId="77777777" w:rsidR="00B07B6E" w:rsidRDefault="00B07B6E" w:rsidP="008124D4">
      <w:pPr>
        <w:spacing w:after="0" w:line="0" w:lineRule="atLeast"/>
        <w:jc w:val="center"/>
        <w:rPr>
          <w:rFonts w:ascii="AvenirNext LT Pro Regular" w:hAnsi="AvenirNext LT Pro Regular" w:cstheme="minorHAnsi"/>
          <w:b/>
          <w:bCs/>
          <w:sz w:val="21"/>
          <w:szCs w:val="21"/>
          <w:lang w:val="en-US"/>
        </w:rPr>
      </w:pPr>
    </w:p>
    <w:p w14:paraId="6F01B822" w14:textId="3EED8FA9" w:rsidR="008124D4" w:rsidRDefault="008124D4" w:rsidP="008124D4">
      <w:pPr>
        <w:spacing w:after="0" w:line="0" w:lineRule="atLeast"/>
        <w:jc w:val="center"/>
        <w:rPr>
          <w:rFonts w:ascii="AvenirNext LT Pro Regular" w:hAnsi="AvenirNext LT Pro Regular" w:cstheme="minorHAnsi"/>
          <w:b/>
          <w:bCs/>
          <w:sz w:val="21"/>
          <w:szCs w:val="21"/>
          <w:lang w:val="en-US"/>
        </w:rPr>
      </w:pPr>
      <w:r>
        <w:rPr>
          <w:rFonts w:ascii="AvenirNext LT Pro Regular" w:hAnsi="AvenirNext LT Pro Regular" w:cstheme="minorHAnsi"/>
          <w:b/>
          <w:bCs/>
          <w:sz w:val="21"/>
          <w:szCs w:val="21"/>
          <w:lang w:val="en-US"/>
        </w:rPr>
        <w:t xml:space="preserve">PARTIDA “1” </w:t>
      </w:r>
    </w:p>
    <w:p w14:paraId="3001D0C9" w14:textId="599DD3E6" w:rsidR="008124D4" w:rsidRDefault="008124D4" w:rsidP="008124D4">
      <w:pPr>
        <w:spacing w:after="0" w:line="0" w:lineRule="atLeast"/>
        <w:jc w:val="center"/>
        <w:rPr>
          <w:rFonts w:ascii="AvenirNext LT Pro Regular" w:hAnsi="AvenirNext LT Pro Regular" w:cstheme="minorHAnsi"/>
          <w:b/>
          <w:bCs/>
          <w:sz w:val="21"/>
          <w:szCs w:val="21"/>
          <w:lang w:val="en-US"/>
        </w:rPr>
      </w:pPr>
      <w:r>
        <w:rPr>
          <w:rFonts w:ascii="AvenirNext LT Pro Regular" w:hAnsi="AvenirNext LT Pro Regular" w:cstheme="minorHAnsi"/>
          <w:b/>
          <w:bCs/>
          <w:sz w:val="21"/>
          <w:szCs w:val="21"/>
          <w:lang w:val="en-US"/>
        </w:rPr>
        <w:t xml:space="preserve">CONTRATCIÓN DE </w:t>
      </w:r>
      <w:r w:rsidR="00C33FA7" w:rsidRPr="004958A4">
        <w:rPr>
          <w:rFonts w:ascii="AvenirNext LT Pro Regular" w:hAnsi="AvenirNext LT Pro Regular"/>
          <w:b/>
        </w:rPr>
        <w:t xml:space="preserve">PÓLIZAS DE SEGUROS PARA </w:t>
      </w:r>
      <w:r w:rsidR="00C33FA7">
        <w:rPr>
          <w:rFonts w:ascii="AvenirNext LT Pro Regular" w:hAnsi="AvenirNext LT Pro Regular"/>
          <w:b/>
        </w:rPr>
        <w:t>LAS</w:t>
      </w:r>
      <w:r w:rsidR="00C33FA7" w:rsidRPr="004958A4">
        <w:rPr>
          <w:rFonts w:ascii="AvenirNext LT Pro Regular" w:hAnsi="AvenirNext LT Pro Regular"/>
          <w:b/>
        </w:rPr>
        <w:t xml:space="preserve"> UNIDADES DEL SERVICIO PÚBLICO DE TRANSPORTE URBANO DE PASAJEROS</w:t>
      </w:r>
      <w:r w:rsidR="00C33FA7">
        <w:rPr>
          <w:rFonts w:ascii="AvenirNext LT Pro Regular" w:hAnsi="AvenirNext LT Pro Regular"/>
          <w:b/>
        </w:rPr>
        <w:t>,</w:t>
      </w:r>
      <w:r>
        <w:rPr>
          <w:rFonts w:ascii="AvenirNext LT Pro Regular" w:hAnsi="AvenirNext LT Pro Regular" w:cstheme="minorHAnsi"/>
          <w:b/>
          <w:bCs/>
          <w:sz w:val="21"/>
          <w:szCs w:val="21"/>
          <w:lang w:val="en-US"/>
        </w:rPr>
        <w:t xml:space="preserve"> PARA EL BRT-1 EN CD. JUAREZ, CHIH.</w:t>
      </w:r>
    </w:p>
    <w:p w14:paraId="782D4077" w14:textId="77777777" w:rsidR="00C33FA7" w:rsidRDefault="00C33FA7" w:rsidP="008124D4">
      <w:pPr>
        <w:spacing w:after="0" w:line="0" w:lineRule="atLeast"/>
        <w:jc w:val="center"/>
        <w:rPr>
          <w:rFonts w:ascii="AvenirNext LT Pro Regular" w:hAnsi="AvenirNext LT Pro Regular" w:cstheme="minorHAnsi"/>
          <w:b/>
          <w:bCs/>
          <w:sz w:val="21"/>
          <w:szCs w:val="21"/>
          <w:lang w:val="en-US"/>
        </w:rPr>
      </w:pPr>
    </w:p>
    <w:p w14:paraId="0D628D51" w14:textId="0B4A999B" w:rsidR="00C33FA7" w:rsidRPr="00202D64" w:rsidRDefault="00C33FA7" w:rsidP="008124D4">
      <w:pPr>
        <w:spacing w:after="0" w:line="0" w:lineRule="atLeast"/>
        <w:jc w:val="center"/>
        <w:rPr>
          <w:rFonts w:ascii="AvenirNext LT Pro Regular" w:hAnsi="AvenirNext LT Pro Regular" w:cstheme="minorHAnsi"/>
          <w:b/>
          <w:bCs/>
          <w:sz w:val="21"/>
          <w:szCs w:val="21"/>
          <w:lang w:val="en-US"/>
        </w:rPr>
      </w:pPr>
    </w:p>
    <w:tbl>
      <w:tblPr>
        <w:tblW w:w="1020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4A0" w:firstRow="1" w:lastRow="0" w:firstColumn="1" w:lastColumn="0" w:noHBand="0" w:noVBand="1"/>
      </w:tblPr>
      <w:tblGrid>
        <w:gridCol w:w="10207"/>
      </w:tblGrid>
      <w:tr w:rsidR="008124D4" w:rsidRPr="00D95CAF" w14:paraId="1148C099" w14:textId="77777777" w:rsidTr="004F6D32">
        <w:tc>
          <w:tcPr>
            <w:tcW w:w="10207" w:type="dxa"/>
            <w:shd w:val="clear" w:color="auto" w:fill="000000"/>
            <w:hideMark/>
          </w:tcPr>
          <w:p w14:paraId="50B3802B" w14:textId="77777777" w:rsidR="008124D4" w:rsidRPr="00D95CAF" w:rsidRDefault="008124D4" w:rsidP="004F6D32">
            <w:pPr>
              <w:keepNext/>
              <w:jc w:val="both"/>
              <w:outlineLvl w:val="5"/>
              <w:rPr>
                <w:rFonts w:ascii="Arial" w:hAnsi="Arial" w:cs="Arial"/>
                <w:b/>
                <w:snapToGrid w:val="0"/>
                <w:sz w:val="18"/>
                <w:szCs w:val="18"/>
                <w:lang w:val="es-ES" w:eastAsia="es-ES"/>
              </w:rPr>
            </w:pPr>
            <w:r w:rsidRPr="00D95CAF">
              <w:rPr>
                <w:rFonts w:ascii="Arial" w:hAnsi="Arial" w:cs="Arial"/>
                <w:b/>
                <w:snapToGrid w:val="0"/>
                <w:sz w:val="18"/>
                <w:szCs w:val="18"/>
                <w:lang w:val="es-ES" w:eastAsia="es-ES"/>
              </w:rPr>
              <w:t>INFORMACIÓN GENERAL DEL RIESGO</w:t>
            </w:r>
          </w:p>
        </w:tc>
      </w:tr>
    </w:tbl>
    <w:p w14:paraId="2F11724B" w14:textId="77777777" w:rsidR="008124D4" w:rsidRPr="00D95CAF" w:rsidRDefault="008124D4" w:rsidP="008124D4">
      <w:pPr>
        <w:jc w:val="both"/>
        <w:rPr>
          <w:rFonts w:ascii="Arial" w:eastAsia="Calibri" w:hAnsi="Arial" w:cs="Arial"/>
          <w:sz w:val="18"/>
          <w:szCs w:val="18"/>
          <w:lang w:val="es-ES"/>
        </w:rPr>
      </w:pPr>
    </w:p>
    <w:tbl>
      <w:tblPr>
        <w:tblW w:w="94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6"/>
        <w:gridCol w:w="6493"/>
      </w:tblGrid>
      <w:tr w:rsidR="008124D4" w:rsidRPr="00D95CAF" w14:paraId="7F44E787" w14:textId="77777777" w:rsidTr="004F6D32">
        <w:trPr>
          <w:trHeight w:val="228"/>
        </w:trPr>
        <w:tc>
          <w:tcPr>
            <w:tcW w:w="2956" w:type="dxa"/>
            <w:tcBorders>
              <w:top w:val="nil"/>
              <w:left w:val="nil"/>
              <w:bottom w:val="nil"/>
              <w:right w:val="nil"/>
            </w:tcBorders>
            <w:hideMark/>
          </w:tcPr>
          <w:p w14:paraId="4B5A7060" w14:textId="77777777" w:rsidR="008124D4" w:rsidRPr="00D95CAF" w:rsidRDefault="008124D4" w:rsidP="004F6D32">
            <w:pPr>
              <w:spacing w:after="0"/>
              <w:jc w:val="both"/>
              <w:rPr>
                <w:rFonts w:ascii="Arial" w:eastAsia="Calibri" w:hAnsi="Arial" w:cs="Arial"/>
                <w:b/>
                <w:sz w:val="18"/>
                <w:szCs w:val="18"/>
                <w:lang w:val="es-ES"/>
              </w:rPr>
            </w:pPr>
            <w:r w:rsidRPr="00D95CAF">
              <w:rPr>
                <w:rFonts w:ascii="Arial" w:eastAsia="Calibri" w:hAnsi="Arial" w:cs="Arial"/>
                <w:b/>
                <w:sz w:val="18"/>
                <w:szCs w:val="18"/>
                <w:u w:val="single"/>
                <w:lang w:val="es-ES"/>
              </w:rPr>
              <w:t>ASEGURADO</w:t>
            </w:r>
            <w:r w:rsidRPr="00D95CAF">
              <w:rPr>
                <w:rFonts w:ascii="Arial" w:eastAsia="Calibri" w:hAnsi="Arial" w:cs="Arial"/>
                <w:b/>
                <w:sz w:val="18"/>
                <w:szCs w:val="18"/>
                <w:lang w:val="es-ES"/>
              </w:rPr>
              <w:t>:</w:t>
            </w:r>
          </w:p>
        </w:tc>
        <w:tc>
          <w:tcPr>
            <w:tcW w:w="6493" w:type="dxa"/>
            <w:tcBorders>
              <w:top w:val="nil"/>
              <w:left w:val="nil"/>
              <w:bottom w:val="nil"/>
              <w:right w:val="nil"/>
            </w:tcBorders>
            <w:hideMark/>
          </w:tcPr>
          <w:p w14:paraId="6795F780" w14:textId="77777777" w:rsidR="008124D4" w:rsidRPr="00D95CAF" w:rsidRDefault="008124D4" w:rsidP="004F6D32">
            <w:pPr>
              <w:numPr>
                <w:ilvl w:val="12"/>
                <w:numId w:val="0"/>
              </w:numPr>
              <w:spacing w:after="0"/>
              <w:jc w:val="both"/>
              <w:rPr>
                <w:rFonts w:ascii="Arial" w:eastAsia="Calibri" w:hAnsi="Arial" w:cs="Arial"/>
                <w:sz w:val="18"/>
                <w:szCs w:val="18"/>
                <w:lang w:val="es-ES"/>
              </w:rPr>
            </w:pPr>
            <w:r>
              <w:rPr>
                <w:rFonts w:ascii="Arial" w:eastAsia="Calibri" w:hAnsi="Arial" w:cs="Arial"/>
                <w:sz w:val="18"/>
                <w:szCs w:val="18"/>
                <w:lang w:val="es-ES"/>
              </w:rPr>
              <w:t xml:space="preserve">Operadora de Transporte </w:t>
            </w:r>
            <w:proofErr w:type="spellStart"/>
            <w:r>
              <w:rPr>
                <w:rFonts w:ascii="Arial" w:eastAsia="Calibri" w:hAnsi="Arial" w:cs="Arial"/>
                <w:sz w:val="18"/>
                <w:szCs w:val="18"/>
                <w:lang w:val="es-ES"/>
              </w:rPr>
              <w:t>Vivebús</w:t>
            </w:r>
            <w:proofErr w:type="spellEnd"/>
            <w:r>
              <w:rPr>
                <w:rFonts w:ascii="Arial" w:eastAsia="Calibri" w:hAnsi="Arial" w:cs="Arial"/>
                <w:sz w:val="18"/>
                <w:szCs w:val="18"/>
                <w:lang w:val="es-ES"/>
              </w:rPr>
              <w:t xml:space="preserve"> Chihuahua, S.A. de C.V.</w:t>
            </w:r>
          </w:p>
        </w:tc>
      </w:tr>
      <w:tr w:rsidR="008124D4" w:rsidRPr="00D95CAF" w14:paraId="58D4361B" w14:textId="77777777" w:rsidTr="004F6D32">
        <w:trPr>
          <w:trHeight w:val="228"/>
        </w:trPr>
        <w:tc>
          <w:tcPr>
            <w:tcW w:w="2956" w:type="dxa"/>
            <w:tcBorders>
              <w:top w:val="nil"/>
              <w:left w:val="nil"/>
              <w:bottom w:val="nil"/>
              <w:right w:val="nil"/>
            </w:tcBorders>
          </w:tcPr>
          <w:p w14:paraId="117313D1" w14:textId="77777777" w:rsidR="008124D4" w:rsidRPr="00D95CAF" w:rsidRDefault="008124D4" w:rsidP="004F6D32">
            <w:pPr>
              <w:spacing w:after="0"/>
              <w:jc w:val="both"/>
              <w:rPr>
                <w:rFonts w:ascii="Arial" w:eastAsia="Calibri" w:hAnsi="Arial" w:cs="Arial"/>
                <w:b/>
                <w:sz w:val="18"/>
                <w:szCs w:val="18"/>
                <w:u w:val="single"/>
                <w:lang w:val="es-ES"/>
              </w:rPr>
            </w:pPr>
            <w:r w:rsidRPr="00D95CAF">
              <w:rPr>
                <w:rFonts w:ascii="Arial" w:eastAsia="Calibri" w:hAnsi="Arial" w:cs="Arial"/>
                <w:b/>
                <w:sz w:val="18"/>
                <w:szCs w:val="18"/>
                <w:u w:val="single"/>
                <w:lang w:val="es-ES"/>
              </w:rPr>
              <w:t>TIPO DE PÓLIZA</w:t>
            </w:r>
          </w:p>
        </w:tc>
        <w:tc>
          <w:tcPr>
            <w:tcW w:w="6493" w:type="dxa"/>
            <w:tcBorders>
              <w:top w:val="nil"/>
              <w:left w:val="nil"/>
              <w:bottom w:val="nil"/>
              <w:right w:val="nil"/>
            </w:tcBorders>
          </w:tcPr>
          <w:p w14:paraId="06CBF074" w14:textId="77777777" w:rsidR="008124D4" w:rsidRPr="00D95CAF" w:rsidRDefault="008124D4" w:rsidP="004F6D32">
            <w:pPr>
              <w:numPr>
                <w:ilvl w:val="12"/>
                <w:numId w:val="0"/>
              </w:numPr>
              <w:spacing w:after="0"/>
              <w:jc w:val="both"/>
              <w:rPr>
                <w:rFonts w:ascii="Arial" w:eastAsia="Calibri" w:hAnsi="Arial" w:cs="Arial"/>
                <w:sz w:val="18"/>
                <w:szCs w:val="18"/>
                <w:lang w:val="es-ES"/>
              </w:rPr>
            </w:pPr>
            <w:r w:rsidRPr="00D95CAF">
              <w:rPr>
                <w:rFonts w:ascii="Arial" w:eastAsia="Calibri" w:hAnsi="Arial" w:cs="Arial"/>
                <w:sz w:val="18"/>
                <w:szCs w:val="18"/>
                <w:lang w:val="es-ES"/>
              </w:rPr>
              <w:t xml:space="preserve">Parque Vehicular </w:t>
            </w:r>
          </w:p>
        </w:tc>
      </w:tr>
      <w:tr w:rsidR="008124D4" w:rsidRPr="00D95CAF" w14:paraId="073B2DB8" w14:textId="77777777" w:rsidTr="004F6D32">
        <w:trPr>
          <w:trHeight w:val="228"/>
        </w:trPr>
        <w:tc>
          <w:tcPr>
            <w:tcW w:w="2956" w:type="dxa"/>
            <w:tcBorders>
              <w:top w:val="nil"/>
              <w:left w:val="nil"/>
              <w:bottom w:val="nil"/>
              <w:right w:val="nil"/>
            </w:tcBorders>
          </w:tcPr>
          <w:p w14:paraId="602C8AD7" w14:textId="77777777" w:rsidR="008124D4" w:rsidRPr="00D95CAF" w:rsidRDefault="008124D4" w:rsidP="004F6D32">
            <w:pPr>
              <w:spacing w:after="0"/>
              <w:jc w:val="both"/>
              <w:rPr>
                <w:rFonts w:ascii="Arial" w:eastAsia="Calibri" w:hAnsi="Arial" w:cs="Arial"/>
                <w:b/>
                <w:sz w:val="18"/>
                <w:szCs w:val="18"/>
                <w:lang w:val="es-ES"/>
              </w:rPr>
            </w:pPr>
            <w:r w:rsidRPr="00D95CAF">
              <w:rPr>
                <w:rFonts w:ascii="Arial" w:eastAsia="Calibri" w:hAnsi="Arial" w:cs="Arial"/>
                <w:b/>
                <w:sz w:val="18"/>
                <w:szCs w:val="18"/>
                <w:u w:val="single"/>
                <w:lang w:val="es-ES"/>
              </w:rPr>
              <w:t>MONEDA</w:t>
            </w:r>
            <w:r w:rsidRPr="00D95CAF">
              <w:rPr>
                <w:rFonts w:ascii="Arial" w:eastAsia="Calibri" w:hAnsi="Arial" w:cs="Arial"/>
                <w:b/>
                <w:sz w:val="18"/>
                <w:szCs w:val="18"/>
                <w:lang w:val="es-ES"/>
              </w:rPr>
              <w:t>:</w:t>
            </w:r>
          </w:p>
        </w:tc>
        <w:tc>
          <w:tcPr>
            <w:tcW w:w="6493" w:type="dxa"/>
            <w:tcBorders>
              <w:top w:val="nil"/>
              <w:left w:val="nil"/>
              <w:bottom w:val="nil"/>
              <w:right w:val="nil"/>
            </w:tcBorders>
          </w:tcPr>
          <w:p w14:paraId="27D73C90" w14:textId="77777777" w:rsidR="008124D4" w:rsidRPr="00D95CAF" w:rsidRDefault="008124D4" w:rsidP="004F6D32">
            <w:pPr>
              <w:numPr>
                <w:ilvl w:val="12"/>
                <w:numId w:val="0"/>
              </w:numPr>
              <w:spacing w:after="0"/>
              <w:jc w:val="both"/>
              <w:rPr>
                <w:rFonts w:ascii="Arial" w:eastAsia="Calibri" w:hAnsi="Arial" w:cs="Arial"/>
                <w:sz w:val="18"/>
                <w:szCs w:val="18"/>
                <w:lang w:val="es-ES"/>
              </w:rPr>
            </w:pPr>
            <w:r w:rsidRPr="00D95CAF">
              <w:rPr>
                <w:rFonts w:ascii="Arial" w:eastAsia="Calibri" w:hAnsi="Arial" w:cs="Arial"/>
                <w:sz w:val="18"/>
                <w:szCs w:val="18"/>
                <w:lang w:val="es-ES"/>
              </w:rPr>
              <w:t>Pesos (M.N.)</w:t>
            </w:r>
          </w:p>
        </w:tc>
      </w:tr>
      <w:tr w:rsidR="008124D4" w:rsidRPr="00D95CAF" w14:paraId="5E6CD4B3" w14:textId="77777777" w:rsidTr="00F67610">
        <w:trPr>
          <w:trHeight w:val="453"/>
        </w:trPr>
        <w:tc>
          <w:tcPr>
            <w:tcW w:w="2956" w:type="dxa"/>
            <w:tcBorders>
              <w:top w:val="nil"/>
              <w:left w:val="nil"/>
              <w:bottom w:val="nil"/>
              <w:right w:val="nil"/>
            </w:tcBorders>
          </w:tcPr>
          <w:p w14:paraId="04559150" w14:textId="77777777" w:rsidR="008124D4" w:rsidRPr="00D95CAF" w:rsidRDefault="008124D4" w:rsidP="004F6D32">
            <w:pPr>
              <w:spacing w:after="0"/>
              <w:jc w:val="both"/>
              <w:rPr>
                <w:rFonts w:ascii="Arial" w:eastAsia="Calibri" w:hAnsi="Arial" w:cs="Arial"/>
                <w:b/>
                <w:sz w:val="18"/>
                <w:szCs w:val="18"/>
                <w:u w:val="single"/>
                <w:lang w:val="es-ES"/>
              </w:rPr>
            </w:pPr>
            <w:r w:rsidRPr="00D95CAF">
              <w:rPr>
                <w:rFonts w:ascii="Arial" w:eastAsia="Calibri" w:hAnsi="Arial" w:cs="Arial"/>
                <w:b/>
                <w:sz w:val="18"/>
                <w:szCs w:val="18"/>
                <w:u w:val="single"/>
                <w:lang w:val="es-ES"/>
              </w:rPr>
              <w:t>FORMA DE PAGO</w:t>
            </w:r>
          </w:p>
        </w:tc>
        <w:tc>
          <w:tcPr>
            <w:tcW w:w="6493" w:type="dxa"/>
            <w:tcBorders>
              <w:top w:val="nil"/>
              <w:left w:val="nil"/>
              <w:bottom w:val="nil"/>
              <w:right w:val="nil"/>
            </w:tcBorders>
          </w:tcPr>
          <w:p w14:paraId="61B456A5" w14:textId="77777777" w:rsidR="008124D4" w:rsidRPr="00D95CAF" w:rsidRDefault="008124D4" w:rsidP="004F6D32">
            <w:pPr>
              <w:numPr>
                <w:ilvl w:val="12"/>
                <w:numId w:val="0"/>
              </w:numPr>
              <w:spacing w:after="0"/>
              <w:jc w:val="both"/>
              <w:rPr>
                <w:rFonts w:ascii="Arial" w:eastAsia="Calibri" w:hAnsi="Arial" w:cs="Arial"/>
                <w:sz w:val="18"/>
                <w:szCs w:val="18"/>
                <w:lang w:val="es-ES"/>
              </w:rPr>
            </w:pPr>
            <w:r>
              <w:rPr>
                <w:rFonts w:ascii="Arial" w:eastAsia="Calibri" w:hAnsi="Arial" w:cs="Arial"/>
                <w:sz w:val="18"/>
                <w:szCs w:val="18"/>
                <w:lang w:val="es-ES"/>
              </w:rPr>
              <w:t>Anual</w:t>
            </w:r>
          </w:p>
        </w:tc>
      </w:tr>
      <w:tr w:rsidR="008124D4" w:rsidRPr="00D95CAF" w14:paraId="7AA9CC69" w14:textId="77777777" w:rsidTr="004F6D32">
        <w:trPr>
          <w:trHeight w:val="596"/>
        </w:trPr>
        <w:tc>
          <w:tcPr>
            <w:tcW w:w="2956" w:type="dxa"/>
            <w:tcBorders>
              <w:top w:val="nil"/>
              <w:left w:val="nil"/>
              <w:bottom w:val="nil"/>
              <w:right w:val="nil"/>
            </w:tcBorders>
            <w:hideMark/>
          </w:tcPr>
          <w:p w14:paraId="1028D24A" w14:textId="77777777" w:rsidR="008124D4" w:rsidRPr="00D95CAF" w:rsidRDefault="008124D4" w:rsidP="004F6D32">
            <w:pPr>
              <w:spacing w:after="0"/>
              <w:jc w:val="both"/>
              <w:rPr>
                <w:rFonts w:ascii="Arial" w:eastAsia="Calibri" w:hAnsi="Arial" w:cs="Arial"/>
                <w:b/>
                <w:sz w:val="18"/>
                <w:szCs w:val="18"/>
                <w:lang w:val="es-ES"/>
              </w:rPr>
            </w:pPr>
            <w:r w:rsidRPr="00D95CAF">
              <w:rPr>
                <w:rFonts w:ascii="Arial" w:eastAsia="Calibri" w:hAnsi="Arial" w:cs="Arial"/>
                <w:b/>
                <w:sz w:val="18"/>
                <w:szCs w:val="18"/>
                <w:u w:val="single"/>
                <w:lang w:val="es-ES"/>
              </w:rPr>
              <w:t>VIGENCIA</w:t>
            </w:r>
            <w:r w:rsidRPr="00D95CAF">
              <w:rPr>
                <w:rFonts w:ascii="Arial" w:eastAsia="Calibri" w:hAnsi="Arial" w:cs="Arial"/>
                <w:b/>
                <w:sz w:val="18"/>
                <w:szCs w:val="18"/>
                <w:lang w:val="es-ES"/>
              </w:rPr>
              <w:t>:</w:t>
            </w:r>
          </w:p>
        </w:tc>
        <w:tc>
          <w:tcPr>
            <w:tcW w:w="6493" w:type="dxa"/>
            <w:tcBorders>
              <w:top w:val="nil"/>
              <w:left w:val="nil"/>
              <w:bottom w:val="nil"/>
              <w:right w:val="nil"/>
            </w:tcBorders>
            <w:hideMark/>
          </w:tcPr>
          <w:p w14:paraId="09180CA5" w14:textId="77777777" w:rsidR="008124D4" w:rsidRPr="00A51837" w:rsidRDefault="008124D4" w:rsidP="004F6D32">
            <w:pPr>
              <w:spacing w:after="0"/>
              <w:jc w:val="both"/>
              <w:rPr>
                <w:rFonts w:ascii="Arial" w:hAnsi="Arial" w:cs="Arial"/>
                <w:b/>
                <w:bCs/>
                <w:sz w:val="18"/>
                <w:szCs w:val="18"/>
                <w:lang w:val="es-ES"/>
              </w:rPr>
            </w:pPr>
            <w:r>
              <w:rPr>
                <w:rFonts w:ascii="Arial" w:hAnsi="Arial" w:cs="Arial"/>
                <w:b/>
                <w:bCs/>
                <w:sz w:val="18"/>
                <w:szCs w:val="18"/>
                <w:lang w:val="es-ES"/>
              </w:rPr>
              <w:t>104</w:t>
            </w:r>
            <w:r w:rsidRPr="00814C16">
              <w:rPr>
                <w:rFonts w:ascii="Arial" w:hAnsi="Arial" w:cs="Arial"/>
                <w:b/>
                <w:bCs/>
                <w:sz w:val="18"/>
                <w:szCs w:val="18"/>
                <w:lang w:val="es-ES"/>
              </w:rPr>
              <w:t xml:space="preserve"> unidades a partir de las 12:00 horas del </w:t>
            </w:r>
            <w:r>
              <w:rPr>
                <w:rFonts w:ascii="Arial" w:hAnsi="Arial" w:cs="Arial"/>
                <w:b/>
                <w:bCs/>
                <w:sz w:val="18"/>
                <w:szCs w:val="18"/>
                <w:lang w:val="es-ES"/>
              </w:rPr>
              <w:t>31 de diciembre</w:t>
            </w:r>
            <w:r w:rsidRPr="00814C16">
              <w:rPr>
                <w:rFonts w:ascii="Arial" w:hAnsi="Arial" w:cs="Arial"/>
                <w:b/>
                <w:bCs/>
                <w:sz w:val="18"/>
                <w:szCs w:val="18"/>
                <w:lang w:val="es-ES"/>
              </w:rPr>
              <w:t xml:space="preserve"> de 202</w:t>
            </w:r>
            <w:r>
              <w:rPr>
                <w:rFonts w:ascii="Arial" w:hAnsi="Arial" w:cs="Arial"/>
                <w:b/>
                <w:bCs/>
                <w:sz w:val="18"/>
                <w:szCs w:val="18"/>
                <w:lang w:val="es-ES"/>
              </w:rPr>
              <w:t>5</w:t>
            </w:r>
            <w:r w:rsidRPr="00814C16">
              <w:rPr>
                <w:rFonts w:ascii="Arial" w:hAnsi="Arial" w:cs="Arial"/>
                <w:b/>
                <w:bCs/>
                <w:sz w:val="18"/>
                <w:szCs w:val="18"/>
                <w:lang w:val="es-ES"/>
              </w:rPr>
              <w:t xml:space="preserve"> a las 12:00 horas de</w:t>
            </w:r>
            <w:r>
              <w:rPr>
                <w:rFonts w:ascii="Arial" w:hAnsi="Arial" w:cs="Arial"/>
                <w:b/>
                <w:bCs/>
                <w:sz w:val="18"/>
                <w:szCs w:val="18"/>
                <w:lang w:val="es-ES"/>
              </w:rPr>
              <w:t xml:space="preserve">l 31 de diciembre </w:t>
            </w:r>
            <w:r w:rsidRPr="00814C16">
              <w:rPr>
                <w:rFonts w:ascii="Arial" w:hAnsi="Arial" w:cs="Arial"/>
                <w:b/>
                <w:bCs/>
                <w:sz w:val="18"/>
                <w:szCs w:val="18"/>
                <w:lang w:val="es-ES"/>
              </w:rPr>
              <w:t>202</w:t>
            </w:r>
            <w:r>
              <w:rPr>
                <w:rFonts w:ascii="Arial" w:hAnsi="Arial" w:cs="Arial"/>
                <w:b/>
                <w:bCs/>
                <w:sz w:val="18"/>
                <w:szCs w:val="18"/>
                <w:lang w:val="es-ES"/>
              </w:rPr>
              <w:t>6</w:t>
            </w:r>
            <w:r w:rsidRPr="00814C16">
              <w:rPr>
                <w:rFonts w:ascii="Arial" w:hAnsi="Arial" w:cs="Arial"/>
                <w:b/>
                <w:bCs/>
                <w:sz w:val="18"/>
                <w:szCs w:val="18"/>
                <w:lang w:val="es-ES"/>
              </w:rPr>
              <w:t xml:space="preserve">, </w:t>
            </w:r>
          </w:p>
        </w:tc>
      </w:tr>
      <w:tr w:rsidR="008124D4" w:rsidRPr="00D95CAF" w14:paraId="6BFD0A8A" w14:textId="77777777" w:rsidTr="004F6D32">
        <w:trPr>
          <w:trHeight w:val="228"/>
        </w:trPr>
        <w:tc>
          <w:tcPr>
            <w:tcW w:w="2956" w:type="dxa"/>
            <w:tcBorders>
              <w:top w:val="nil"/>
              <w:left w:val="nil"/>
              <w:bottom w:val="nil"/>
              <w:right w:val="nil"/>
            </w:tcBorders>
          </w:tcPr>
          <w:p w14:paraId="5F13DA5E" w14:textId="77777777" w:rsidR="008124D4" w:rsidRPr="00D95CAF" w:rsidRDefault="008124D4" w:rsidP="004F6D32">
            <w:pPr>
              <w:spacing w:after="0"/>
              <w:jc w:val="both"/>
              <w:rPr>
                <w:rFonts w:ascii="Arial" w:eastAsia="Calibri" w:hAnsi="Arial" w:cs="Arial"/>
                <w:b/>
                <w:sz w:val="18"/>
                <w:szCs w:val="18"/>
                <w:u w:val="single"/>
                <w:lang w:val="es-ES"/>
              </w:rPr>
            </w:pPr>
            <w:r w:rsidRPr="00D95CAF">
              <w:rPr>
                <w:rFonts w:ascii="Arial" w:eastAsia="Calibri" w:hAnsi="Arial" w:cs="Arial"/>
                <w:b/>
                <w:sz w:val="18"/>
                <w:szCs w:val="18"/>
                <w:u w:val="single"/>
                <w:lang w:val="es-ES"/>
              </w:rPr>
              <w:t>GIRO</w:t>
            </w:r>
          </w:p>
        </w:tc>
        <w:tc>
          <w:tcPr>
            <w:tcW w:w="6493" w:type="dxa"/>
            <w:tcBorders>
              <w:top w:val="nil"/>
              <w:left w:val="nil"/>
              <w:bottom w:val="nil"/>
              <w:right w:val="nil"/>
            </w:tcBorders>
          </w:tcPr>
          <w:p w14:paraId="17AD3CAA" w14:textId="77777777" w:rsidR="008124D4" w:rsidRPr="00D95CAF" w:rsidRDefault="008124D4" w:rsidP="004F6D32">
            <w:pPr>
              <w:spacing w:after="0"/>
              <w:jc w:val="both"/>
              <w:rPr>
                <w:rFonts w:ascii="Arial" w:eastAsia="Calibri" w:hAnsi="Arial" w:cs="Arial"/>
                <w:sz w:val="18"/>
                <w:szCs w:val="18"/>
                <w:lang w:val="es-ES"/>
              </w:rPr>
            </w:pPr>
            <w:r w:rsidRPr="00D95CAF">
              <w:rPr>
                <w:rFonts w:ascii="Arial" w:eastAsia="Calibri" w:hAnsi="Arial" w:cs="Arial"/>
                <w:sz w:val="18"/>
                <w:szCs w:val="18"/>
                <w:lang w:val="es-ES"/>
              </w:rPr>
              <w:t>Organismo Público Autónomo</w:t>
            </w:r>
          </w:p>
        </w:tc>
      </w:tr>
      <w:tr w:rsidR="008124D4" w:rsidRPr="00D95CAF" w14:paraId="4B28387B" w14:textId="77777777" w:rsidTr="004F6D32">
        <w:trPr>
          <w:trHeight w:val="228"/>
        </w:trPr>
        <w:tc>
          <w:tcPr>
            <w:tcW w:w="2956" w:type="dxa"/>
            <w:tcBorders>
              <w:top w:val="nil"/>
              <w:left w:val="nil"/>
              <w:bottom w:val="nil"/>
              <w:right w:val="nil"/>
            </w:tcBorders>
          </w:tcPr>
          <w:p w14:paraId="658A4698" w14:textId="77777777" w:rsidR="008124D4" w:rsidRPr="00D95CAF" w:rsidRDefault="008124D4" w:rsidP="004F6D32">
            <w:pPr>
              <w:spacing w:after="0"/>
              <w:jc w:val="both"/>
              <w:rPr>
                <w:rFonts w:ascii="Arial" w:eastAsia="Calibri" w:hAnsi="Arial" w:cs="Arial"/>
                <w:b/>
                <w:sz w:val="18"/>
                <w:szCs w:val="18"/>
                <w:lang w:val="es-ES"/>
              </w:rPr>
            </w:pPr>
          </w:p>
        </w:tc>
        <w:tc>
          <w:tcPr>
            <w:tcW w:w="6493" w:type="dxa"/>
            <w:tcBorders>
              <w:top w:val="nil"/>
              <w:left w:val="nil"/>
              <w:bottom w:val="nil"/>
              <w:right w:val="nil"/>
            </w:tcBorders>
          </w:tcPr>
          <w:p w14:paraId="04C315CE" w14:textId="77777777" w:rsidR="008124D4" w:rsidRPr="00D95CAF" w:rsidRDefault="008124D4" w:rsidP="004F6D32">
            <w:pPr>
              <w:spacing w:after="0"/>
              <w:jc w:val="both"/>
              <w:rPr>
                <w:rFonts w:ascii="Arial" w:eastAsia="Calibri" w:hAnsi="Arial" w:cs="Arial"/>
                <w:sz w:val="18"/>
                <w:szCs w:val="18"/>
                <w:lang w:val="es-ES"/>
              </w:rPr>
            </w:pPr>
          </w:p>
        </w:tc>
      </w:tr>
      <w:tr w:rsidR="008124D4" w:rsidRPr="00D95CAF" w14:paraId="248E5A28" w14:textId="77777777" w:rsidTr="004F6D32">
        <w:trPr>
          <w:trHeight w:val="217"/>
        </w:trPr>
        <w:tc>
          <w:tcPr>
            <w:tcW w:w="2956" w:type="dxa"/>
            <w:tcBorders>
              <w:top w:val="nil"/>
              <w:left w:val="nil"/>
              <w:bottom w:val="nil"/>
              <w:right w:val="nil"/>
            </w:tcBorders>
          </w:tcPr>
          <w:p w14:paraId="610BACCF" w14:textId="77777777" w:rsidR="008124D4" w:rsidRPr="00D95CAF" w:rsidRDefault="008124D4" w:rsidP="004F6D32">
            <w:pPr>
              <w:spacing w:after="0"/>
              <w:jc w:val="both"/>
              <w:rPr>
                <w:rFonts w:ascii="Arial" w:eastAsia="Calibri" w:hAnsi="Arial" w:cs="Arial"/>
                <w:b/>
                <w:sz w:val="18"/>
                <w:szCs w:val="18"/>
                <w:u w:val="single"/>
                <w:lang w:val="es-ES"/>
              </w:rPr>
            </w:pPr>
            <w:r w:rsidRPr="00D95CAF">
              <w:rPr>
                <w:rFonts w:ascii="Arial" w:eastAsia="Calibri" w:hAnsi="Arial" w:cs="Arial"/>
                <w:b/>
                <w:sz w:val="18"/>
                <w:szCs w:val="18"/>
                <w:u w:val="single"/>
                <w:lang w:val="es-ES"/>
              </w:rPr>
              <w:t>UNIDADES ASEGURADAS</w:t>
            </w:r>
          </w:p>
        </w:tc>
        <w:tc>
          <w:tcPr>
            <w:tcW w:w="6493" w:type="dxa"/>
            <w:tcBorders>
              <w:top w:val="nil"/>
              <w:left w:val="nil"/>
              <w:bottom w:val="nil"/>
              <w:right w:val="nil"/>
            </w:tcBorders>
          </w:tcPr>
          <w:p w14:paraId="17F17125" w14:textId="77777777" w:rsidR="008124D4" w:rsidRPr="00D95CAF" w:rsidRDefault="008124D4" w:rsidP="004F6D32">
            <w:pPr>
              <w:spacing w:after="0"/>
              <w:jc w:val="both"/>
              <w:rPr>
                <w:rFonts w:ascii="Arial" w:eastAsia="Calibri" w:hAnsi="Arial" w:cs="Arial"/>
                <w:sz w:val="18"/>
                <w:szCs w:val="18"/>
                <w:lang w:val="es-ES"/>
              </w:rPr>
            </w:pPr>
            <w:r>
              <w:rPr>
                <w:rFonts w:ascii="Arial" w:eastAsia="Calibri" w:hAnsi="Arial" w:cs="Arial"/>
                <w:sz w:val="18"/>
                <w:szCs w:val="18"/>
                <w:lang w:val="es-ES"/>
              </w:rPr>
              <w:t>104 unidades Mercedes Benz 2025 de</w:t>
            </w:r>
            <w:r w:rsidRPr="00D95CAF">
              <w:rPr>
                <w:rFonts w:ascii="Arial" w:eastAsia="Calibri" w:hAnsi="Arial" w:cs="Arial"/>
                <w:sz w:val="18"/>
                <w:szCs w:val="18"/>
                <w:lang w:val="es-ES"/>
              </w:rPr>
              <w:t xml:space="preserve"> acuerdo con la relación incluida en este anexo</w:t>
            </w:r>
            <w:r>
              <w:rPr>
                <w:rFonts w:ascii="Arial" w:eastAsia="Calibri" w:hAnsi="Arial" w:cs="Arial"/>
                <w:sz w:val="18"/>
                <w:szCs w:val="18"/>
                <w:lang w:val="es-ES"/>
              </w:rPr>
              <w:t xml:space="preserve"> A </w:t>
            </w:r>
          </w:p>
        </w:tc>
      </w:tr>
    </w:tbl>
    <w:p w14:paraId="04256F7A" w14:textId="77777777" w:rsidR="008124D4" w:rsidRDefault="008124D4" w:rsidP="008124D4">
      <w:pPr>
        <w:jc w:val="both"/>
        <w:rPr>
          <w:rFonts w:ascii="Arial" w:eastAsia="Calibri" w:hAnsi="Arial" w:cs="Arial"/>
          <w:sz w:val="18"/>
          <w:szCs w:val="18"/>
          <w:lang w:val="es-ES"/>
        </w:rPr>
      </w:pPr>
    </w:p>
    <w:tbl>
      <w:tblPr>
        <w:tblStyle w:val="Tablaconcuadrcula"/>
        <w:tblW w:w="0" w:type="auto"/>
        <w:tblInd w:w="-431" w:type="dxa"/>
        <w:tblLook w:val="04A0" w:firstRow="1" w:lastRow="0" w:firstColumn="1" w:lastColumn="0" w:noHBand="0" w:noVBand="1"/>
      </w:tblPr>
      <w:tblGrid>
        <w:gridCol w:w="9259"/>
      </w:tblGrid>
      <w:tr w:rsidR="008124D4" w14:paraId="4198D5B7" w14:textId="77777777" w:rsidTr="004F6D32">
        <w:tc>
          <w:tcPr>
            <w:tcW w:w="10060" w:type="dxa"/>
            <w:shd w:val="clear" w:color="auto" w:fill="000000" w:themeFill="text1"/>
          </w:tcPr>
          <w:p w14:paraId="2B323E9D" w14:textId="77777777" w:rsidR="008124D4" w:rsidRPr="00F774FC" w:rsidRDefault="008124D4" w:rsidP="004F6D32">
            <w:pPr>
              <w:spacing w:line="259" w:lineRule="auto"/>
              <w:rPr>
                <w:rFonts w:ascii="Arial" w:eastAsia="Calibri" w:hAnsi="Arial" w:cs="Arial"/>
                <w:b/>
                <w:bCs/>
                <w:sz w:val="18"/>
                <w:szCs w:val="18"/>
                <w:lang w:val="es-ES"/>
              </w:rPr>
            </w:pPr>
            <w:r>
              <w:rPr>
                <w:rFonts w:ascii="Arial" w:eastAsia="Calibri" w:hAnsi="Arial" w:cs="Arial"/>
                <w:b/>
                <w:bCs/>
                <w:sz w:val="18"/>
                <w:szCs w:val="18"/>
                <w:lang w:val="es-ES"/>
              </w:rPr>
              <w:t>COBERTURAS Y SUMAS ASEGURADAS</w:t>
            </w:r>
          </w:p>
        </w:tc>
      </w:tr>
    </w:tbl>
    <w:p w14:paraId="1F4BAEAA" w14:textId="77777777" w:rsidR="008124D4" w:rsidRDefault="008124D4" w:rsidP="008124D4">
      <w:pPr>
        <w:jc w:val="center"/>
        <w:rPr>
          <w:rFonts w:ascii="Arial" w:eastAsia="Calibri" w:hAnsi="Arial" w:cs="Arial"/>
          <w:sz w:val="18"/>
          <w:szCs w:val="18"/>
          <w:lang w:val="es-ES"/>
        </w:rPr>
      </w:pPr>
    </w:p>
    <w:tbl>
      <w:tblPr>
        <w:tblStyle w:val="Tablaconcuadrcula"/>
        <w:tblW w:w="0" w:type="auto"/>
        <w:tblLook w:val="04A0" w:firstRow="1" w:lastRow="0" w:firstColumn="1" w:lastColumn="0" w:noHBand="0" w:noVBand="1"/>
      </w:tblPr>
      <w:tblGrid>
        <w:gridCol w:w="2995"/>
        <w:gridCol w:w="2923"/>
        <w:gridCol w:w="2910"/>
      </w:tblGrid>
      <w:tr w:rsidR="008124D4" w14:paraId="6A3C58CD" w14:textId="77777777" w:rsidTr="004F6D32">
        <w:tc>
          <w:tcPr>
            <w:tcW w:w="3209" w:type="dxa"/>
            <w:shd w:val="clear" w:color="auto" w:fill="7F7F7F" w:themeFill="text1" w:themeFillTint="80"/>
          </w:tcPr>
          <w:p w14:paraId="357879CA" w14:textId="77777777" w:rsidR="008124D4" w:rsidRPr="00C9423F" w:rsidRDefault="008124D4" w:rsidP="004F6D32">
            <w:pPr>
              <w:spacing w:line="259" w:lineRule="auto"/>
              <w:jc w:val="center"/>
              <w:rPr>
                <w:rFonts w:ascii="Arial Narrow" w:eastAsia="Calibri" w:hAnsi="Arial Narrow" w:cs="Arial"/>
                <w:b/>
                <w:bCs/>
                <w:sz w:val="16"/>
                <w:szCs w:val="16"/>
                <w:lang w:val="es-ES"/>
              </w:rPr>
            </w:pPr>
            <w:r w:rsidRPr="00C9423F">
              <w:rPr>
                <w:rFonts w:ascii="Arial Narrow" w:eastAsia="Calibri" w:hAnsi="Arial Narrow" w:cs="Arial"/>
                <w:b/>
                <w:bCs/>
                <w:sz w:val="16"/>
                <w:szCs w:val="16"/>
                <w:lang w:val="es-ES"/>
              </w:rPr>
              <w:t>COBERTURAS</w:t>
            </w:r>
          </w:p>
        </w:tc>
        <w:tc>
          <w:tcPr>
            <w:tcW w:w="3210" w:type="dxa"/>
            <w:shd w:val="clear" w:color="auto" w:fill="7F7F7F" w:themeFill="text1" w:themeFillTint="80"/>
          </w:tcPr>
          <w:p w14:paraId="69E4FF8A" w14:textId="77777777" w:rsidR="008124D4" w:rsidRPr="00C9423F" w:rsidRDefault="008124D4" w:rsidP="004F6D32">
            <w:pPr>
              <w:spacing w:line="259" w:lineRule="auto"/>
              <w:jc w:val="center"/>
              <w:rPr>
                <w:rFonts w:ascii="Arial Narrow" w:eastAsia="Calibri" w:hAnsi="Arial Narrow" w:cs="Arial"/>
                <w:b/>
                <w:bCs/>
                <w:sz w:val="16"/>
                <w:szCs w:val="16"/>
                <w:lang w:val="es-ES"/>
              </w:rPr>
            </w:pPr>
            <w:r w:rsidRPr="00C9423F">
              <w:rPr>
                <w:rFonts w:ascii="Arial Narrow" w:eastAsia="Calibri" w:hAnsi="Arial Narrow" w:cs="Arial"/>
                <w:b/>
                <w:bCs/>
                <w:sz w:val="16"/>
                <w:szCs w:val="16"/>
                <w:lang w:val="es-ES"/>
              </w:rPr>
              <w:t>SUMAS ASEGURADAS</w:t>
            </w:r>
          </w:p>
        </w:tc>
        <w:tc>
          <w:tcPr>
            <w:tcW w:w="3210" w:type="dxa"/>
            <w:shd w:val="clear" w:color="auto" w:fill="7F7F7F" w:themeFill="text1" w:themeFillTint="80"/>
          </w:tcPr>
          <w:p w14:paraId="112C4413" w14:textId="77777777" w:rsidR="008124D4" w:rsidRPr="00C9423F" w:rsidRDefault="008124D4" w:rsidP="004F6D32">
            <w:pPr>
              <w:spacing w:line="259" w:lineRule="auto"/>
              <w:jc w:val="center"/>
              <w:rPr>
                <w:rFonts w:ascii="Arial Narrow" w:eastAsia="Calibri" w:hAnsi="Arial Narrow" w:cs="Arial"/>
                <w:b/>
                <w:bCs/>
                <w:sz w:val="16"/>
                <w:szCs w:val="16"/>
                <w:lang w:val="es-ES"/>
              </w:rPr>
            </w:pPr>
            <w:r w:rsidRPr="00C9423F">
              <w:rPr>
                <w:rFonts w:ascii="Arial Narrow" w:eastAsia="Calibri" w:hAnsi="Arial Narrow" w:cs="Arial"/>
                <w:b/>
                <w:bCs/>
                <w:sz w:val="16"/>
                <w:szCs w:val="16"/>
                <w:lang w:val="es-ES"/>
              </w:rPr>
              <w:t>DEDUCIBLES</w:t>
            </w:r>
          </w:p>
        </w:tc>
      </w:tr>
      <w:tr w:rsidR="008124D4" w14:paraId="5EDE272E" w14:textId="77777777" w:rsidTr="004F6D32">
        <w:tc>
          <w:tcPr>
            <w:tcW w:w="3209" w:type="dxa"/>
          </w:tcPr>
          <w:p w14:paraId="2827B0C0"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DAÑOS MATERIALES</w:t>
            </w:r>
          </w:p>
        </w:tc>
        <w:tc>
          <w:tcPr>
            <w:tcW w:w="3210" w:type="dxa"/>
          </w:tcPr>
          <w:p w14:paraId="15B48E65"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$ 4,680,600.00</w:t>
            </w:r>
          </w:p>
        </w:tc>
        <w:tc>
          <w:tcPr>
            <w:tcW w:w="3210" w:type="dxa"/>
          </w:tcPr>
          <w:p w14:paraId="4AC76799"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10% S.C.V.</w:t>
            </w:r>
          </w:p>
        </w:tc>
      </w:tr>
      <w:tr w:rsidR="008124D4" w14:paraId="3B46BBAC" w14:textId="77777777" w:rsidTr="004F6D32">
        <w:tc>
          <w:tcPr>
            <w:tcW w:w="3209" w:type="dxa"/>
          </w:tcPr>
          <w:p w14:paraId="0B91FE4F"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ROBO TOTAL</w:t>
            </w:r>
          </w:p>
        </w:tc>
        <w:tc>
          <w:tcPr>
            <w:tcW w:w="3210" w:type="dxa"/>
          </w:tcPr>
          <w:p w14:paraId="7AD5D411"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$ 4,680,600.00</w:t>
            </w:r>
          </w:p>
        </w:tc>
        <w:tc>
          <w:tcPr>
            <w:tcW w:w="3210" w:type="dxa"/>
          </w:tcPr>
          <w:p w14:paraId="7835994B"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30% S.V.C.</w:t>
            </w:r>
          </w:p>
        </w:tc>
      </w:tr>
      <w:tr w:rsidR="008124D4" w14:paraId="77FEF3AF" w14:textId="77777777" w:rsidTr="004F6D32">
        <w:tc>
          <w:tcPr>
            <w:tcW w:w="3209" w:type="dxa"/>
          </w:tcPr>
          <w:p w14:paraId="239A7ED7"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lastRenderedPageBreak/>
              <w:t>R.C. (LIMITE UNICO Y COMBINADO)</w:t>
            </w:r>
          </w:p>
        </w:tc>
        <w:tc>
          <w:tcPr>
            <w:tcW w:w="3210" w:type="dxa"/>
          </w:tcPr>
          <w:p w14:paraId="7900D146"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$ 3,500,000.00</w:t>
            </w:r>
          </w:p>
        </w:tc>
        <w:tc>
          <w:tcPr>
            <w:tcW w:w="3210" w:type="dxa"/>
          </w:tcPr>
          <w:p w14:paraId="2F695C19"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SIN DEDUCIBLE</w:t>
            </w:r>
          </w:p>
        </w:tc>
      </w:tr>
      <w:tr w:rsidR="008124D4" w14:paraId="7180C87F" w14:textId="77777777" w:rsidTr="004F6D32">
        <w:tc>
          <w:tcPr>
            <w:tcW w:w="3209" w:type="dxa"/>
          </w:tcPr>
          <w:p w14:paraId="0AD78128"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RESPONSABILIDAD CIVIL A VIAJERO</w:t>
            </w:r>
          </w:p>
        </w:tc>
        <w:tc>
          <w:tcPr>
            <w:tcW w:w="3210" w:type="dxa"/>
          </w:tcPr>
          <w:p w14:paraId="08828352"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5,000 UMA</w:t>
            </w:r>
          </w:p>
        </w:tc>
        <w:tc>
          <w:tcPr>
            <w:tcW w:w="3210" w:type="dxa"/>
          </w:tcPr>
          <w:p w14:paraId="11F4A594"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SIN DEDUCIBLE</w:t>
            </w:r>
          </w:p>
        </w:tc>
      </w:tr>
      <w:tr w:rsidR="008124D4" w14:paraId="782C6737" w14:textId="77777777" w:rsidTr="004F6D32">
        <w:tc>
          <w:tcPr>
            <w:tcW w:w="3209" w:type="dxa"/>
          </w:tcPr>
          <w:p w14:paraId="7498B701"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R.C. COMPLEMENTARIA A PERSONAS</w:t>
            </w:r>
          </w:p>
        </w:tc>
        <w:tc>
          <w:tcPr>
            <w:tcW w:w="3210" w:type="dxa"/>
          </w:tcPr>
          <w:p w14:paraId="21B19FC5"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$ 3,000,000.00</w:t>
            </w:r>
          </w:p>
        </w:tc>
        <w:tc>
          <w:tcPr>
            <w:tcW w:w="3210" w:type="dxa"/>
          </w:tcPr>
          <w:p w14:paraId="364B0C87"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SIN DEDUCIBLE</w:t>
            </w:r>
          </w:p>
        </w:tc>
      </w:tr>
      <w:tr w:rsidR="008124D4" w14:paraId="7281487E" w14:textId="77777777" w:rsidTr="004F6D32">
        <w:tc>
          <w:tcPr>
            <w:tcW w:w="3209" w:type="dxa"/>
          </w:tcPr>
          <w:p w14:paraId="5A809075"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GASTOS MEDICOS AL CONDUCTOR Y FAMILIARES</w:t>
            </w:r>
          </w:p>
        </w:tc>
        <w:tc>
          <w:tcPr>
            <w:tcW w:w="3210" w:type="dxa"/>
          </w:tcPr>
          <w:p w14:paraId="1132AC80"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$ 300,000.00</w:t>
            </w:r>
          </w:p>
        </w:tc>
        <w:tc>
          <w:tcPr>
            <w:tcW w:w="3210" w:type="dxa"/>
          </w:tcPr>
          <w:p w14:paraId="601075BA"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SIN DEDUCIBLE</w:t>
            </w:r>
          </w:p>
        </w:tc>
      </w:tr>
      <w:tr w:rsidR="008124D4" w14:paraId="2EA03A93" w14:textId="77777777" w:rsidTr="004F6D32">
        <w:tc>
          <w:tcPr>
            <w:tcW w:w="3209" w:type="dxa"/>
          </w:tcPr>
          <w:p w14:paraId="64C70780"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RESPONSABILIDAD CIVIL COMPLEMENTARIA A PASAJEROS</w:t>
            </w:r>
          </w:p>
        </w:tc>
        <w:tc>
          <w:tcPr>
            <w:tcW w:w="3210" w:type="dxa"/>
          </w:tcPr>
          <w:p w14:paraId="4277B1E9"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$ 10,000,000.00</w:t>
            </w:r>
          </w:p>
        </w:tc>
        <w:tc>
          <w:tcPr>
            <w:tcW w:w="3210" w:type="dxa"/>
          </w:tcPr>
          <w:p w14:paraId="04F10D84" w14:textId="77777777" w:rsidR="008124D4" w:rsidRPr="006461C4" w:rsidRDefault="008124D4" w:rsidP="004F6D32">
            <w:pPr>
              <w:spacing w:line="259" w:lineRule="auto"/>
              <w:jc w:val="center"/>
              <w:rPr>
                <w:rFonts w:ascii="Arial Narrow" w:eastAsia="Calibri" w:hAnsi="Arial Narrow" w:cs="Arial"/>
                <w:sz w:val="18"/>
                <w:szCs w:val="18"/>
                <w:lang w:val="es-ES"/>
              </w:rPr>
            </w:pPr>
            <w:r w:rsidRPr="006461C4">
              <w:rPr>
                <w:rFonts w:ascii="Arial Narrow" w:eastAsia="Calibri" w:hAnsi="Arial Narrow" w:cs="Arial"/>
                <w:sz w:val="18"/>
                <w:szCs w:val="18"/>
                <w:lang w:val="es-ES"/>
              </w:rPr>
              <w:t>SIN DEDUCIBLE</w:t>
            </w:r>
          </w:p>
        </w:tc>
      </w:tr>
      <w:tr w:rsidR="008124D4" w14:paraId="5A7C5AC2" w14:textId="77777777" w:rsidTr="006461C4">
        <w:trPr>
          <w:trHeight w:val="64"/>
        </w:trPr>
        <w:tc>
          <w:tcPr>
            <w:tcW w:w="3209" w:type="dxa"/>
          </w:tcPr>
          <w:p w14:paraId="53F3E707"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DEFENSA LEGAL</w:t>
            </w:r>
          </w:p>
        </w:tc>
        <w:tc>
          <w:tcPr>
            <w:tcW w:w="3210" w:type="dxa"/>
          </w:tcPr>
          <w:p w14:paraId="4EF2D846"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AMPARADO</w:t>
            </w:r>
          </w:p>
        </w:tc>
        <w:tc>
          <w:tcPr>
            <w:tcW w:w="3210" w:type="dxa"/>
          </w:tcPr>
          <w:p w14:paraId="555FE260"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470B08E6" w14:textId="77777777" w:rsidTr="004F6D32">
        <w:tc>
          <w:tcPr>
            <w:tcW w:w="3209" w:type="dxa"/>
          </w:tcPr>
          <w:p w14:paraId="6FB2B52B"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ASISTENCIA DE VIAJES</w:t>
            </w:r>
          </w:p>
        </w:tc>
        <w:tc>
          <w:tcPr>
            <w:tcW w:w="3210" w:type="dxa"/>
          </w:tcPr>
          <w:p w14:paraId="35DD13A7" w14:textId="77777777" w:rsidR="008124D4" w:rsidRPr="0005112D" w:rsidRDefault="008124D4" w:rsidP="004F6D32">
            <w:pPr>
              <w:spacing w:line="259" w:lineRule="auto"/>
              <w:jc w:val="center"/>
              <w:rPr>
                <w:rFonts w:ascii="Arial Narrow" w:eastAsia="Calibri" w:hAnsi="Arial Narrow" w:cs="Arial"/>
                <w:sz w:val="18"/>
                <w:szCs w:val="18"/>
                <w:lang w:val="es-ES"/>
              </w:rPr>
            </w:pPr>
            <w:r w:rsidRPr="004B1C3D">
              <w:rPr>
                <w:rFonts w:ascii="Arial Narrow" w:eastAsia="Calibri" w:hAnsi="Arial Narrow" w:cs="Arial"/>
                <w:sz w:val="18"/>
                <w:szCs w:val="18"/>
                <w:lang w:val="es-ES"/>
              </w:rPr>
              <w:t>AMPARADO</w:t>
            </w:r>
          </w:p>
        </w:tc>
        <w:tc>
          <w:tcPr>
            <w:tcW w:w="3210" w:type="dxa"/>
          </w:tcPr>
          <w:p w14:paraId="7D47D032"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009E11EA" w14:textId="77777777" w:rsidTr="004F6D32">
        <w:tc>
          <w:tcPr>
            <w:tcW w:w="3209" w:type="dxa"/>
          </w:tcPr>
          <w:p w14:paraId="0D61276A"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RESPONSABILIDAD CIVIL CRUZADA</w:t>
            </w:r>
          </w:p>
        </w:tc>
        <w:tc>
          <w:tcPr>
            <w:tcW w:w="3210" w:type="dxa"/>
          </w:tcPr>
          <w:p w14:paraId="6331C866" w14:textId="77777777" w:rsidR="008124D4" w:rsidRPr="0005112D" w:rsidRDefault="008124D4" w:rsidP="004F6D32">
            <w:pPr>
              <w:spacing w:line="259" w:lineRule="auto"/>
              <w:jc w:val="center"/>
              <w:rPr>
                <w:rFonts w:ascii="Arial Narrow" w:eastAsia="Calibri" w:hAnsi="Arial Narrow" w:cs="Arial"/>
                <w:sz w:val="18"/>
                <w:szCs w:val="18"/>
                <w:lang w:val="es-ES"/>
              </w:rPr>
            </w:pPr>
            <w:r w:rsidRPr="004B1C3D">
              <w:rPr>
                <w:rFonts w:ascii="Arial Narrow" w:eastAsia="Calibri" w:hAnsi="Arial Narrow" w:cs="Arial"/>
                <w:sz w:val="18"/>
                <w:szCs w:val="18"/>
                <w:lang w:val="es-ES"/>
              </w:rPr>
              <w:t>AMPARADO</w:t>
            </w:r>
          </w:p>
        </w:tc>
        <w:tc>
          <w:tcPr>
            <w:tcW w:w="3210" w:type="dxa"/>
          </w:tcPr>
          <w:p w14:paraId="07E1E86B"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7625BC82" w14:textId="77777777" w:rsidTr="004F6D32">
        <w:tc>
          <w:tcPr>
            <w:tcW w:w="3209" w:type="dxa"/>
          </w:tcPr>
          <w:p w14:paraId="4B21E498"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ACCIDENTES AUTOMOVILISTICOS AL CONDUCTOR</w:t>
            </w:r>
          </w:p>
        </w:tc>
        <w:tc>
          <w:tcPr>
            <w:tcW w:w="3210" w:type="dxa"/>
          </w:tcPr>
          <w:p w14:paraId="6E4B89F6"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$ 100,000.00</w:t>
            </w:r>
          </w:p>
        </w:tc>
        <w:tc>
          <w:tcPr>
            <w:tcW w:w="3210" w:type="dxa"/>
          </w:tcPr>
          <w:p w14:paraId="62F89980"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57A29102" w14:textId="77777777" w:rsidTr="004F6D32">
        <w:tc>
          <w:tcPr>
            <w:tcW w:w="3209" w:type="dxa"/>
          </w:tcPr>
          <w:p w14:paraId="20BDAE7B"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MUERTE AL CONDUCTOR POR ACCIDENTE AUTOMOVILISTICO</w:t>
            </w:r>
          </w:p>
        </w:tc>
        <w:tc>
          <w:tcPr>
            <w:tcW w:w="3210" w:type="dxa"/>
          </w:tcPr>
          <w:p w14:paraId="27DB63DA"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$ 100,000.00</w:t>
            </w:r>
          </w:p>
        </w:tc>
        <w:tc>
          <w:tcPr>
            <w:tcW w:w="3210" w:type="dxa"/>
          </w:tcPr>
          <w:p w14:paraId="26925A65"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41D20C58" w14:textId="77777777" w:rsidTr="004F6D32">
        <w:tc>
          <w:tcPr>
            <w:tcW w:w="3209" w:type="dxa"/>
          </w:tcPr>
          <w:p w14:paraId="12A1DC09"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CRISTALES</w:t>
            </w:r>
          </w:p>
        </w:tc>
        <w:tc>
          <w:tcPr>
            <w:tcW w:w="3210" w:type="dxa"/>
          </w:tcPr>
          <w:p w14:paraId="668304BB"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VALOR COMERCIAL AL MOMENTO DEL SINIESTRO</w:t>
            </w:r>
          </w:p>
        </w:tc>
        <w:tc>
          <w:tcPr>
            <w:tcW w:w="3210" w:type="dxa"/>
          </w:tcPr>
          <w:p w14:paraId="4B59745E"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20% DEL VALOR DEL CRISTAL</w:t>
            </w:r>
          </w:p>
        </w:tc>
      </w:tr>
    </w:tbl>
    <w:p w14:paraId="32306FC6" w14:textId="77777777" w:rsidR="008124D4" w:rsidRDefault="008124D4" w:rsidP="008124D4">
      <w:pPr>
        <w:jc w:val="center"/>
        <w:rPr>
          <w:rFonts w:ascii="Arial" w:eastAsia="Calibri" w:hAnsi="Arial" w:cs="Arial"/>
          <w:sz w:val="18"/>
          <w:szCs w:val="18"/>
          <w:lang w:val="es-ES"/>
        </w:rPr>
      </w:pPr>
    </w:p>
    <w:p w14:paraId="073CD6AD" w14:textId="77777777" w:rsidR="008124D4" w:rsidRPr="00D95CAF" w:rsidRDefault="008124D4" w:rsidP="008124D4">
      <w:pPr>
        <w:jc w:val="center"/>
        <w:rPr>
          <w:rFonts w:ascii="Arial" w:eastAsia="Calibri" w:hAnsi="Arial" w:cs="Arial"/>
          <w:sz w:val="18"/>
          <w:szCs w:val="18"/>
          <w:lang w:val="es-ES"/>
        </w:rPr>
      </w:pPr>
    </w:p>
    <w:tbl>
      <w:tblPr>
        <w:tblStyle w:val="Tablaconcuadrcula"/>
        <w:tblW w:w="0" w:type="auto"/>
        <w:tblInd w:w="-431" w:type="dxa"/>
        <w:tblLook w:val="04A0" w:firstRow="1" w:lastRow="0" w:firstColumn="1" w:lastColumn="0" w:noHBand="0" w:noVBand="1"/>
      </w:tblPr>
      <w:tblGrid>
        <w:gridCol w:w="9259"/>
      </w:tblGrid>
      <w:tr w:rsidR="008124D4" w14:paraId="74EB9B9C" w14:textId="77777777" w:rsidTr="004F6D32">
        <w:tc>
          <w:tcPr>
            <w:tcW w:w="10060" w:type="dxa"/>
            <w:shd w:val="clear" w:color="auto" w:fill="000000" w:themeFill="text1"/>
          </w:tcPr>
          <w:p w14:paraId="440452DC" w14:textId="77777777" w:rsidR="008124D4" w:rsidRDefault="008124D4" w:rsidP="004F6D32">
            <w:pPr>
              <w:spacing w:line="259" w:lineRule="auto"/>
              <w:jc w:val="both"/>
              <w:rPr>
                <w:rFonts w:ascii="Arial" w:eastAsia="Calibri" w:hAnsi="Arial" w:cs="Arial"/>
                <w:b/>
                <w:sz w:val="18"/>
                <w:szCs w:val="18"/>
                <w:lang w:val="es-ES"/>
              </w:rPr>
            </w:pPr>
            <w:r w:rsidRPr="00ED7CD9">
              <w:rPr>
                <w:rFonts w:ascii="Arial" w:eastAsia="Calibri" w:hAnsi="Arial" w:cs="Arial"/>
                <w:b/>
                <w:color w:val="FFFFFF" w:themeColor="background1"/>
                <w:sz w:val="18"/>
                <w:szCs w:val="18"/>
                <w:lang w:val="es-ES"/>
              </w:rPr>
              <w:t>CONDICIONES DEL SEGURO</w:t>
            </w:r>
          </w:p>
        </w:tc>
      </w:tr>
    </w:tbl>
    <w:p w14:paraId="0DBD99C6" w14:textId="77777777" w:rsidR="008124D4" w:rsidRPr="00D95CAF" w:rsidRDefault="008124D4" w:rsidP="008124D4">
      <w:pPr>
        <w:ind w:left="2835" w:hanging="2835"/>
        <w:jc w:val="both"/>
        <w:rPr>
          <w:rFonts w:ascii="Arial" w:eastAsia="Calibri" w:hAnsi="Arial" w:cs="Arial"/>
          <w:b/>
          <w:sz w:val="18"/>
          <w:szCs w:val="18"/>
          <w:lang w:val="es-ES"/>
        </w:rPr>
      </w:pPr>
    </w:p>
    <w:tbl>
      <w:tblPr>
        <w:tblW w:w="1034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2"/>
        <w:gridCol w:w="7866"/>
      </w:tblGrid>
      <w:tr w:rsidR="008124D4" w:rsidRPr="00D95CAF" w14:paraId="2CB5C7A2" w14:textId="77777777" w:rsidTr="004F6D32">
        <w:tc>
          <w:tcPr>
            <w:tcW w:w="2482" w:type="dxa"/>
            <w:tcBorders>
              <w:top w:val="nil"/>
              <w:left w:val="nil"/>
              <w:bottom w:val="nil"/>
              <w:right w:val="nil"/>
            </w:tcBorders>
            <w:hideMark/>
          </w:tcPr>
          <w:p w14:paraId="3DC0FC33" w14:textId="77777777" w:rsidR="008124D4" w:rsidRDefault="008124D4" w:rsidP="004F6D32">
            <w:pPr>
              <w:jc w:val="both"/>
              <w:rPr>
                <w:rFonts w:ascii="Arial" w:eastAsia="Calibri" w:hAnsi="Arial" w:cs="Arial"/>
                <w:b/>
                <w:sz w:val="18"/>
                <w:szCs w:val="18"/>
                <w:lang w:val="es-ES"/>
              </w:rPr>
            </w:pPr>
          </w:p>
          <w:p w14:paraId="2F97FE01"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b/>
                <w:sz w:val="18"/>
                <w:szCs w:val="18"/>
                <w:lang w:val="es-ES"/>
              </w:rPr>
              <w:t>ALCANCE DEL SEGURO</w:t>
            </w:r>
          </w:p>
        </w:tc>
        <w:tc>
          <w:tcPr>
            <w:tcW w:w="7866" w:type="dxa"/>
            <w:tcBorders>
              <w:top w:val="nil"/>
              <w:left w:val="nil"/>
              <w:bottom w:val="nil"/>
              <w:right w:val="nil"/>
            </w:tcBorders>
          </w:tcPr>
          <w:p w14:paraId="74F83F28" w14:textId="77777777" w:rsidR="008124D4" w:rsidRDefault="008124D4" w:rsidP="004F6D32">
            <w:pPr>
              <w:jc w:val="both"/>
              <w:rPr>
                <w:rFonts w:ascii="Arial" w:eastAsia="Calibri" w:hAnsi="Arial" w:cs="Arial"/>
                <w:sz w:val="18"/>
                <w:szCs w:val="18"/>
                <w:lang w:val="es-ES"/>
              </w:rPr>
            </w:pPr>
          </w:p>
          <w:p w14:paraId="729BD6B7"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Las coberturas y límite de responsabilidad de este seguro son los que se indican en cada una de las cláusulas que se señalan en el presente anexo.</w:t>
            </w:r>
          </w:p>
          <w:p w14:paraId="5F892DFA" w14:textId="77777777" w:rsidR="008124D4" w:rsidRPr="00D95CAF" w:rsidRDefault="008124D4" w:rsidP="004F6D32">
            <w:pPr>
              <w:jc w:val="both"/>
              <w:rPr>
                <w:rFonts w:ascii="Arial" w:eastAsia="Calibri" w:hAnsi="Arial" w:cs="Arial"/>
                <w:sz w:val="18"/>
                <w:szCs w:val="18"/>
                <w:lang w:val="es-ES"/>
              </w:rPr>
            </w:pPr>
          </w:p>
        </w:tc>
      </w:tr>
      <w:tr w:rsidR="008124D4" w:rsidRPr="00D95CAF" w14:paraId="0BCDE503" w14:textId="77777777" w:rsidTr="004F6D32">
        <w:tc>
          <w:tcPr>
            <w:tcW w:w="2482" w:type="dxa"/>
            <w:tcBorders>
              <w:top w:val="nil"/>
              <w:left w:val="nil"/>
              <w:bottom w:val="nil"/>
              <w:right w:val="nil"/>
            </w:tcBorders>
          </w:tcPr>
          <w:p w14:paraId="54B85656" w14:textId="77777777" w:rsidR="008124D4" w:rsidRPr="000D671D" w:rsidRDefault="008124D4" w:rsidP="004F6D32">
            <w:pPr>
              <w:jc w:val="both"/>
              <w:rPr>
                <w:rFonts w:ascii="Arial" w:eastAsia="Calibri" w:hAnsi="Arial" w:cs="Arial"/>
                <w:b/>
                <w:sz w:val="18"/>
                <w:szCs w:val="18"/>
                <w:lang w:val="es-ES"/>
              </w:rPr>
            </w:pPr>
            <w:bookmarkStart w:id="6" w:name="_Hlk216253987"/>
            <w:r w:rsidRPr="000D671D">
              <w:rPr>
                <w:rFonts w:ascii="Arial" w:eastAsia="Calibri" w:hAnsi="Arial" w:cs="Arial"/>
                <w:b/>
                <w:sz w:val="18"/>
                <w:szCs w:val="18"/>
                <w:lang w:val="es-ES"/>
              </w:rPr>
              <w:t>USO</w:t>
            </w:r>
          </w:p>
        </w:tc>
        <w:tc>
          <w:tcPr>
            <w:tcW w:w="7866" w:type="dxa"/>
            <w:tcBorders>
              <w:top w:val="nil"/>
              <w:left w:val="nil"/>
              <w:bottom w:val="nil"/>
              <w:right w:val="nil"/>
            </w:tcBorders>
          </w:tcPr>
          <w:p w14:paraId="3ED4FBD5" w14:textId="32DB7205" w:rsidR="008124D4" w:rsidRPr="000D671D" w:rsidRDefault="00F67610" w:rsidP="004F6D32">
            <w:pPr>
              <w:jc w:val="both"/>
              <w:rPr>
                <w:rFonts w:ascii="Arial" w:eastAsia="Calibri" w:hAnsi="Arial" w:cs="Arial"/>
                <w:sz w:val="18"/>
                <w:szCs w:val="18"/>
                <w:lang w:val="es-ES"/>
              </w:rPr>
            </w:pPr>
            <w:r w:rsidRPr="000D671D">
              <w:rPr>
                <w:rFonts w:ascii="Arial" w:eastAsia="Calibri" w:hAnsi="Arial" w:cs="Arial"/>
                <w:sz w:val="18"/>
                <w:szCs w:val="18"/>
                <w:lang w:val="es-ES"/>
              </w:rPr>
              <w:t>Uso normal pero no limitado a: oficial, privado,</w:t>
            </w:r>
            <w:bookmarkStart w:id="7" w:name="_Hlk216253778"/>
            <w:r w:rsidRPr="000D671D">
              <w:rPr>
                <w:rFonts w:ascii="Arial" w:eastAsia="Calibri" w:hAnsi="Arial" w:cs="Arial"/>
                <w:sz w:val="18"/>
                <w:szCs w:val="18"/>
                <w:lang w:val="es-ES"/>
              </w:rPr>
              <w:t xml:space="preserve"> transporte público de pasajeros </w:t>
            </w:r>
            <w:bookmarkEnd w:id="7"/>
            <w:r w:rsidRPr="000D671D">
              <w:rPr>
                <w:rFonts w:ascii="Arial" w:eastAsia="Calibri" w:hAnsi="Arial" w:cs="Arial"/>
                <w:sz w:val="18"/>
                <w:szCs w:val="18"/>
                <w:lang w:val="es-ES"/>
              </w:rPr>
              <w:t>entre otros para cualquier actividad de “La persona asegurada”.</w:t>
            </w:r>
          </w:p>
        </w:tc>
      </w:tr>
      <w:bookmarkEnd w:id="6"/>
      <w:tr w:rsidR="008124D4" w:rsidRPr="00D95CAF" w14:paraId="44A327AF" w14:textId="77777777" w:rsidTr="004F6D32">
        <w:tc>
          <w:tcPr>
            <w:tcW w:w="2482" w:type="dxa"/>
            <w:tcBorders>
              <w:top w:val="nil"/>
              <w:left w:val="nil"/>
              <w:bottom w:val="nil"/>
              <w:right w:val="nil"/>
            </w:tcBorders>
          </w:tcPr>
          <w:p w14:paraId="74D75444" w14:textId="77777777" w:rsidR="008124D4" w:rsidRPr="00D95CAF" w:rsidRDefault="008124D4" w:rsidP="004F6D32">
            <w:pPr>
              <w:jc w:val="both"/>
              <w:rPr>
                <w:rFonts w:ascii="Arial" w:eastAsia="Calibri" w:hAnsi="Arial" w:cs="Arial"/>
                <w:b/>
                <w:sz w:val="18"/>
                <w:szCs w:val="18"/>
                <w:lang w:val="es-ES"/>
              </w:rPr>
            </w:pPr>
          </w:p>
        </w:tc>
        <w:tc>
          <w:tcPr>
            <w:tcW w:w="7866" w:type="dxa"/>
            <w:tcBorders>
              <w:top w:val="nil"/>
              <w:left w:val="nil"/>
              <w:bottom w:val="nil"/>
              <w:right w:val="nil"/>
            </w:tcBorders>
          </w:tcPr>
          <w:p w14:paraId="03C8AD0B" w14:textId="77777777" w:rsidR="008124D4" w:rsidRPr="00D95CAF" w:rsidRDefault="008124D4" w:rsidP="004F6D32">
            <w:pPr>
              <w:jc w:val="both"/>
              <w:rPr>
                <w:rFonts w:ascii="Arial" w:eastAsia="Calibri" w:hAnsi="Arial" w:cs="Arial"/>
                <w:sz w:val="18"/>
                <w:szCs w:val="18"/>
                <w:lang w:val="es-ES"/>
              </w:rPr>
            </w:pPr>
          </w:p>
        </w:tc>
      </w:tr>
      <w:tr w:rsidR="008124D4" w:rsidRPr="00D95CAF" w14:paraId="1799A2C5" w14:textId="77777777" w:rsidTr="004F6D32">
        <w:tc>
          <w:tcPr>
            <w:tcW w:w="2482" w:type="dxa"/>
            <w:tcBorders>
              <w:top w:val="nil"/>
              <w:left w:val="nil"/>
              <w:bottom w:val="nil"/>
              <w:right w:val="nil"/>
            </w:tcBorders>
          </w:tcPr>
          <w:p w14:paraId="42363041"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b/>
                <w:sz w:val="18"/>
                <w:szCs w:val="18"/>
                <w:lang w:val="es-ES"/>
              </w:rPr>
              <w:t>BIENES CUBIERTOS</w:t>
            </w:r>
          </w:p>
        </w:tc>
        <w:tc>
          <w:tcPr>
            <w:tcW w:w="7866" w:type="dxa"/>
            <w:tcBorders>
              <w:top w:val="nil"/>
              <w:left w:val="nil"/>
              <w:bottom w:val="nil"/>
              <w:right w:val="nil"/>
            </w:tcBorders>
          </w:tcPr>
          <w:p w14:paraId="33E5F2A0" w14:textId="77777777" w:rsidR="008124D4" w:rsidRPr="00D95CAF" w:rsidRDefault="008124D4" w:rsidP="004F6D32">
            <w:pPr>
              <w:jc w:val="both"/>
              <w:rPr>
                <w:rFonts w:ascii="Arial" w:eastAsia="Calibri" w:hAnsi="Arial" w:cs="Arial"/>
                <w:sz w:val="18"/>
                <w:szCs w:val="18"/>
                <w:lang w:val="es-ES"/>
              </w:rPr>
            </w:pPr>
          </w:p>
        </w:tc>
      </w:tr>
      <w:tr w:rsidR="008124D4" w:rsidRPr="00D95CAF" w14:paraId="427193AB" w14:textId="77777777" w:rsidTr="004F6D32">
        <w:tc>
          <w:tcPr>
            <w:tcW w:w="2482" w:type="dxa"/>
            <w:tcBorders>
              <w:top w:val="nil"/>
              <w:left w:val="nil"/>
              <w:bottom w:val="nil"/>
              <w:right w:val="nil"/>
            </w:tcBorders>
          </w:tcPr>
          <w:p w14:paraId="7C060D58" w14:textId="77777777" w:rsidR="008124D4" w:rsidRPr="00D95CAF" w:rsidRDefault="008124D4" w:rsidP="004F6D32">
            <w:pPr>
              <w:jc w:val="both"/>
              <w:rPr>
                <w:rFonts w:ascii="Arial" w:eastAsia="Calibri" w:hAnsi="Arial" w:cs="Arial"/>
                <w:b/>
                <w:sz w:val="18"/>
                <w:szCs w:val="18"/>
                <w:lang w:val="es-ES"/>
              </w:rPr>
            </w:pPr>
          </w:p>
        </w:tc>
        <w:tc>
          <w:tcPr>
            <w:tcW w:w="7866" w:type="dxa"/>
            <w:tcBorders>
              <w:top w:val="nil"/>
              <w:left w:val="nil"/>
              <w:bottom w:val="nil"/>
              <w:right w:val="nil"/>
            </w:tcBorders>
          </w:tcPr>
          <w:p w14:paraId="0F3AE880"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Se ampara la responsabilidad civil cruzada, donde los daños a los vehículos resultantes serán considerados como terceros entre sí y el deducible quedará a cargo de la unidad responsable con independencia de que sean propios o arrendados.</w:t>
            </w:r>
          </w:p>
          <w:p w14:paraId="61F62FF8"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 xml:space="preserve">Todos los vehículos con antigüedad menor a diez años deberán de ser reparados en </w:t>
            </w:r>
            <w:r>
              <w:rPr>
                <w:rFonts w:ascii="Arial" w:eastAsia="Calibri" w:hAnsi="Arial" w:cs="Arial"/>
                <w:sz w:val="18"/>
                <w:szCs w:val="18"/>
                <w:lang w:val="es-ES"/>
              </w:rPr>
              <w:t>los talleres en convenio que elija el asegurado.</w:t>
            </w:r>
            <w:r w:rsidRPr="00D95CAF">
              <w:rPr>
                <w:rFonts w:ascii="Arial" w:eastAsia="Calibri" w:hAnsi="Arial" w:cs="Arial"/>
                <w:sz w:val="18"/>
                <w:szCs w:val="18"/>
                <w:lang w:val="es-ES"/>
              </w:rPr>
              <w:t xml:space="preserve"> </w:t>
            </w:r>
          </w:p>
          <w:p w14:paraId="3C9B2326"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 xml:space="preserve">El uso de vehículos, tanto autos como camiones, son de </w:t>
            </w:r>
            <w:r w:rsidRPr="00417D95">
              <w:rPr>
                <w:rFonts w:ascii="Arial" w:eastAsia="Calibri" w:hAnsi="Arial" w:cs="Arial"/>
                <w:sz w:val="18"/>
                <w:szCs w:val="18"/>
                <w:lang w:val="es-ES"/>
              </w:rPr>
              <w:t>uso público</w:t>
            </w:r>
            <w:r w:rsidRPr="00D95CAF">
              <w:rPr>
                <w:rFonts w:ascii="Arial" w:eastAsia="Calibri" w:hAnsi="Arial" w:cs="Arial"/>
                <w:sz w:val="18"/>
                <w:szCs w:val="18"/>
                <w:lang w:val="es-ES"/>
              </w:rPr>
              <w:t>.</w:t>
            </w:r>
          </w:p>
          <w:p w14:paraId="26A02B6B"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Se considerará como daños a vehículos amparados los que se originen dentro de las instalaciones de</w:t>
            </w:r>
            <w:r>
              <w:rPr>
                <w:rFonts w:ascii="Arial" w:eastAsia="Calibri" w:hAnsi="Arial" w:cs="Arial"/>
                <w:sz w:val="18"/>
                <w:szCs w:val="18"/>
                <w:lang w:val="es-ES"/>
              </w:rPr>
              <w:t xml:space="preserve"> la Operadora</w:t>
            </w:r>
            <w:r w:rsidRPr="00D95CAF">
              <w:rPr>
                <w:rFonts w:ascii="Arial" w:eastAsia="Calibri" w:hAnsi="Arial" w:cs="Arial"/>
                <w:sz w:val="18"/>
                <w:szCs w:val="18"/>
                <w:lang w:val="es-ES"/>
              </w:rPr>
              <w:t xml:space="preserve">, </w:t>
            </w:r>
            <w:r w:rsidRPr="00D95CAF">
              <w:rPr>
                <w:rFonts w:ascii="Arial" w:eastAsia="Cambria" w:hAnsi="Arial" w:cs="Arial"/>
                <w:sz w:val="18"/>
                <w:szCs w:val="18"/>
                <w:lang w:val="es-ES"/>
              </w:rPr>
              <w:t>incluyendo daños de vehículos a inmuebles.</w:t>
            </w:r>
            <w:r w:rsidRPr="00D95CAF">
              <w:rPr>
                <w:rFonts w:ascii="Arial" w:eastAsia="Calibri" w:hAnsi="Arial" w:cs="Arial"/>
                <w:sz w:val="18"/>
                <w:szCs w:val="18"/>
                <w:lang w:val="es-ES"/>
              </w:rPr>
              <w:t xml:space="preserve"> (Responsabilidad Civil Cruzada).</w:t>
            </w:r>
          </w:p>
          <w:p w14:paraId="69AE6DB4"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Se cubre el jalón de arrastre solo para RC (Responsabilidad Civil), y la cobertura de arrastre de remolque para los vehículos enlistados en la relación que así lo mencionen.</w:t>
            </w:r>
          </w:p>
          <w:p w14:paraId="63B37751"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 xml:space="preserve">Se debe considerar la asistencia vial para vehículos de 3.5 toneladas o mayor. </w:t>
            </w:r>
          </w:p>
          <w:p w14:paraId="76F551F6" w14:textId="77777777" w:rsidR="008124D4"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Se cubren daños por vandalismo (dentro de la cobertura de daños materiales y gastos médicos a ocupantes, se amparan los daños causados por actos vandálicos. entendidos como el acto doloso realizado por una o varias personas sobre el vehículo y ocupantes incluso los impactos de balas por asalto o intento de asalto).</w:t>
            </w:r>
          </w:p>
          <w:p w14:paraId="3C564E04" w14:textId="77777777" w:rsidR="008124D4" w:rsidRPr="00DA54ED" w:rsidRDefault="008124D4" w:rsidP="004F6D32">
            <w:pPr>
              <w:numPr>
                <w:ilvl w:val="0"/>
                <w:numId w:val="37"/>
              </w:numPr>
              <w:ind w:left="357"/>
              <w:contextualSpacing/>
              <w:jc w:val="both"/>
              <w:rPr>
                <w:rFonts w:ascii="Arial" w:eastAsia="Calibri" w:hAnsi="Arial" w:cs="Arial"/>
                <w:sz w:val="18"/>
                <w:szCs w:val="18"/>
                <w:lang w:val="es-ES"/>
              </w:rPr>
            </w:pPr>
            <w:r>
              <w:rPr>
                <w:rFonts w:ascii="Arial" w:eastAsia="Calibri" w:hAnsi="Arial" w:cs="Arial"/>
                <w:sz w:val="18"/>
                <w:szCs w:val="18"/>
                <w:lang w:val="es-ES"/>
              </w:rPr>
              <w:t xml:space="preserve">En caso de siniestro en el cual el asegurado sea afectado y este no exceda el deducible en daños materiales, la aseguradora se compromete en apoyar y resolver la resolución del siniestro, así como efectuar el cobro y enterarlo al asegurado. </w:t>
            </w:r>
            <w:r w:rsidRPr="00DA54ED">
              <w:rPr>
                <w:rFonts w:ascii="Arial" w:eastAsia="Calibri" w:hAnsi="Arial" w:cs="Arial"/>
                <w:sz w:val="18"/>
                <w:szCs w:val="18"/>
                <w:lang w:val="es-ES"/>
              </w:rPr>
              <w:t>Así como también en el caso que exista un tercero o terceros responsables identificados, brindar la asistencia legal correspondiente.</w:t>
            </w:r>
          </w:p>
          <w:p w14:paraId="55FBCED6" w14:textId="77777777" w:rsidR="008124D4" w:rsidRDefault="008124D4" w:rsidP="004F6D32">
            <w:pPr>
              <w:numPr>
                <w:ilvl w:val="0"/>
                <w:numId w:val="37"/>
              </w:numPr>
              <w:ind w:left="357"/>
              <w:contextualSpacing/>
              <w:jc w:val="both"/>
              <w:rPr>
                <w:rFonts w:ascii="Arial" w:eastAsia="Calibri" w:hAnsi="Arial" w:cs="Arial"/>
                <w:sz w:val="18"/>
                <w:szCs w:val="18"/>
                <w:lang w:val="es-ES"/>
              </w:rPr>
            </w:pPr>
            <w:r w:rsidRPr="00DA54ED">
              <w:rPr>
                <w:rFonts w:ascii="Arial" w:eastAsia="Calibri" w:hAnsi="Arial" w:cs="Arial"/>
                <w:sz w:val="18"/>
                <w:szCs w:val="18"/>
                <w:lang w:val="es-ES"/>
              </w:rPr>
              <w:t>En caso de resultar afectados, y se solicite el pago por daños para reparar por cuenta propia, queda exento de cobro o deducción administrativa.</w:t>
            </w:r>
          </w:p>
          <w:p w14:paraId="383ACA59" w14:textId="77777777" w:rsidR="008124D4" w:rsidRPr="00D95CAF" w:rsidRDefault="008124D4" w:rsidP="004F6D32">
            <w:pPr>
              <w:jc w:val="both"/>
              <w:rPr>
                <w:rFonts w:ascii="Arial" w:eastAsia="Calibri" w:hAnsi="Arial" w:cs="Arial"/>
                <w:sz w:val="18"/>
                <w:szCs w:val="18"/>
                <w:lang w:val="es-ES"/>
              </w:rPr>
            </w:pPr>
            <w:r w:rsidRPr="00774DC3">
              <w:rPr>
                <w:rFonts w:ascii="Arial" w:eastAsia="Calibri" w:hAnsi="Arial" w:cs="Arial"/>
                <w:sz w:val="18"/>
                <w:szCs w:val="18"/>
                <w:lang w:val="es-ES"/>
              </w:rPr>
              <w:lastRenderedPageBreak/>
              <w:t>Para el caso de pago de daños, una vez documentado el siniestro, la compañía de seguros se compromete a liberar el pago en un plazo no mayor a 15 días naturales a la fecha de recepción de documentos autorizado.</w:t>
            </w:r>
          </w:p>
        </w:tc>
      </w:tr>
      <w:tr w:rsidR="008124D4" w:rsidRPr="00D95CAF" w14:paraId="28D1BA84" w14:textId="77777777" w:rsidTr="004F6D32">
        <w:tc>
          <w:tcPr>
            <w:tcW w:w="2482" w:type="dxa"/>
            <w:tcBorders>
              <w:top w:val="nil"/>
              <w:left w:val="nil"/>
              <w:bottom w:val="nil"/>
              <w:right w:val="nil"/>
            </w:tcBorders>
          </w:tcPr>
          <w:p w14:paraId="1A3AF113"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lastRenderedPageBreak/>
              <w:t>COBERTURAS BAJO CONVENIO EXPRESO</w:t>
            </w:r>
          </w:p>
        </w:tc>
        <w:tc>
          <w:tcPr>
            <w:tcW w:w="7866" w:type="dxa"/>
            <w:tcBorders>
              <w:top w:val="nil"/>
              <w:left w:val="nil"/>
              <w:bottom w:val="nil"/>
              <w:right w:val="nil"/>
            </w:tcBorders>
          </w:tcPr>
          <w:p w14:paraId="623F133B" w14:textId="77777777" w:rsidR="008124D4" w:rsidRPr="00D95CAF" w:rsidRDefault="008124D4" w:rsidP="004F6D32">
            <w:pPr>
              <w:ind w:left="357"/>
              <w:contextualSpacing/>
              <w:jc w:val="both"/>
              <w:rPr>
                <w:rFonts w:ascii="Arial" w:eastAsia="Calibri" w:hAnsi="Arial" w:cs="Arial"/>
                <w:sz w:val="18"/>
                <w:szCs w:val="18"/>
                <w:lang w:val="es-ES"/>
              </w:rPr>
            </w:pPr>
          </w:p>
        </w:tc>
      </w:tr>
      <w:tr w:rsidR="008124D4" w:rsidRPr="00D95CAF" w14:paraId="7EB3378E" w14:textId="77777777" w:rsidTr="004F6D32">
        <w:tc>
          <w:tcPr>
            <w:tcW w:w="2482" w:type="dxa"/>
            <w:tcBorders>
              <w:top w:val="nil"/>
              <w:left w:val="nil"/>
              <w:bottom w:val="nil"/>
              <w:right w:val="nil"/>
            </w:tcBorders>
          </w:tcPr>
          <w:p w14:paraId="10ED2C01" w14:textId="77777777" w:rsidR="008124D4" w:rsidRPr="00D95CAF" w:rsidRDefault="008124D4" w:rsidP="004F6D32">
            <w:pPr>
              <w:jc w:val="both"/>
              <w:rPr>
                <w:rFonts w:ascii="Arial" w:eastAsia="Calibri" w:hAnsi="Arial" w:cs="Arial"/>
                <w:b/>
                <w:sz w:val="18"/>
                <w:szCs w:val="18"/>
                <w:lang w:val="es-ES"/>
              </w:rPr>
            </w:pPr>
          </w:p>
        </w:tc>
        <w:tc>
          <w:tcPr>
            <w:tcW w:w="7866" w:type="dxa"/>
            <w:tcBorders>
              <w:top w:val="nil"/>
              <w:left w:val="nil"/>
              <w:bottom w:val="nil"/>
              <w:right w:val="nil"/>
            </w:tcBorders>
          </w:tcPr>
          <w:p w14:paraId="75BDD1DD"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 xml:space="preserve">La regla para contratar es a </w:t>
            </w:r>
            <w:proofErr w:type="gramStart"/>
            <w:r w:rsidRPr="00D95CAF">
              <w:rPr>
                <w:rFonts w:ascii="Arial" w:eastAsia="Calibri" w:hAnsi="Arial" w:cs="Arial"/>
                <w:sz w:val="18"/>
                <w:szCs w:val="18"/>
                <w:lang w:val="es-ES"/>
              </w:rPr>
              <w:t>valor  convenido</w:t>
            </w:r>
            <w:proofErr w:type="gramEnd"/>
            <w:r w:rsidRPr="00D95CAF">
              <w:rPr>
                <w:rFonts w:ascii="Arial" w:eastAsia="Calibri" w:hAnsi="Arial" w:cs="Arial"/>
                <w:sz w:val="18"/>
                <w:szCs w:val="18"/>
                <w:lang w:val="es-ES"/>
              </w:rPr>
              <w:t xml:space="preserve"> en cobertura amplia, limitada y RC de acuerdo con lo especificado en el listado del parque vehicular.</w:t>
            </w:r>
          </w:p>
          <w:p w14:paraId="0E2911A3" w14:textId="77777777" w:rsidR="008124D4" w:rsidRPr="00D95CAF" w:rsidRDefault="008124D4" w:rsidP="004F6D32">
            <w:pPr>
              <w:jc w:val="both"/>
              <w:rPr>
                <w:rFonts w:ascii="Arial" w:eastAsia="Calibri" w:hAnsi="Arial" w:cs="Arial"/>
                <w:sz w:val="18"/>
                <w:szCs w:val="18"/>
                <w:lang w:val="es-ES"/>
              </w:rPr>
            </w:pPr>
          </w:p>
          <w:p w14:paraId="5896418D"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Se tomará como base en el momento del siniestro, el valor de venta de guía EBC de la fecha del siniestro proporcionada a “La persona asegurada” por “La Compañía”, sin embargo, para vehículos último modelo o dentro de los doce primeros meses de uso, se liquidarán al valor de reposición nuevo (valor factura del auto).</w:t>
            </w:r>
          </w:p>
          <w:p w14:paraId="175DA5ED" w14:textId="77777777" w:rsidR="008124D4" w:rsidRPr="00D95CAF" w:rsidRDefault="008124D4" w:rsidP="004F6D32">
            <w:pPr>
              <w:jc w:val="both"/>
              <w:rPr>
                <w:rFonts w:ascii="Arial" w:eastAsia="Calibri" w:hAnsi="Arial" w:cs="Arial"/>
                <w:sz w:val="18"/>
                <w:szCs w:val="18"/>
                <w:lang w:val="es-ES"/>
              </w:rPr>
            </w:pPr>
          </w:p>
        </w:tc>
      </w:tr>
      <w:tr w:rsidR="008124D4" w:rsidRPr="00D95CAF" w14:paraId="302D46C4" w14:textId="77777777" w:rsidTr="004F6D32">
        <w:tc>
          <w:tcPr>
            <w:tcW w:w="2482" w:type="dxa"/>
            <w:tcBorders>
              <w:top w:val="nil"/>
              <w:left w:val="nil"/>
              <w:bottom w:val="nil"/>
              <w:right w:val="nil"/>
            </w:tcBorders>
          </w:tcPr>
          <w:p w14:paraId="3C674736"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RIESGOS CUBIERTOS</w:t>
            </w:r>
          </w:p>
        </w:tc>
        <w:tc>
          <w:tcPr>
            <w:tcW w:w="7866" w:type="dxa"/>
            <w:tcBorders>
              <w:top w:val="nil"/>
              <w:left w:val="nil"/>
              <w:bottom w:val="nil"/>
              <w:right w:val="nil"/>
            </w:tcBorders>
          </w:tcPr>
          <w:p w14:paraId="6123A993" w14:textId="77777777" w:rsidR="008124D4" w:rsidRPr="00D95CAF" w:rsidRDefault="008124D4" w:rsidP="004F6D32">
            <w:pPr>
              <w:jc w:val="both"/>
              <w:rPr>
                <w:rFonts w:ascii="Arial" w:eastAsia="Calibri" w:hAnsi="Arial" w:cs="Arial"/>
                <w:sz w:val="18"/>
                <w:szCs w:val="18"/>
                <w:lang w:val="es-ES"/>
              </w:rPr>
            </w:pPr>
          </w:p>
        </w:tc>
      </w:tr>
    </w:tbl>
    <w:p w14:paraId="5400A94A" w14:textId="77777777" w:rsidR="008124D4" w:rsidRPr="00D95CAF" w:rsidRDefault="008124D4" w:rsidP="008124D4">
      <w:pPr>
        <w:rPr>
          <w:rFonts w:ascii="Calibri" w:eastAsia="Calibri" w:hAnsi="Calibri"/>
          <w:b/>
          <w:lang w:val="es-ES"/>
        </w:rPr>
      </w:pPr>
      <w:r w:rsidRPr="00D95CAF">
        <w:rPr>
          <w:rFonts w:ascii="Calibri" w:eastAsia="Calibri" w:hAnsi="Calibri"/>
          <w:b/>
          <w:lang w:val="es-ES"/>
        </w:rPr>
        <w:t>RELACIÓN DE VEHÍCULOS PARA COBERTURA AMPLIA</w:t>
      </w:r>
    </w:p>
    <w:tbl>
      <w:tblPr>
        <w:tblW w:w="1049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
        <w:gridCol w:w="2340"/>
        <w:gridCol w:w="7797"/>
      </w:tblGrid>
      <w:tr w:rsidR="008124D4" w:rsidRPr="00D95CAF" w14:paraId="0A203C3C" w14:textId="77777777" w:rsidTr="004F6D32">
        <w:tc>
          <w:tcPr>
            <w:tcW w:w="10490" w:type="dxa"/>
            <w:gridSpan w:val="3"/>
            <w:tcBorders>
              <w:top w:val="nil"/>
              <w:left w:val="nil"/>
              <w:bottom w:val="nil"/>
              <w:right w:val="nil"/>
            </w:tcBorders>
          </w:tcPr>
          <w:p w14:paraId="386B5ECA" w14:textId="77777777" w:rsidR="008124D4" w:rsidRPr="00D95CAF" w:rsidRDefault="008124D4" w:rsidP="004F6D32">
            <w:pPr>
              <w:spacing w:line="480" w:lineRule="auto"/>
              <w:ind w:left="138"/>
              <w:rPr>
                <w:rFonts w:ascii="Calibri" w:eastAsia="Calibri" w:hAnsi="Calibri" w:cs="Arial"/>
                <w:szCs w:val="18"/>
                <w:lang w:val="es-ES"/>
              </w:rPr>
            </w:pPr>
            <w:r>
              <w:rPr>
                <w:rFonts w:ascii="Calibri" w:eastAsia="Calibri" w:hAnsi="Calibri" w:cs="Arial"/>
                <w:b/>
                <w:szCs w:val="18"/>
                <w:lang w:val="es-ES"/>
              </w:rPr>
              <w:t xml:space="preserve">            </w:t>
            </w:r>
            <w:r w:rsidRPr="00D95CAF">
              <w:rPr>
                <w:rFonts w:ascii="Calibri" w:eastAsia="Calibri" w:hAnsi="Calibri" w:cs="Arial"/>
                <w:b/>
                <w:szCs w:val="18"/>
                <w:lang w:val="es-ES"/>
              </w:rPr>
              <w:t>CONDICIONES APLICABLES PARA TODA LA PÓLIZA</w:t>
            </w:r>
          </w:p>
        </w:tc>
      </w:tr>
      <w:tr w:rsidR="008124D4" w:rsidRPr="00D95CAF" w14:paraId="205FCD34" w14:textId="77777777" w:rsidTr="004F6D32">
        <w:trPr>
          <w:gridBefore w:val="1"/>
          <w:wBefore w:w="353" w:type="dxa"/>
          <w:trHeight w:val="87"/>
        </w:trPr>
        <w:tc>
          <w:tcPr>
            <w:tcW w:w="2340" w:type="dxa"/>
            <w:tcBorders>
              <w:top w:val="nil"/>
              <w:left w:val="nil"/>
              <w:bottom w:val="nil"/>
              <w:right w:val="nil"/>
            </w:tcBorders>
          </w:tcPr>
          <w:p w14:paraId="11B37CE7" w14:textId="77777777" w:rsidR="008124D4" w:rsidRPr="00D95CAF" w:rsidRDefault="008124D4" w:rsidP="004F6D32">
            <w:pPr>
              <w:jc w:val="both"/>
              <w:rPr>
                <w:rFonts w:ascii="Arial" w:eastAsia="Calibri" w:hAnsi="Arial" w:cs="Arial"/>
                <w:b/>
                <w:sz w:val="18"/>
                <w:szCs w:val="18"/>
                <w:lang w:val="es-ES"/>
              </w:rPr>
            </w:pPr>
          </w:p>
          <w:p w14:paraId="2DCB58C0"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PRIMA</w:t>
            </w:r>
          </w:p>
        </w:tc>
        <w:tc>
          <w:tcPr>
            <w:tcW w:w="7797" w:type="dxa"/>
            <w:tcBorders>
              <w:top w:val="nil"/>
              <w:left w:val="nil"/>
              <w:bottom w:val="nil"/>
              <w:right w:val="nil"/>
            </w:tcBorders>
          </w:tcPr>
          <w:p w14:paraId="6D188561" w14:textId="77777777" w:rsidR="008124D4" w:rsidRPr="00D95CAF" w:rsidRDefault="008124D4" w:rsidP="004F6D32">
            <w:pPr>
              <w:jc w:val="both"/>
              <w:rPr>
                <w:rFonts w:ascii="Arial" w:eastAsia="Calibri" w:hAnsi="Arial" w:cs="Arial"/>
                <w:sz w:val="18"/>
                <w:szCs w:val="18"/>
                <w:lang w:val="es-ES"/>
              </w:rPr>
            </w:pPr>
          </w:p>
          <w:p w14:paraId="60C1CCF4"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La prima será pagada de acuerdo con las disponibilidades presupuestales y a las bases del proceso, contra la presentación de la póliza, el recibo correspondiente, la entrega de garantías y lo establecido en el contrato.</w:t>
            </w:r>
          </w:p>
          <w:p w14:paraId="05E08A14" w14:textId="77777777" w:rsidR="008124D4" w:rsidRPr="00D95CAF" w:rsidRDefault="008124D4" w:rsidP="004F6D32">
            <w:pPr>
              <w:jc w:val="both"/>
              <w:rPr>
                <w:rFonts w:ascii="Arial" w:eastAsia="Calibri" w:hAnsi="Arial" w:cs="Arial"/>
                <w:sz w:val="18"/>
                <w:szCs w:val="18"/>
                <w:lang w:val="es-ES"/>
              </w:rPr>
            </w:pPr>
          </w:p>
          <w:p w14:paraId="121DE827" w14:textId="77777777" w:rsidR="008124D4" w:rsidRPr="00D95CAF" w:rsidRDefault="008124D4" w:rsidP="004F6D32">
            <w:pPr>
              <w:ind w:right="99"/>
              <w:jc w:val="both"/>
              <w:rPr>
                <w:rFonts w:ascii="Arial" w:eastAsia="Calibri" w:hAnsi="Arial" w:cs="Arial"/>
                <w:sz w:val="18"/>
                <w:szCs w:val="18"/>
                <w:lang w:val="es-ES"/>
              </w:rPr>
            </w:pPr>
            <w:r w:rsidRPr="00D95CAF">
              <w:rPr>
                <w:rFonts w:ascii="Arial" w:eastAsia="Calibri" w:hAnsi="Arial" w:cs="Arial"/>
                <w:sz w:val="18"/>
                <w:szCs w:val="18"/>
                <w:lang w:val="es-ES"/>
              </w:rPr>
              <w:t>La póliza que emita la aseguradora adjudicada deberá apegarse estrictamente a las bases de la licitación, su respectiva Junta de Aclaraciones y la proposición del licitante adjudicado. En caso contrario no se tendrá por recibida la misma hasta en tanto no se corrija lo anterior.</w:t>
            </w:r>
          </w:p>
        </w:tc>
      </w:tr>
      <w:tr w:rsidR="008124D4" w:rsidRPr="00D95CAF" w14:paraId="224B96CF" w14:textId="77777777" w:rsidTr="004F6D32">
        <w:trPr>
          <w:gridBefore w:val="1"/>
          <w:wBefore w:w="353" w:type="dxa"/>
          <w:trHeight w:val="87"/>
        </w:trPr>
        <w:tc>
          <w:tcPr>
            <w:tcW w:w="2340" w:type="dxa"/>
            <w:tcBorders>
              <w:top w:val="nil"/>
              <w:left w:val="nil"/>
              <w:bottom w:val="nil"/>
              <w:right w:val="nil"/>
            </w:tcBorders>
          </w:tcPr>
          <w:p w14:paraId="164FFDBD" w14:textId="77777777" w:rsidR="008124D4" w:rsidRPr="00D95CAF" w:rsidRDefault="008124D4" w:rsidP="004F6D32">
            <w:pPr>
              <w:rPr>
                <w:rFonts w:ascii="Arial" w:eastAsia="Calibri" w:hAnsi="Arial" w:cs="Arial"/>
                <w:b/>
                <w:sz w:val="18"/>
                <w:szCs w:val="18"/>
                <w:lang w:val="es-ES"/>
              </w:rPr>
            </w:pPr>
          </w:p>
          <w:p w14:paraId="15C5F7D5"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ACREDITACIÓN DE PROPIEDAD</w:t>
            </w:r>
          </w:p>
        </w:tc>
        <w:tc>
          <w:tcPr>
            <w:tcW w:w="7797" w:type="dxa"/>
            <w:tcBorders>
              <w:top w:val="nil"/>
              <w:left w:val="nil"/>
              <w:bottom w:val="nil"/>
              <w:right w:val="nil"/>
            </w:tcBorders>
          </w:tcPr>
          <w:p w14:paraId="66C15462" w14:textId="77777777" w:rsidR="008124D4" w:rsidRPr="00D95CAF" w:rsidRDefault="008124D4" w:rsidP="004F6D32">
            <w:pPr>
              <w:jc w:val="both"/>
              <w:rPr>
                <w:rFonts w:ascii="Arial" w:eastAsia="Calibri" w:hAnsi="Arial" w:cs="Arial"/>
                <w:sz w:val="18"/>
                <w:szCs w:val="18"/>
                <w:lang w:val="es-ES"/>
              </w:rPr>
            </w:pPr>
          </w:p>
          <w:p w14:paraId="21CF21AC"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Se conviene de manera expresa que algunos bienes propiedad de la persona asegurada y/o bajo su responsabilidad pudieran carecer de factura, por lo que en caso de que se presente reclamación sobre los mismos, procederá la indemnización con copia del oficio de asignación y/o de resguardo y/o cualquier documento que avale su prexistencia.</w:t>
            </w:r>
          </w:p>
        </w:tc>
      </w:tr>
      <w:tr w:rsidR="008124D4" w:rsidRPr="00D95CAF" w14:paraId="0509E496" w14:textId="77777777" w:rsidTr="004F6D32">
        <w:trPr>
          <w:gridBefore w:val="1"/>
          <w:wBefore w:w="353" w:type="dxa"/>
          <w:trHeight w:val="87"/>
        </w:trPr>
        <w:tc>
          <w:tcPr>
            <w:tcW w:w="2340" w:type="dxa"/>
            <w:tcBorders>
              <w:top w:val="nil"/>
              <w:left w:val="nil"/>
              <w:bottom w:val="nil"/>
              <w:right w:val="nil"/>
            </w:tcBorders>
          </w:tcPr>
          <w:p w14:paraId="48E53613"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1C585D8E" w14:textId="77777777" w:rsidR="008124D4" w:rsidRPr="00D95CAF" w:rsidRDefault="008124D4" w:rsidP="004F6D32">
            <w:pPr>
              <w:jc w:val="both"/>
              <w:rPr>
                <w:rFonts w:ascii="Arial" w:eastAsia="Calibri" w:hAnsi="Arial" w:cs="Arial"/>
                <w:sz w:val="18"/>
                <w:szCs w:val="18"/>
                <w:lang w:val="es-ES"/>
              </w:rPr>
            </w:pPr>
          </w:p>
        </w:tc>
      </w:tr>
      <w:tr w:rsidR="008124D4" w:rsidRPr="00D95CAF" w14:paraId="011A87EB" w14:textId="77777777" w:rsidTr="004F6D32">
        <w:trPr>
          <w:gridBefore w:val="1"/>
          <w:wBefore w:w="353" w:type="dxa"/>
          <w:trHeight w:val="87"/>
        </w:trPr>
        <w:tc>
          <w:tcPr>
            <w:tcW w:w="2340" w:type="dxa"/>
            <w:tcBorders>
              <w:top w:val="nil"/>
              <w:left w:val="nil"/>
              <w:bottom w:val="nil"/>
              <w:right w:val="nil"/>
            </w:tcBorders>
          </w:tcPr>
          <w:p w14:paraId="6792F35B"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PAGO DE SINIESTROS POR PÉRDIDA TOTAL</w:t>
            </w:r>
          </w:p>
        </w:tc>
        <w:tc>
          <w:tcPr>
            <w:tcW w:w="7797" w:type="dxa"/>
            <w:tcBorders>
              <w:top w:val="nil"/>
              <w:left w:val="nil"/>
              <w:bottom w:val="nil"/>
              <w:right w:val="nil"/>
            </w:tcBorders>
          </w:tcPr>
          <w:p w14:paraId="0B8ED1FD"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 xml:space="preserve">Se conviene que en caso de siniestro que genere una pérdida total del bien y que se convenga en pago mediante cheque deberá ser emitido a favor de “La persona asegurada”. </w:t>
            </w:r>
          </w:p>
        </w:tc>
      </w:tr>
      <w:tr w:rsidR="008124D4" w:rsidRPr="00D95CAF" w14:paraId="5E91FC61" w14:textId="77777777" w:rsidTr="004F6D32">
        <w:trPr>
          <w:gridBefore w:val="1"/>
          <w:wBefore w:w="353" w:type="dxa"/>
          <w:trHeight w:val="87"/>
        </w:trPr>
        <w:tc>
          <w:tcPr>
            <w:tcW w:w="2340" w:type="dxa"/>
            <w:tcBorders>
              <w:top w:val="nil"/>
              <w:left w:val="nil"/>
              <w:bottom w:val="nil"/>
              <w:right w:val="nil"/>
            </w:tcBorders>
          </w:tcPr>
          <w:p w14:paraId="71DCEDE7"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439FA537" w14:textId="77777777" w:rsidR="008124D4" w:rsidRPr="00D95CAF" w:rsidRDefault="008124D4" w:rsidP="004F6D32">
            <w:pPr>
              <w:jc w:val="both"/>
              <w:rPr>
                <w:rFonts w:ascii="Arial" w:eastAsia="Calibri" w:hAnsi="Arial" w:cs="Arial"/>
                <w:sz w:val="18"/>
                <w:szCs w:val="18"/>
                <w:lang w:val="es-ES"/>
              </w:rPr>
            </w:pPr>
          </w:p>
        </w:tc>
      </w:tr>
      <w:tr w:rsidR="008124D4" w:rsidRPr="00D95CAF" w14:paraId="3F85760B" w14:textId="77777777" w:rsidTr="004F6D32">
        <w:trPr>
          <w:gridBefore w:val="1"/>
          <w:wBefore w:w="353" w:type="dxa"/>
          <w:trHeight w:val="87"/>
        </w:trPr>
        <w:tc>
          <w:tcPr>
            <w:tcW w:w="2340" w:type="dxa"/>
            <w:tcBorders>
              <w:top w:val="nil"/>
              <w:left w:val="nil"/>
              <w:bottom w:val="nil"/>
              <w:right w:val="nil"/>
            </w:tcBorders>
          </w:tcPr>
          <w:p w14:paraId="218C076E"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NO SUBROGACIÓN</w:t>
            </w:r>
          </w:p>
        </w:tc>
        <w:tc>
          <w:tcPr>
            <w:tcW w:w="7797" w:type="dxa"/>
            <w:tcBorders>
              <w:top w:val="nil"/>
              <w:left w:val="nil"/>
              <w:bottom w:val="nil"/>
              <w:right w:val="nil"/>
            </w:tcBorders>
          </w:tcPr>
          <w:p w14:paraId="1405D9E9"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 xml:space="preserve">Cualquier convenio por escrito de exoneración de responsabilidad, celebrado por la persona asegurada con anterioridad a que exista pérdida bajo la presente, en ninguna forma alterará o afectará este seguro o el derecho de la persona asegurada para ser resarcido bajo el mismo, la persona asegurada no efectuará trámite alguno después del siniestro que perjudique dichos derechos y hará todo lo que sea necesario para salvaguardar tales derechos, sin embargo la Compañía no tendrá derecho a subrogarse o a requerir cesión de derechos de la persona asegurada o derechos de recuperación contra de cualquier empresa mencionado como Asegurado, Institución del Gobierno Federal, Estatal. Municipal, Distrito Federal, Organismos Descentralizados u Organismos Autónomos o con quien se tenga convenio de colaboración o </w:t>
            </w:r>
            <w:r w:rsidRPr="00D95CAF">
              <w:rPr>
                <w:rFonts w:ascii="Arial" w:eastAsia="Calibri" w:hAnsi="Arial" w:cs="Arial"/>
                <w:sz w:val="18"/>
                <w:szCs w:val="18"/>
                <w:lang w:val="es-ES"/>
              </w:rPr>
              <w:lastRenderedPageBreak/>
              <w:t>contra sus directores, ejecutivos, empleados, incluyendo comunitarios y miembros de las Mesas Directivas.</w:t>
            </w:r>
          </w:p>
        </w:tc>
      </w:tr>
      <w:tr w:rsidR="008124D4" w:rsidRPr="00D95CAF" w14:paraId="2CE5EB1D" w14:textId="77777777" w:rsidTr="004F6D32">
        <w:trPr>
          <w:gridBefore w:val="1"/>
          <w:wBefore w:w="353" w:type="dxa"/>
          <w:trHeight w:val="87"/>
        </w:trPr>
        <w:tc>
          <w:tcPr>
            <w:tcW w:w="2340" w:type="dxa"/>
            <w:tcBorders>
              <w:top w:val="nil"/>
              <w:left w:val="nil"/>
              <w:bottom w:val="nil"/>
              <w:right w:val="nil"/>
            </w:tcBorders>
          </w:tcPr>
          <w:p w14:paraId="7E0E58E3"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0774F4F4" w14:textId="77777777" w:rsidR="008124D4" w:rsidRPr="00D95CAF" w:rsidRDefault="008124D4" w:rsidP="004F6D32">
            <w:pPr>
              <w:jc w:val="both"/>
              <w:rPr>
                <w:rFonts w:ascii="Arial" w:eastAsia="Calibri" w:hAnsi="Arial" w:cs="Arial"/>
                <w:sz w:val="18"/>
                <w:szCs w:val="18"/>
                <w:lang w:val="es-ES"/>
              </w:rPr>
            </w:pPr>
          </w:p>
        </w:tc>
      </w:tr>
      <w:tr w:rsidR="008124D4" w:rsidRPr="00D95CAF" w14:paraId="344C87F3" w14:textId="77777777" w:rsidTr="004F6D32">
        <w:trPr>
          <w:gridBefore w:val="1"/>
          <w:wBefore w:w="353" w:type="dxa"/>
          <w:trHeight w:val="87"/>
        </w:trPr>
        <w:tc>
          <w:tcPr>
            <w:tcW w:w="2340" w:type="dxa"/>
            <w:tcBorders>
              <w:top w:val="nil"/>
              <w:left w:val="nil"/>
              <w:bottom w:val="nil"/>
              <w:right w:val="nil"/>
            </w:tcBorders>
          </w:tcPr>
          <w:p w14:paraId="0B799367" w14:textId="77777777" w:rsidR="008124D4" w:rsidRPr="00D95CAF" w:rsidRDefault="008124D4" w:rsidP="004F6D32">
            <w:pPr>
              <w:rPr>
                <w:rFonts w:ascii="Arial" w:eastAsia="Calibri" w:hAnsi="Arial" w:cs="Arial"/>
                <w:b/>
                <w:sz w:val="18"/>
                <w:szCs w:val="18"/>
                <w:lang w:val="es-ES"/>
              </w:rPr>
            </w:pPr>
          </w:p>
          <w:p w14:paraId="52187E0E"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CLÁUSULA DE PRELACIÓN</w:t>
            </w:r>
          </w:p>
        </w:tc>
        <w:tc>
          <w:tcPr>
            <w:tcW w:w="7797" w:type="dxa"/>
            <w:tcBorders>
              <w:top w:val="nil"/>
              <w:left w:val="nil"/>
              <w:bottom w:val="nil"/>
              <w:right w:val="nil"/>
            </w:tcBorders>
          </w:tcPr>
          <w:p w14:paraId="10A8BC4D"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Se conviene que las presentes condiciones, las bases de la licitación, así como las aclaraciones que resultaron de la Junta de Aclaraciones correspondiente tienen prelación en todo momento sobre las Condiciones Generales de la Compañía.</w:t>
            </w:r>
          </w:p>
        </w:tc>
      </w:tr>
      <w:tr w:rsidR="008124D4" w:rsidRPr="00D95CAF" w14:paraId="12E07EDE" w14:textId="77777777" w:rsidTr="004F6D32">
        <w:trPr>
          <w:gridBefore w:val="1"/>
          <w:wBefore w:w="353" w:type="dxa"/>
          <w:trHeight w:val="87"/>
        </w:trPr>
        <w:tc>
          <w:tcPr>
            <w:tcW w:w="2340" w:type="dxa"/>
            <w:tcBorders>
              <w:top w:val="nil"/>
              <w:left w:val="nil"/>
              <w:bottom w:val="nil"/>
              <w:right w:val="nil"/>
            </w:tcBorders>
          </w:tcPr>
          <w:p w14:paraId="77085508"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15B3195B" w14:textId="77777777" w:rsidR="008124D4" w:rsidRPr="00D95CAF" w:rsidRDefault="008124D4" w:rsidP="004F6D32">
            <w:pPr>
              <w:jc w:val="both"/>
              <w:rPr>
                <w:rFonts w:ascii="Arial" w:eastAsia="Calibri" w:hAnsi="Arial" w:cs="Arial"/>
                <w:sz w:val="18"/>
                <w:szCs w:val="18"/>
                <w:lang w:val="es-ES"/>
              </w:rPr>
            </w:pPr>
          </w:p>
        </w:tc>
      </w:tr>
      <w:tr w:rsidR="008124D4" w:rsidRPr="00D95CAF" w14:paraId="69663196" w14:textId="77777777" w:rsidTr="004F6D32">
        <w:trPr>
          <w:gridBefore w:val="1"/>
          <w:wBefore w:w="353" w:type="dxa"/>
          <w:trHeight w:val="87"/>
        </w:trPr>
        <w:tc>
          <w:tcPr>
            <w:tcW w:w="2340" w:type="dxa"/>
            <w:tcBorders>
              <w:top w:val="nil"/>
              <w:left w:val="nil"/>
              <w:bottom w:val="nil"/>
              <w:right w:val="nil"/>
            </w:tcBorders>
          </w:tcPr>
          <w:p w14:paraId="496FD713"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DEDUCIBLE ADMINISTRATIVO</w:t>
            </w:r>
          </w:p>
        </w:tc>
        <w:tc>
          <w:tcPr>
            <w:tcW w:w="7797" w:type="dxa"/>
            <w:tcBorders>
              <w:top w:val="nil"/>
              <w:left w:val="nil"/>
              <w:bottom w:val="nil"/>
              <w:right w:val="nil"/>
            </w:tcBorders>
          </w:tcPr>
          <w:p w14:paraId="629AD83B"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 xml:space="preserve">La compañía aseguradora acepta emitir la factura correspondiente al deducible aplicable, misma que se liquidará en un plazo máximo de 20 días naturales, contados a partir de su recepción. Derivado de lo anterior no se condicionará la entrega o pago de los bienes hasta el pago del deducible respectivo. </w:t>
            </w:r>
          </w:p>
        </w:tc>
      </w:tr>
      <w:tr w:rsidR="008124D4" w:rsidRPr="00D95CAF" w14:paraId="70338079" w14:textId="77777777" w:rsidTr="004F6D32">
        <w:trPr>
          <w:gridBefore w:val="1"/>
          <w:wBefore w:w="353" w:type="dxa"/>
          <w:trHeight w:val="87"/>
        </w:trPr>
        <w:tc>
          <w:tcPr>
            <w:tcW w:w="2340" w:type="dxa"/>
            <w:tcBorders>
              <w:top w:val="nil"/>
              <w:left w:val="nil"/>
              <w:bottom w:val="nil"/>
              <w:right w:val="nil"/>
            </w:tcBorders>
          </w:tcPr>
          <w:p w14:paraId="108945C0"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7D458CB2" w14:textId="77777777" w:rsidR="008124D4" w:rsidRPr="00D95CAF" w:rsidRDefault="008124D4" w:rsidP="004F6D32">
            <w:pPr>
              <w:jc w:val="both"/>
              <w:rPr>
                <w:rFonts w:ascii="Arial" w:eastAsia="Calibri" w:hAnsi="Arial" w:cs="Arial"/>
                <w:sz w:val="18"/>
                <w:szCs w:val="18"/>
                <w:lang w:val="es-ES"/>
              </w:rPr>
            </w:pPr>
          </w:p>
        </w:tc>
      </w:tr>
      <w:tr w:rsidR="008124D4" w:rsidRPr="00D95CAF" w14:paraId="7DFC8AFD" w14:textId="77777777" w:rsidTr="004F6D32">
        <w:trPr>
          <w:gridBefore w:val="1"/>
          <w:wBefore w:w="353" w:type="dxa"/>
          <w:trHeight w:val="87"/>
        </w:trPr>
        <w:tc>
          <w:tcPr>
            <w:tcW w:w="2340" w:type="dxa"/>
            <w:tcBorders>
              <w:top w:val="nil"/>
              <w:left w:val="nil"/>
              <w:bottom w:val="nil"/>
              <w:right w:val="nil"/>
            </w:tcBorders>
          </w:tcPr>
          <w:p w14:paraId="02D48CE2"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ACREDITACIÓN DEL VEHÍCULO PARA LA ATENCIÓN DE SINIESTRO</w:t>
            </w:r>
          </w:p>
        </w:tc>
        <w:tc>
          <w:tcPr>
            <w:tcW w:w="7797" w:type="dxa"/>
            <w:tcBorders>
              <w:top w:val="nil"/>
              <w:left w:val="nil"/>
              <w:bottom w:val="nil"/>
              <w:right w:val="nil"/>
            </w:tcBorders>
          </w:tcPr>
          <w:p w14:paraId="2F2D755F"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Se establece que para la atención del siniestro que afecte a cualquier unidad amparada bajo ese seguro, bastará con que el conductor de la unidad presente la tarjeta de circulación a nombre de la persona asegurada, así como la licencia de conducir del chofer, debiendo el ajustador designado consultar la base de datos que para el efecto tenga la Compañía.</w:t>
            </w:r>
          </w:p>
        </w:tc>
      </w:tr>
      <w:tr w:rsidR="008124D4" w:rsidRPr="00D95CAF" w14:paraId="37C9CB56" w14:textId="77777777" w:rsidTr="004F6D32">
        <w:trPr>
          <w:gridBefore w:val="1"/>
          <w:wBefore w:w="353" w:type="dxa"/>
          <w:trHeight w:val="87"/>
        </w:trPr>
        <w:tc>
          <w:tcPr>
            <w:tcW w:w="2340" w:type="dxa"/>
            <w:tcBorders>
              <w:top w:val="nil"/>
              <w:left w:val="nil"/>
              <w:bottom w:val="nil"/>
              <w:right w:val="nil"/>
            </w:tcBorders>
          </w:tcPr>
          <w:p w14:paraId="5C6CF5B5"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5B1B0CE0" w14:textId="77777777" w:rsidR="008124D4" w:rsidRPr="00D95CAF" w:rsidRDefault="008124D4" w:rsidP="004F6D32">
            <w:pPr>
              <w:jc w:val="both"/>
              <w:rPr>
                <w:rFonts w:ascii="Arial" w:eastAsia="Calibri" w:hAnsi="Arial" w:cs="Arial"/>
                <w:sz w:val="18"/>
                <w:szCs w:val="18"/>
                <w:lang w:val="es-ES"/>
              </w:rPr>
            </w:pPr>
          </w:p>
        </w:tc>
      </w:tr>
      <w:tr w:rsidR="008124D4" w:rsidRPr="00D95CAF" w14:paraId="0C7B52D4" w14:textId="77777777" w:rsidTr="004F6D32">
        <w:trPr>
          <w:gridBefore w:val="1"/>
          <w:wBefore w:w="353" w:type="dxa"/>
          <w:trHeight w:val="87"/>
        </w:trPr>
        <w:tc>
          <w:tcPr>
            <w:tcW w:w="2340" w:type="dxa"/>
            <w:tcBorders>
              <w:top w:val="nil"/>
              <w:left w:val="nil"/>
              <w:bottom w:val="nil"/>
              <w:right w:val="nil"/>
            </w:tcBorders>
          </w:tcPr>
          <w:p w14:paraId="538A738A"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ANTICIPO DE PAGOS</w:t>
            </w:r>
          </w:p>
        </w:tc>
        <w:tc>
          <w:tcPr>
            <w:tcW w:w="7797" w:type="dxa"/>
            <w:tcBorders>
              <w:top w:val="nil"/>
              <w:left w:val="nil"/>
              <w:bottom w:val="nil"/>
              <w:right w:val="nil"/>
            </w:tcBorders>
          </w:tcPr>
          <w:p w14:paraId="017F520C"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La Compañía se compromete a entregar anticipos hasta por un 50% del monto de la pérdida estimada por la persona asegurada, en caso de la ocurrencia de cualquier siniestro cubierto por esta póliza. Dichos anticipos deberán entregarse dentro de los 15 días después de ocurrido el siniestro.</w:t>
            </w:r>
          </w:p>
        </w:tc>
      </w:tr>
      <w:tr w:rsidR="008124D4" w:rsidRPr="00D95CAF" w14:paraId="5725B15F" w14:textId="77777777" w:rsidTr="004F6D32">
        <w:trPr>
          <w:gridBefore w:val="1"/>
          <w:wBefore w:w="353" w:type="dxa"/>
          <w:trHeight w:val="87"/>
        </w:trPr>
        <w:tc>
          <w:tcPr>
            <w:tcW w:w="2340" w:type="dxa"/>
            <w:tcBorders>
              <w:top w:val="nil"/>
              <w:left w:val="nil"/>
              <w:bottom w:val="nil"/>
              <w:right w:val="nil"/>
            </w:tcBorders>
          </w:tcPr>
          <w:p w14:paraId="722558E5"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1DD03248" w14:textId="77777777" w:rsidR="008124D4" w:rsidRPr="00D95CAF" w:rsidRDefault="008124D4" w:rsidP="004F6D32">
            <w:pPr>
              <w:jc w:val="both"/>
              <w:rPr>
                <w:rFonts w:ascii="Arial" w:eastAsia="Calibri" w:hAnsi="Arial" w:cs="Arial"/>
                <w:sz w:val="18"/>
                <w:szCs w:val="18"/>
                <w:lang w:val="es-ES"/>
              </w:rPr>
            </w:pPr>
          </w:p>
        </w:tc>
      </w:tr>
      <w:tr w:rsidR="008124D4" w:rsidRPr="00D95CAF" w14:paraId="6426CC1F" w14:textId="77777777" w:rsidTr="004F6D32">
        <w:trPr>
          <w:gridBefore w:val="1"/>
          <w:wBefore w:w="353" w:type="dxa"/>
          <w:trHeight w:val="87"/>
        </w:trPr>
        <w:tc>
          <w:tcPr>
            <w:tcW w:w="2340" w:type="dxa"/>
            <w:tcBorders>
              <w:top w:val="nil"/>
              <w:left w:val="nil"/>
              <w:bottom w:val="nil"/>
              <w:right w:val="nil"/>
            </w:tcBorders>
          </w:tcPr>
          <w:p w14:paraId="5C1272B6"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DESCRIPCIÓN DE LA UNIDAD</w:t>
            </w:r>
          </w:p>
        </w:tc>
        <w:tc>
          <w:tcPr>
            <w:tcW w:w="7797" w:type="dxa"/>
            <w:tcBorders>
              <w:top w:val="nil"/>
              <w:left w:val="nil"/>
              <w:bottom w:val="nil"/>
              <w:right w:val="nil"/>
            </w:tcBorders>
          </w:tcPr>
          <w:p w14:paraId="4AC78ADB"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Queda entendido que en caso de siniestro por pérdida total o robo total que amerite indemnización al amparo de la presente Póliza, se tomará como base para la descripción del vehículo asegurado la que se muestra en la factura o el documento que se presente a falta de la misma, el monto del deducible será determinado de acuerdo con la descripción de la misma. En caso de que la descripción original no concuerde con la especificada en la factura, se conviene que no habrá ni cobro ni devolución de prima por dicha diferencia.</w:t>
            </w:r>
          </w:p>
        </w:tc>
      </w:tr>
      <w:tr w:rsidR="008124D4" w:rsidRPr="00D95CAF" w14:paraId="76679B24" w14:textId="77777777" w:rsidTr="004F6D32">
        <w:trPr>
          <w:gridBefore w:val="1"/>
          <w:wBefore w:w="353" w:type="dxa"/>
          <w:trHeight w:val="87"/>
        </w:trPr>
        <w:tc>
          <w:tcPr>
            <w:tcW w:w="2340" w:type="dxa"/>
            <w:tcBorders>
              <w:top w:val="nil"/>
              <w:left w:val="nil"/>
              <w:bottom w:val="nil"/>
              <w:right w:val="nil"/>
            </w:tcBorders>
          </w:tcPr>
          <w:p w14:paraId="3F71B5ED"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085D17D2" w14:textId="77777777" w:rsidR="008124D4" w:rsidRPr="00D95CAF" w:rsidRDefault="008124D4" w:rsidP="004F6D32">
            <w:pPr>
              <w:jc w:val="both"/>
              <w:rPr>
                <w:rFonts w:ascii="Arial" w:eastAsia="Calibri" w:hAnsi="Arial" w:cs="Arial"/>
                <w:sz w:val="18"/>
                <w:szCs w:val="18"/>
                <w:lang w:val="es-ES"/>
              </w:rPr>
            </w:pPr>
          </w:p>
        </w:tc>
      </w:tr>
      <w:tr w:rsidR="008124D4" w:rsidRPr="00D95CAF" w14:paraId="4C22F466" w14:textId="77777777" w:rsidTr="004F6D32">
        <w:trPr>
          <w:gridBefore w:val="1"/>
          <w:wBefore w:w="353" w:type="dxa"/>
          <w:trHeight w:val="87"/>
        </w:trPr>
        <w:tc>
          <w:tcPr>
            <w:tcW w:w="2340" w:type="dxa"/>
            <w:tcBorders>
              <w:top w:val="nil"/>
              <w:left w:val="nil"/>
              <w:bottom w:val="nil"/>
              <w:right w:val="nil"/>
            </w:tcBorders>
          </w:tcPr>
          <w:p w14:paraId="7FB7BBB2"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ERRORES Y OMISIONES</w:t>
            </w:r>
          </w:p>
        </w:tc>
        <w:tc>
          <w:tcPr>
            <w:tcW w:w="7797" w:type="dxa"/>
            <w:tcBorders>
              <w:top w:val="nil"/>
              <w:left w:val="nil"/>
              <w:bottom w:val="nil"/>
              <w:right w:val="nil"/>
            </w:tcBorders>
          </w:tcPr>
          <w:p w14:paraId="46A8932D"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Queda entendido y convenido que cualquier inexacta declaración involuntaria sobre la descripción del vehículo asegurado que sea plenamente identificado por el número de motor o serie, no perjudicará los intereses de la persona asegurada, ya que es intención de este documento dar protección en todo tiempo sin exceder de los límites establecidos en la póliza y sin considerar cobertura adicional alguna. Por lo tanto, cualquier Error u Omisión accidental será corregido al ser descubierto.</w:t>
            </w:r>
          </w:p>
        </w:tc>
      </w:tr>
      <w:tr w:rsidR="008124D4" w:rsidRPr="00D95CAF" w14:paraId="63DC9A6A" w14:textId="77777777" w:rsidTr="004F6D32">
        <w:trPr>
          <w:gridBefore w:val="1"/>
          <w:wBefore w:w="353" w:type="dxa"/>
          <w:trHeight w:val="87"/>
        </w:trPr>
        <w:tc>
          <w:tcPr>
            <w:tcW w:w="2340" w:type="dxa"/>
            <w:tcBorders>
              <w:top w:val="nil"/>
              <w:left w:val="nil"/>
              <w:bottom w:val="nil"/>
              <w:right w:val="nil"/>
            </w:tcBorders>
          </w:tcPr>
          <w:p w14:paraId="7406B8BB"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40E9C94E" w14:textId="77777777" w:rsidR="008124D4" w:rsidRPr="00D95CAF" w:rsidRDefault="008124D4" w:rsidP="004F6D32">
            <w:pPr>
              <w:jc w:val="both"/>
              <w:rPr>
                <w:rFonts w:ascii="Arial" w:eastAsia="Calibri" w:hAnsi="Arial" w:cs="Arial"/>
                <w:sz w:val="18"/>
                <w:szCs w:val="18"/>
                <w:lang w:val="es-ES"/>
              </w:rPr>
            </w:pPr>
          </w:p>
        </w:tc>
      </w:tr>
      <w:tr w:rsidR="008124D4" w:rsidRPr="00D95CAF" w14:paraId="26252DE5" w14:textId="77777777" w:rsidTr="004F6D32">
        <w:trPr>
          <w:gridBefore w:val="1"/>
          <w:wBefore w:w="353" w:type="dxa"/>
          <w:trHeight w:val="87"/>
        </w:trPr>
        <w:tc>
          <w:tcPr>
            <w:tcW w:w="2340" w:type="dxa"/>
            <w:tcBorders>
              <w:top w:val="nil"/>
              <w:left w:val="nil"/>
              <w:bottom w:val="nil"/>
              <w:right w:val="nil"/>
            </w:tcBorders>
          </w:tcPr>
          <w:p w14:paraId="211CAF9F"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GRAVÁMENES</w:t>
            </w:r>
          </w:p>
        </w:tc>
        <w:tc>
          <w:tcPr>
            <w:tcW w:w="7797" w:type="dxa"/>
            <w:tcBorders>
              <w:top w:val="nil"/>
              <w:left w:val="nil"/>
              <w:bottom w:val="nil"/>
              <w:right w:val="nil"/>
            </w:tcBorders>
          </w:tcPr>
          <w:p w14:paraId="648A3BCE"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Este seguro no perderá validez si los bienes asegurados están grabados o si un juicio ha sido emplazado o se ha iniciado la venta o efectuado el contrato de venta de todas o cualquier parte de las mismas. En caso de siniestro la Compañía pagará de acuerdo con el interés asegurable que demuestre la persona asegurada sin perjuicio de pagos que deben hacerse a terceros que acrediten tener algún interés asegurable conforme a la Ley.</w:t>
            </w:r>
          </w:p>
        </w:tc>
      </w:tr>
      <w:tr w:rsidR="008124D4" w:rsidRPr="00D95CAF" w14:paraId="7D3B2ACE" w14:textId="77777777" w:rsidTr="004F6D32">
        <w:trPr>
          <w:gridBefore w:val="1"/>
          <w:wBefore w:w="353" w:type="dxa"/>
          <w:trHeight w:val="87"/>
        </w:trPr>
        <w:tc>
          <w:tcPr>
            <w:tcW w:w="2340" w:type="dxa"/>
            <w:tcBorders>
              <w:top w:val="nil"/>
              <w:left w:val="nil"/>
              <w:bottom w:val="nil"/>
              <w:right w:val="nil"/>
            </w:tcBorders>
          </w:tcPr>
          <w:p w14:paraId="7B5E7EC8"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7332C1A1" w14:textId="77777777" w:rsidR="008124D4" w:rsidRPr="00D95CAF" w:rsidRDefault="008124D4" w:rsidP="004F6D32">
            <w:pPr>
              <w:jc w:val="both"/>
              <w:rPr>
                <w:rFonts w:ascii="Arial" w:eastAsia="Calibri" w:hAnsi="Arial" w:cs="Arial"/>
                <w:sz w:val="18"/>
                <w:szCs w:val="18"/>
                <w:lang w:val="es-ES"/>
              </w:rPr>
            </w:pPr>
          </w:p>
        </w:tc>
      </w:tr>
      <w:tr w:rsidR="008124D4" w:rsidRPr="00D95CAF" w14:paraId="45629C4F" w14:textId="77777777" w:rsidTr="004F6D32">
        <w:trPr>
          <w:gridBefore w:val="1"/>
          <w:wBefore w:w="353" w:type="dxa"/>
          <w:trHeight w:val="87"/>
        </w:trPr>
        <w:tc>
          <w:tcPr>
            <w:tcW w:w="2340" w:type="dxa"/>
            <w:tcBorders>
              <w:top w:val="nil"/>
              <w:left w:val="nil"/>
              <w:bottom w:val="nil"/>
              <w:right w:val="nil"/>
            </w:tcBorders>
          </w:tcPr>
          <w:p w14:paraId="61E621A3"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GASTOS DE REMOLQUE Y MANIOBRA</w:t>
            </w:r>
          </w:p>
        </w:tc>
        <w:tc>
          <w:tcPr>
            <w:tcW w:w="7797" w:type="dxa"/>
            <w:tcBorders>
              <w:top w:val="nil"/>
              <w:left w:val="nil"/>
              <w:bottom w:val="nil"/>
              <w:right w:val="nil"/>
            </w:tcBorders>
          </w:tcPr>
          <w:p w14:paraId="54A54D58" w14:textId="77777777" w:rsidR="008124D4"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La Compañía correrá con los gastos de remolque y maniobra para el traslado de los equipos automotrices accidentados</w:t>
            </w:r>
            <w:r>
              <w:rPr>
                <w:rFonts w:ascii="Arial" w:eastAsia="Calibri" w:hAnsi="Arial" w:cs="Arial"/>
                <w:sz w:val="18"/>
                <w:szCs w:val="18"/>
                <w:lang w:val="es-ES"/>
              </w:rPr>
              <w:t xml:space="preserve"> o con algún desperfecto mecánico o cualquier situación que le impida moverse por sus propios medios,</w:t>
            </w:r>
            <w:r w:rsidRPr="00D95CAF">
              <w:rPr>
                <w:rFonts w:ascii="Arial" w:eastAsia="Calibri" w:hAnsi="Arial" w:cs="Arial"/>
                <w:sz w:val="18"/>
                <w:szCs w:val="18"/>
                <w:lang w:val="es-ES"/>
              </w:rPr>
              <w:t xml:space="preserve"> propiedad de la persona asegurada hasta su sitio de reparación, así como los costos de las maniobras para ponerlos en condición de transporte; la </w:t>
            </w:r>
            <w:r w:rsidRPr="00D95CAF">
              <w:rPr>
                <w:rFonts w:ascii="Arial" w:eastAsia="Calibri" w:hAnsi="Arial" w:cs="Arial"/>
                <w:sz w:val="18"/>
                <w:szCs w:val="18"/>
                <w:lang w:val="es-ES"/>
              </w:rPr>
              <w:lastRenderedPageBreak/>
              <w:t>Compañía asumirá igualmente con los gastos aquí especificados para el(los) vehículo(s) de terceros en los casos de que se determine una responsabilidad de la persona asegurada.</w:t>
            </w:r>
          </w:p>
          <w:p w14:paraId="64950EB8" w14:textId="77777777" w:rsidR="008124D4" w:rsidRPr="00D95CAF" w:rsidRDefault="008124D4" w:rsidP="004F6D32">
            <w:pPr>
              <w:jc w:val="both"/>
              <w:rPr>
                <w:rFonts w:ascii="Arial" w:eastAsia="Calibri" w:hAnsi="Arial" w:cs="Arial"/>
                <w:sz w:val="18"/>
                <w:szCs w:val="18"/>
                <w:lang w:val="es-ES"/>
              </w:rPr>
            </w:pPr>
          </w:p>
        </w:tc>
      </w:tr>
      <w:tr w:rsidR="008124D4" w:rsidRPr="00D95CAF" w14:paraId="7962A670" w14:textId="77777777" w:rsidTr="004F6D32">
        <w:trPr>
          <w:gridBefore w:val="1"/>
          <w:wBefore w:w="353" w:type="dxa"/>
          <w:trHeight w:val="87"/>
        </w:trPr>
        <w:tc>
          <w:tcPr>
            <w:tcW w:w="2340" w:type="dxa"/>
            <w:tcBorders>
              <w:top w:val="nil"/>
              <w:left w:val="nil"/>
              <w:bottom w:val="nil"/>
              <w:right w:val="nil"/>
            </w:tcBorders>
          </w:tcPr>
          <w:p w14:paraId="73135904" w14:textId="77777777" w:rsidR="008124D4" w:rsidRPr="00D95CAF" w:rsidRDefault="008124D4" w:rsidP="004F6D32">
            <w:pPr>
              <w:jc w:val="both"/>
              <w:rPr>
                <w:rFonts w:ascii="Arial" w:eastAsia="Calibri" w:hAnsi="Arial" w:cs="Arial"/>
                <w:b/>
                <w:sz w:val="18"/>
                <w:szCs w:val="18"/>
                <w:lang w:val="es-ES"/>
              </w:rPr>
            </w:pPr>
            <w:r>
              <w:rPr>
                <w:rFonts w:ascii="Arial" w:eastAsia="Calibri" w:hAnsi="Arial" w:cs="Arial"/>
                <w:b/>
                <w:sz w:val="18"/>
                <w:szCs w:val="18"/>
                <w:lang w:val="es-ES"/>
              </w:rPr>
              <w:lastRenderedPageBreak/>
              <w:t>PROTECCION PASAJEROS</w:t>
            </w:r>
          </w:p>
        </w:tc>
        <w:tc>
          <w:tcPr>
            <w:tcW w:w="7797" w:type="dxa"/>
            <w:tcBorders>
              <w:top w:val="nil"/>
              <w:left w:val="nil"/>
              <w:bottom w:val="nil"/>
              <w:right w:val="nil"/>
            </w:tcBorders>
          </w:tcPr>
          <w:p w14:paraId="484AD1E2" w14:textId="77777777" w:rsidR="008124D4" w:rsidRPr="00D95CAF" w:rsidRDefault="008124D4" w:rsidP="004F6D32">
            <w:pPr>
              <w:jc w:val="both"/>
              <w:rPr>
                <w:rFonts w:ascii="Arial" w:eastAsia="Calibri" w:hAnsi="Arial" w:cs="Arial"/>
                <w:sz w:val="18"/>
                <w:szCs w:val="18"/>
                <w:lang w:val="es-ES"/>
              </w:rPr>
            </w:pPr>
            <w:r>
              <w:rPr>
                <w:rFonts w:ascii="Arial" w:eastAsia="Calibri" w:hAnsi="Arial" w:cs="Arial"/>
                <w:sz w:val="18"/>
                <w:szCs w:val="18"/>
                <w:lang w:val="es-ES"/>
              </w:rPr>
              <w:t>Gozaran de la protección del seguro obligatorio de viajeros las lesiones corporales que sufran estos a consecuencia directa de choque, vuelco, alcance, salida de vía o calzada, rotura, explosión, incendió, reacción, golpe exterior y cualquier avería o anormalidad que afecte o proceda del vehículo</w:t>
            </w:r>
            <w:r w:rsidRPr="00DA54ED">
              <w:rPr>
                <w:rFonts w:ascii="Arial" w:eastAsia="Calibri" w:hAnsi="Arial" w:cs="Arial"/>
                <w:sz w:val="18"/>
                <w:szCs w:val="18"/>
                <w:lang w:val="es-ES"/>
              </w:rPr>
              <w:t>. Así como en el ascenso y descenso de las unidades</w:t>
            </w:r>
          </w:p>
        </w:tc>
      </w:tr>
      <w:tr w:rsidR="008124D4" w:rsidRPr="00D95CAF" w14:paraId="4695C01B" w14:textId="77777777" w:rsidTr="004F6D32">
        <w:trPr>
          <w:gridBefore w:val="1"/>
          <w:wBefore w:w="353" w:type="dxa"/>
          <w:trHeight w:val="87"/>
        </w:trPr>
        <w:tc>
          <w:tcPr>
            <w:tcW w:w="2340" w:type="dxa"/>
            <w:tcBorders>
              <w:top w:val="nil"/>
              <w:left w:val="nil"/>
              <w:bottom w:val="nil"/>
              <w:right w:val="nil"/>
            </w:tcBorders>
          </w:tcPr>
          <w:p w14:paraId="589800A3" w14:textId="77777777" w:rsidR="008124D4" w:rsidRPr="00D95CAF" w:rsidRDefault="008124D4" w:rsidP="004F6D32">
            <w:pPr>
              <w:rPr>
                <w:rFonts w:ascii="Arial" w:eastAsia="Calibri" w:hAnsi="Arial" w:cs="Arial"/>
                <w:b/>
                <w:sz w:val="18"/>
                <w:szCs w:val="18"/>
                <w:lang w:val="es-ES"/>
              </w:rPr>
            </w:pPr>
            <w:r>
              <w:rPr>
                <w:rFonts w:ascii="Arial" w:eastAsia="Calibri" w:hAnsi="Arial" w:cs="Arial"/>
                <w:b/>
                <w:sz w:val="18"/>
                <w:szCs w:val="18"/>
                <w:lang w:val="es-ES"/>
              </w:rPr>
              <w:t>TALLERES DE REPARACION</w:t>
            </w:r>
          </w:p>
        </w:tc>
        <w:tc>
          <w:tcPr>
            <w:tcW w:w="7797" w:type="dxa"/>
            <w:tcBorders>
              <w:top w:val="nil"/>
              <w:left w:val="nil"/>
              <w:bottom w:val="nil"/>
              <w:right w:val="nil"/>
            </w:tcBorders>
          </w:tcPr>
          <w:p w14:paraId="5A5D410F" w14:textId="77777777" w:rsidR="008124D4" w:rsidRPr="00D95CAF" w:rsidRDefault="008124D4" w:rsidP="004F6D32">
            <w:pPr>
              <w:jc w:val="both"/>
              <w:rPr>
                <w:rFonts w:ascii="Arial" w:eastAsia="Calibri" w:hAnsi="Arial" w:cs="Arial"/>
                <w:sz w:val="18"/>
                <w:szCs w:val="18"/>
                <w:lang w:val="es-ES"/>
              </w:rPr>
            </w:pPr>
            <w:r>
              <w:rPr>
                <w:rFonts w:ascii="Arial" w:eastAsia="Calibri" w:hAnsi="Arial" w:cs="Arial"/>
                <w:sz w:val="18"/>
                <w:szCs w:val="18"/>
                <w:lang w:val="es-ES"/>
              </w:rPr>
              <w:t>La compañía aseguradora deberá contar cuando menos con 5 talleres de reparación que cumplan con los estándares de calidad y servicio en sus trabajos, procurando tener las reparaciones en un lapso de tiempo que no deberá de exceder de 20 días naturales, salvo que alguna pieza no se consiga, a lo que deberá mostrar que en el mercado no hay oferente que tenga dicha pieza. Una vez designado el taller que reparará un siniestro dicho taller deberá de empezar a reparar sin condicionar el servicio de ninguna manera.</w:t>
            </w:r>
          </w:p>
        </w:tc>
      </w:tr>
      <w:tr w:rsidR="008124D4" w:rsidRPr="00D95CAF" w14:paraId="148EA59C" w14:textId="77777777" w:rsidTr="004F6D32">
        <w:trPr>
          <w:gridBefore w:val="1"/>
          <w:wBefore w:w="353" w:type="dxa"/>
          <w:trHeight w:val="87"/>
        </w:trPr>
        <w:tc>
          <w:tcPr>
            <w:tcW w:w="2340" w:type="dxa"/>
            <w:tcBorders>
              <w:top w:val="nil"/>
              <w:left w:val="nil"/>
              <w:bottom w:val="nil"/>
              <w:right w:val="nil"/>
            </w:tcBorders>
          </w:tcPr>
          <w:p w14:paraId="79F7959C"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GARANTÍA DE REPARACIÓN</w:t>
            </w:r>
          </w:p>
        </w:tc>
        <w:tc>
          <w:tcPr>
            <w:tcW w:w="7797" w:type="dxa"/>
            <w:tcBorders>
              <w:top w:val="nil"/>
              <w:left w:val="nil"/>
              <w:bottom w:val="nil"/>
              <w:right w:val="nil"/>
            </w:tcBorders>
          </w:tcPr>
          <w:p w14:paraId="2A337EA7"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En caso de que resultaren defectos en la reparación, la persona asegurada gozará de un plazo de 30 días hábiles contados a partir de la fecha de recepción del equipo automotriz reparado, para inconformarse ante la Compañía, la cual procederá de inmediato a atender la inconformidad hasta la entera satisfacción de la persona asegurada.</w:t>
            </w:r>
          </w:p>
        </w:tc>
      </w:tr>
      <w:tr w:rsidR="008124D4" w:rsidRPr="00D95CAF" w14:paraId="5C9E49B4" w14:textId="77777777" w:rsidTr="004F6D32">
        <w:trPr>
          <w:gridBefore w:val="1"/>
          <w:wBefore w:w="353" w:type="dxa"/>
          <w:trHeight w:val="87"/>
        </w:trPr>
        <w:tc>
          <w:tcPr>
            <w:tcW w:w="2340" w:type="dxa"/>
            <w:tcBorders>
              <w:top w:val="nil"/>
              <w:left w:val="nil"/>
              <w:bottom w:val="nil"/>
              <w:right w:val="nil"/>
            </w:tcBorders>
          </w:tcPr>
          <w:p w14:paraId="3F741C73"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64744C41" w14:textId="77777777" w:rsidR="008124D4" w:rsidRPr="00D95CAF" w:rsidRDefault="008124D4" w:rsidP="004F6D32">
            <w:pPr>
              <w:jc w:val="both"/>
              <w:rPr>
                <w:rFonts w:ascii="Arial" w:eastAsia="Calibri" w:hAnsi="Arial" w:cs="Arial"/>
                <w:sz w:val="18"/>
                <w:szCs w:val="18"/>
                <w:lang w:val="es-ES"/>
              </w:rPr>
            </w:pPr>
          </w:p>
        </w:tc>
      </w:tr>
      <w:tr w:rsidR="008124D4" w:rsidRPr="00D95CAF" w14:paraId="699BE916" w14:textId="77777777" w:rsidTr="004F6D32">
        <w:trPr>
          <w:gridBefore w:val="1"/>
          <w:wBefore w:w="353" w:type="dxa"/>
          <w:trHeight w:val="87"/>
        </w:trPr>
        <w:tc>
          <w:tcPr>
            <w:tcW w:w="2340" w:type="dxa"/>
            <w:tcBorders>
              <w:top w:val="nil"/>
              <w:left w:val="nil"/>
              <w:bottom w:val="nil"/>
              <w:right w:val="nil"/>
            </w:tcBorders>
          </w:tcPr>
          <w:p w14:paraId="3F7E7467"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INTERÉS MORATORIO</w:t>
            </w:r>
          </w:p>
        </w:tc>
        <w:tc>
          <w:tcPr>
            <w:tcW w:w="7797" w:type="dxa"/>
            <w:tcBorders>
              <w:top w:val="nil"/>
              <w:left w:val="nil"/>
              <w:bottom w:val="nil"/>
              <w:right w:val="nil"/>
            </w:tcBorders>
          </w:tcPr>
          <w:p w14:paraId="7144707A"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 xml:space="preserve">En caso de que la Compañía, no obstante haber recibido todos los documentos e información que le permita conocer el fundamento de la reclamación que le haya sido presentada, no cumpla con la obligación de </w:t>
            </w:r>
            <w:r>
              <w:rPr>
                <w:rFonts w:ascii="Arial" w:eastAsia="Calibri" w:hAnsi="Arial" w:cs="Arial"/>
                <w:sz w:val="18"/>
                <w:szCs w:val="18"/>
                <w:lang w:val="es-ES"/>
              </w:rPr>
              <w:t xml:space="preserve">reparar, </w:t>
            </w:r>
            <w:r w:rsidRPr="00D95CAF">
              <w:rPr>
                <w:rFonts w:ascii="Arial" w:eastAsia="Calibri" w:hAnsi="Arial" w:cs="Arial"/>
                <w:sz w:val="18"/>
                <w:szCs w:val="18"/>
                <w:lang w:val="es-ES"/>
              </w:rPr>
              <w:t>pagar la indemnización, capital o renta, en los términos del Artículo 71 de la Ley Sobre el Contrato del Seguro, en vez del interés legal aplicable, se obliga a pagar al Asegurado, beneficiario o tercero dañado, un interés moratorio calculado conforme a lo dispuesto en la Ley de Instituciones Seguros y de Fianzas, durante el lapso de mora, dicho interés moratorio se computará a partir del día siguiente a aquél en que venza el plazo de treinta días señalado en la Ley Sobre el Contrato del Seguro.</w:t>
            </w:r>
          </w:p>
        </w:tc>
      </w:tr>
      <w:tr w:rsidR="008124D4" w:rsidRPr="00D95CAF" w14:paraId="25B1A657" w14:textId="77777777" w:rsidTr="004F6D32">
        <w:trPr>
          <w:gridBefore w:val="1"/>
          <w:wBefore w:w="353" w:type="dxa"/>
          <w:trHeight w:val="87"/>
        </w:trPr>
        <w:tc>
          <w:tcPr>
            <w:tcW w:w="2340" w:type="dxa"/>
            <w:tcBorders>
              <w:top w:val="nil"/>
              <w:left w:val="nil"/>
              <w:bottom w:val="nil"/>
              <w:right w:val="nil"/>
            </w:tcBorders>
          </w:tcPr>
          <w:p w14:paraId="1D49D912"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3519467B" w14:textId="77777777" w:rsidR="008124D4" w:rsidRPr="00D95CAF" w:rsidRDefault="008124D4" w:rsidP="004F6D32">
            <w:pPr>
              <w:jc w:val="both"/>
              <w:rPr>
                <w:rFonts w:ascii="Arial" w:eastAsia="Calibri" w:hAnsi="Arial" w:cs="Arial"/>
                <w:sz w:val="18"/>
                <w:szCs w:val="18"/>
                <w:lang w:val="es-ES"/>
              </w:rPr>
            </w:pPr>
          </w:p>
        </w:tc>
      </w:tr>
      <w:tr w:rsidR="008124D4" w:rsidRPr="00D95CAF" w14:paraId="594CD06B" w14:textId="77777777" w:rsidTr="004F6D32">
        <w:trPr>
          <w:gridBefore w:val="1"/>
          <w:wBefore w:w="353" w:type="dxa"/>
          <w:trHeight w:val="87"/>
        </w:trPr>
        <w:tc>
          <w:tcPr>
            <w:tcW w:w="2340" w:type="dxa"/>
            <w:tcBorders>
              <w:top w:val="nil"/>
              <w:left w:val="nil"/>
              <w:bottom w:val="nil"/>
              <w:right w:val="nil"/>
            </w:tcBorders>
          </w:tcPr>
          <w:p w14:paraId="2B47204A"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NO ADHESIÓN</w:t>
            </w:r>
          </w:p>
        </w:tc>
        <w:tc>
          <w:tcPr>
            <w:tcW w:w="7797" w:type="dxa"/>
            <w:tcBorders>
              <w:top w:val="nil"/>
              <w:left w:val="nil"/>
              <w:bottom w:val="nil"/>
              <w:right w:val="nil"/>
            </w:tcBorders>
          </w:tcPr>
          <w:p w14:paraId="62AE71B3"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Los términos y condiciones aquí establecidos fueron acordados y fijados libremente entre la persona asegurada y la Compañía, por lo que este no es un contrato de Adhesión y, por lo tanto, no se ubica en el supuesto previsto en la Ley de Instituciones Seguros y de Fianzas; en esta virtud esta póliza no requiere ser registrada ante la Comisión Nacional de Seguros y Fianzas.</w:t>
            </w:r>
          </w:p>
        </w:tc>
      </w:tr>
      <w:tr w:rsidR="008124D4" w:rsidRPr="00D95CAF" w14:paraId="00969A1F" w14:textId="77777777" w:rsidTr="004F6D32">
        <w:trPr>
          <w:gridBefore w:val="1"/>
          <w:wBefore w:w="353" w:type="dxa"/>
          <w:trHeight w:val="87"/>
        </w:trPr>
        <w:tc>
          <w:tcPr>
            <w:tcW w:w="2340" w:type="dxa"/>
            <w:tcBorders>
              <w:top w:val="nil"/>
              <w:left w:val="nil"/>
              <w:bottom w:val="nil"/>
              <w:right w:val="nil"/>
            </w:tcBorders>
          </w:tcPr>
          <w:p w14:paraId="72E48464"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43B7E345" w14:textId="77777777" w:rsidR="008124D4" w:rsidRPr="00D95CAF" w:rsidRDefault="008124D4" w:rsidP="004F6D32">
            <w:pPr>
              <w:jc w:val="both"/>
              <w:rPr>
                <w:rFonts w:ascii="Arial" w:eastAsia="Calibri" w:hAnsi="Arial" w:cs="Arial"/>
                <w:sz w:val="18"/>
                <w:szCs w:val="18"/>
                <w:lang w:val="es-ES"/>
              </w:rPr>
            </w:pPr>
          </w:p>
        </w:tc>
      </w:tr>
      <w:tr w:rsidR="008124D4" w:rsidRPr="00D95CAF" w14:paraId="298C2E55" w14:textId="77777777" w:rsidTr="004F6D32">
        <w:trPr>
          <w:gridBefore w:val="1"/>
          <w:wBefore w:w="353" w:type="dxa"/>
          <w:trHeight w:val="87"/>
        </w:trPr>
        <w:tc>
          <w:tcPr>
            <w:tcW w:w="2340" w:type="dxa"/>
            <w:tcBorders>
              <w:top w:val="nil"/>
              <w:left w:val="nil"/>
              <w:bottom w:val="nil"/>
              <w:right w:val="nil"/>
            </w:tcBorders>
          </w:tcPr>
          <w:p w14:paraId="2CA358C0"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PRESCRIPCIÓN</w:t>
            </w:r>
          </w:p>
        </w:tc>
        <w:tc>
          <w:tcPr>
            <w:tcW w:w="7797" w:type="dxa"/>
            <w:tcBorders>
              <w:top w:val="nil"/>
              <w:left w:val="nil"/>
              <w:bottom w:val="nil"/>
              <w:right w:val="nil"/>
            </w:tcBorders>
          </w:tcPr>
          <w:p w14:paraId="11908E27"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 xml:space="preserve">Todas las acciones que se deriven de este contrato de seguros prescribirán en dos años contados en los términos del artículo 81 de la Ley Sobre el Contrato del Seguro desde la fecha del acontecimiento que les dio origen, salvo los casos de excepción consignados en el Artículo 82 de la misma Ley. La prescripción se interrumpirá no solo por las causas ordinarias, sino también por el nombramiento de peritos y demás ordenamientos aplicables en la materia.                                                                                                                    </w:t>
            </w:r>
          </w:p>
          <w:p w14:paraId="71AA2952" w14:textId="77777777" w:rsidR="008124D4" w:rsidRPr="00D95CAF" w:rsidRDefault="008124D4" w:rsidP="004F6D32">
            <w:pPr>
              <w:jc w:val="both"/>
              <w:rPr>
                <w:rFonts w:ascii="Arial" w:eastAsia="Calibri" w:hAnsi="Arial" w:cs="Arial"/>
                <w:sz w:val="18"/>
                <w:szCs w:val="18"/>
                <w:lang w:val="es-ES"/>
              </w:rPr>
            </w:pPr>
          </w:p>
          <w:p w14:paraId="28002B5C"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Para los efectos del presente contrato, como causas ordinarias de interrupción de la prescripción deberán considerarse de manera enunciativa más no limitativa, las siguientes; entrega inicial y subsecuente de documentos para la integración del expediente respectivo; la Compañía deberá considerar la falta de documentación que por causa de fuerza mayor no se encuentre en poder de la persona asegurada, absteniéndose de exigir la misma</w:t>
            </w:r>
          </w:p>
        </w:tc>
      </w:tr>
      <w:tr w:rsidR="008124D4" w:rsidRPr="00D95CAF" w14:paraId="0D9C88FB" w14:textId="77777777" w:rsidTr="004F6D32">
        <w:trPr>
          <w:gridBefore w:val="1"/>
          <w:wBefore w:w="353" w:type="dxa"/>
          <w:trHeight w:val="87"/>
        </w:trPr>
        <w:tc>
          <w:tcPr>
            <w:tcW w:w="2340" w:type="dxa"/>
            <w:tcBorders>
              <w:top w:val="nil"/>
              <w:left w:val="nil"/>
              <w:bottom w:val="nil"/>
              <w:right w:val="nil"/>
            </w:tcBorders>
          </w:tcPr>
          <w:p w14:paraId="01DA386B"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2BB30391" w14:textId="77777777" w:rsidR="008124D4" w:rsidRPr="00D95CAF" w:rsidRDefault="008124D4" w:rsidP="004F6D32">
            <w:pPr>
              <w:jc w:val="both"/>
              <w:rPr>
                <w:rFonts w:ascii="Arial" w:eastAsia="Calibri" w:hAnsi="Arial" w:cs="Arial"/>
                <w:sz w:val="18"/>
                <w:szCs w:val="18"/>
                <w:lang w:val="es-ES"/>
              </w:rPr>
            </w:pPr>
          </w:p>
        </w:tc>
      </w:tr>
      <w:tr w:rsidR="008124D4" w:rsidRPr="00D95CAF" w14:paraId="5C0C4423" w14:textId="77777777" w:rsidTr="004F6D32">
        <w:trPr>
          <w:gridBefore w:val="1"/>
          <w:wBefore w:w="353" w:type="dxa"/>
          <w:trHeight w:val="87"/>
        </w:trPr>
        <w:tc>
          <w:tcPr>
            <w:tcW w:w="2340" w:type="dxa"/>
            <w:tcBorders>
              <w:top w:val="nil"/>
              <w:left w:val="nil"/>
              <w:bottom w:val="nil"/>
              <w:right w:val="nil"/>
            </w:tcBorders>
          </w:tcPr>
          <w:p w14:paraId="493FAB3F"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REINSTALACIÓN AUTOMÁTICA</w:t>
            </w:r>
          </w:p>
        </w:tc>
        <w:tc>
          <w:tcPr>
            <w:tcW w:w="7797" w:type="dxa"/>
            <w:tcBorders>
              <w:top w:val="nil"/>
              <w:left w:val="nil"/>
              <w:bottom w:val="nil"/>
              <w:right w:val="nil"/>
            </w:tcBorders>
          </w:tcPr>
          <w:p w14:paraId="2A997438"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Se conviene en que todas aquellas sumas que la Compañía cubra por concepto de indemnización para una pérdida parcial bajo la presente Póliza de Seguro quedarán reinstaladas en forma automática al momento de la reparación y/o sustitución.</w:t>
            </w:r>
          </w:p>
        </w:tc>
      </w:tr>
      <w:tr w:rsidR="008124D4" w:rsidRPr="00D95CAF" w14:paraId="45533D35" w14:textId="77777777" w:rsidTr="004F6D32">
        <w:trPr>
          <w:gridBefore w:val="1"/>
          <w:wBefore w:w="353" w:type="dxa"/>
          <w:trHeight w:val="87"/>
        </w:trPr>
        <w:tc>
          <w:tcPr>
            <w:tcW w:w="2340" w:type="dxa"/>
            <w:tcBorders>
              <w:top w:val="nil"/>
              <w:left w:val="nil"/>
              <w:bottom w:val="nil"/>
              <w:right w:val="nil"/>
            </w:tcBorders>
          </w:tcPr>
          <w:p w14:paraId="5D9ECA9B"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2FCF789F" w14:textId="77777777" w:rsidR="008124D4" w:rsidRPr="00D95CAF" w:rsidRDefault="008124D4" w:rsidP="004F6D32">
            <w:pPr>
              <w:jc w:val="both"/>
              <w:rPr>
                <w:rFonts w:ascii="Arial" w:eastAsia="Calibri" w:hAnsi="Arial" w:cs="Arial"/>
                <w:sz w:val="18"/>
                <w:szCs w:val="18"/>
                <w:lang w:val="es-ES"/>
              </w:rPr>
            </w:pPr>
          </w:p>
        </w:tc>
      </w:tr>
      <w:tr w:rsidR="008124D4" w:rsidRPr="00D95CAF" w14:paraId="63B8D0E5" w14:textId="77777777" w:rsidTr="004F6D32">
        <w:trPr>
          <w:gridBefore w:val="1"/>
          <w:wBefore w:w="353" w:type="dxa"/>
          <w:trHeight w:val="87"/>
        </w:trPr>
        <w:tc>
          <w:tcPr>
            <w:tcW w:w="2340" w:type="dxa"/>
            <w:tcBorders>
              <w:top w:val="nil"/>
              <w:left w:val="nil"/>
              <w:bottom w:val="nil"/>
              <w:right w:val="nil"/>
            </w:tcBorders>
          </w:tcPr>
          <w:p w14:paraId="2560051B"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REPARACIÓN EN TALLERES</w:t>
            </w:r>
          </w:p>
        </w:tc>
        <w:tc>
          <w:tcPr>
            <w:tcW w:w="7797" w:type="dxa"/>
            <w:tcBorders>
              <w:top w:val="nil"/>
              <w:left w:val="nil"/>
              <w:bottom w:val="nil"/>
              <w:right w:val="nil"/>
            </w:tcBorders>
          </w:tcPr>
          <w:p w14:paraId="6FB09108"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En caso de daños parciales y cuando el taller notifique la reparación total del vehículo, éste debe ser entregado de inmediato aún y cuando no se haya cubierto el deducible correspondiente, obligándose la persona asegurada a pagarlo con posterioridad a la Compañía, para los cual se requerirá la factura o recibo del mismo.</w:t>
            </w:r>
          </w:p>
        </w:tc>
      </w:tr>
      <w:tr w:rsidR="008124D4" w:rsidRPr="00D95CAF" w14:paraId="7A0BD0C9" w14:textId="77777777" w:rsidTr="004F6D32">
        <w:trPr>
          <w:gridBefore w:val="1"/>
          <w:wBefore w:w="353" w:type="dxa"/>
          <w:trHeight w:val="87"/>
        </w:trPr>
        <w:tc>
          <w:tcPr>
            <w:tcW w:w="2340" w:type="dxa"/>
            <w:tcBorders>
              <w:top w:val="nil"/>
              <w:left w:val="nil"/>
              <w:bottom w:val="nil"/>
              <w:right w:val="nil"/>
            </w:tcBorders>
          </w:tcPr>
          <w:p w14:paraId="4432DE19" w14:textId="77777777" w:rsidR="008124D4" w:rsidRDefault="008124D4" w:rsidP="004F6D32">
            <w:pPr>
              <w:spacing w:after="0" w:line="0" w:lineRule="atLeast"/>
              <w:jc w:val="both"/>
              <w:rPr>
                <w:rFonts w:ascii="Arial" w:eastAsia="Calibri" w:hAnsi="Arial" w:cs="Arial"/>
                <w:b/>
                <w:sz w:val="18"/>
                <w:szCs w:val="18"/>
                <w:lang w:val="es-ES"/>
              </w:rPr>
            </w:pPr>
            <w:r>
              <w:rPr>
                <w:rFonts w:ascii="Arial" w:eastAsia="Calibri" w:hAnsi="Arial" w:cs="Arial"/>
                <w:b/>
                <w:sz w:val="18"/>
                <w:szCs w:val="18"/>
                <w:lang w:val="es-ES"/>
              </w:rPr>
              <w:t xml:space="preserve">DEFENSA O </w:t>
            </w:r>
          </w:p>
          <w:p w14:paraId="6E7F370D" w14:textId="77777777" w:rsidR="008124D4" w:rsidRPr="00D95CAF" w:rsidRDefault="008124D4" w:rsidP="004F6D32">
            <w:pPr>
              <w:spacing w:after="0" w:line="0" w:lineRule="atLeast"/>
              <w:jc w:val="both"/>
              <w:rPr>
                <w:rFonts w:ascii="Arial" w:eastAsia="Calibri" w:hAnsi="Arial" w:cs="Arial"/>
                <w:b/>
                <w:sz w:val="18"/>
                <w:szCs w:val="18"/>
                <w:lang w:val="es-ES"/>
              </w:rPr>
            </w:pPr>
            <w:r>
              <w:rPr>
                <w:rFonts w:ascii="Arial" w:eastAsia="Calibri" w:hAnsi="Arial" w:cs="Arial"/>
                <w:b/>
                <w:sz w:val="18"/>
                <w:szCs w:val="18"/>
                <w:lang w:val="es-ES"/>
              </w:rPr>
              <w:t>ASESORIA LEGAL</w:t>
            </w:r>
          </w:p>
        </w:tc>
        <w:tc>
          <w:tcPr>
            <w:tcW w:w="7797" w:type="dxa"/>
            <w:tcBorders>
              <w:top w:val="nil"/>
              <w:left w:val="nil"/>
              <w:bottom w:val="nil"/>
              <w:right w:val="nil"/>
            </w:tcBorders>
          </w:tcPr>
          <w:p w14:paraId="216FE2FD" w14:textId="77777777" w:rsidR="008124D4" w:rsidRDefault="008124D4" w:rsidP="004F6D32">
            <w:pPr>
              <w:jc w:val="both"/>
              <w:rPr>
                <w:rFonts w:ascii="Arial" w:eastAsia="Calibri" w:hAnsi="Arial" w:cs="Arial"/>
                <w:sz w:val="18"/>
                <w:szCs w:val="18"/>
                <w:lang w:val="es-ES"/>
              </w:rPr>
            </w:pPr>
            <w:r>
              <w:rPr>
                <w:rFonts w:ascii="Arial" w:eastAsia="Calibri" w:hAnsi="Arial" w:cs="Arial"/>
                <w:sz w:val="18"/>
                <w:szCs w:val="18"/>
                <w:lang w:val="es-ES"/>
              </w:rPr>
              <w:t>Se conviene que, en cualquier situación, monto, hora o circunstancia, la aseguradora brindara apoyo legal sin ninguna restricción de ninguna índole.</w:t>
            </w:r>
          </w:p>
          <w:p w14:paraId="5C63C1B9" w14:textId="77777777" w:rsidR="008124D4" w:rsidRPr="00D95CAF" w:rsidRDefault="008124D4" w:rsidP="004F6D32">
            <w:pPr>
              <w:jc w:val="both"/>
              <w:rPr>
                <w:rFonts w:ascii="Arial" w:eastAsia="Calibri" w:hAnsi="Arial" w:cs="Arial"/>
                <w:sz w:val="18"/>
                <w:szCs w:val="18"/>
                <w:lang w:val="es-ES"/>
              </w:rPr>
            </w:pPr>
          </w:p>
        </w:tc>
      </w:tr>
      <w:tr w:rsidR="008124D4" w:rsidRPr="00D95CAF" w14:paraId="47955287" w14:textId="77777777" w:rsidTr="004F6D32">
        <w:trPr>
          <w:gridBefore w:val="1"/>
          <w:wBefore w:w="353" w:type="dxa"/>
          <w:trHeight w:val="87"/>
        </w:trPr>
        <w:tc>
          <w:tcPr>
            <w:tcW w:w="2340" w:type="dxa"/>
            <w:tcBorders>
              <w:top w:val="nil"/>
              <w:left w:val="nil"/>
              <w:bottom w:val="nil"/>
              <w:right w:val="nil"/>
            </w:tcBorders>
          </w:tcPr>
          <w:p w14:paraId="3255B584"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DEFINICIONES</w:t>
            </w:r>
          </w:p>
        </w:tc>
        <w:tc>
          <w:tcPr>
            <w:tcW w:w="7797" w:type="dxa"/>
            <w:tcBorders>
              <w:top w:val="nil"/>
              <w:left w:val="nil"/>
              <w:bottom w:val="nil"/>
              <w:right w:val="nil"/>
            </w:tcBorders>
          </w:tcPr>
          <w:p w14:paraId="1D216498"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Abuso de confianza:</w:t>
            </w:r>
            <w:r w:rsidRPr="00D95CAF">
              <w:rPr>
                <w:rFonts w:ascii="Arial" w:eastAsia="Cambria" w:hAnsi="Arial" w:cs="Arial"/>
                <w:sz w:val="18"/>
                <w:szCs w:val="18"/>
                <w:lang w:val="es-ES"/>
              </w:rPr>
              <w:t xml:space="preserve"> comete el delito de abuso de confianza, quién con perjuicio de alguien, disponga para sí o para otros de cualquier cosa mueble, ajena de la que se le haya transferido su tenencia y no el dominio. </w:t>
            </w:r>
          </w:p>
          <w:p w14:paraId="251CD451" w14:textId="77777777" w:rsidR="008124D4" w:rsidRPr="00D95CAF" w:rsidRDefault="008124D4" w:rsidP="004F6D32">
            <w:pPr>
              <w:tabs>
                <w:tab w:val="left" w:pos="1080"/>
              </w:tabs>
              <w:jc w:val="both"/>
              <w:rPr>
                <w:rFonts w:ascii="Arial" w:eastAsia="Cambria" w:hAnsi="Arial" w:cs="Arial"/>
                <w:sz w:val="18"/>
                <w:szCs w:val="18"/>
                <w:lang w:val="es-ES"/>
              </w:rPr>
            </w:pPr>
          </w:p>
          <w:p w14:paraId="5E09EAA3"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Agravación de riesgo:</w:t>
            </w:r>
            <w:r w:rsidRPr="00D95CAF">
              <w:rPr>
                <w:rFonts w:ascii="Arial" w:eastAsia="Cambria" w:hAnsi="Arial" w:cs="Arial"/>
                <w:sz w:val="18"/>
                <w:szCs w:val="18"/>
                <w:lang w:val="es-ES"/>
              </w:rPr>
              <w:t xml:space="preserve"> cuando se refiera a un hecho importante para la apreciación del riesgo, de tal suerte que la aseguradora lo habría contratado en diferentes condiciones. </w:t>
            </w:r>
          </w:p>
          <w:p w14:paraId="3D7B466F" w14:textId="77777777" w:rsidR="008124D4" w:rsidRPr="00D95CAF" w:rsidRDefault="008124D4" w:rsidP="004F6D32">
            <w:pPr>
              <w:suppressAutoHyphens/>
              <w:ind w:right="-81"/>
              <w:jc w:val="both"/>
              <w:rPr>
                <w:rFonts w:ascii="Arial" w:eastAsia="Cambria" w:hAnsi="Arial" w:cs="Arial"/>
                <w:sz w:val="18"/>
                <w:szCs w:val="18"/>
                <w:lang w:val="es-ES"/>
              </w:rPr>
            </w:pPr>
          </w:p>
          <w:p w14:paraId="3D49D449" w14:textId="77777777" w:rsidR="008124D4" w:rsidRPr="00D95CAF" w:rsidRDefault="008124D4" w:rsidP="004F6D32">
            <w:pPr>
              <w:suppressAutoHyphens/>
              <w:ind w:right="-81"/>
              <w:jc w:val="both"/>
              <w:rPr>
                <w:rFonts w:ascii="Arial" w:eastAsia="Cambria" w:hAnsi="Arial" w:cs="Arial"/>
                <w:sz w:val="18"/>
                <w:szCs w:val="18"/>
                <w:lang w:val="es-ES"/>
              </w:rPr>
            </w:pPr>
            <w:r w:rsidRPr="00D95CAF">
              <w:rPr>
                <w:rFonts w:ascii="Arial" w:eastAsia="Cambria" w:hAnsi="Arial" w:cs="Arial"/>
                <w:b/>
                <w:sz w:val="18"/>
                <w:szCs w:val="18"/>
                <w:lang w:val="es-ES"/>
              </w:rPr>
              <w:t>AMIS:</w:t>
            </w:r>
            <w:r w:rsidRPr="00D95CAF">
              <w:rPr>
                <w:rFonts w:ascii="Arial" w:eastAsia="Cambria" w:hAnsi="Arial" w:cs="Arial"/>
                <w:sz w:val="18"/>
                <w:szCs w:val="18"/>
                <w:lang w:val="es-ES"/>
              </w:rPr>
              <w:t xml:space="preserve"> Asociación Mexicana de Instituciones de Seguros.</w:t>
            </w:r>
          </w:p>
          <w:p w14:paraId="5461C4B1" w14:textId="77777777" w:rsidR="008124D4" w:rsidRPr="00D95CAF" w:rsidRDefault="008124D4" w:rsidP="004F6D32">
            <w:pPr>
              <w:suppressAutoHyphens/>
              <w:ind w:right="-81"/>
              <w:jc w:val="both"/>
              <w:rPr>
                <w:rFonts w:ascii="Arial" w:eastAsia="Cambria" w:hAnsi="Arial" w:cs="Arial"/>
                <w:sz w:val="18"/>
                <w:szCs w:val="18"/>
                <w:lang w:val="es-ES"/>
              </w:rPr>
            </w:pPr>
          </w:p>
          <w:p w14:paraId="45C3A1C7" w14:textId="77777777" w:rsidR="008124D4" w:rsidRPr="00D95CAF" w:rsidRDefault="008124D4" w:rsidP="004F6D32">
            <w:pPr>
              <w:suppressAutoHyphens/>
              <w:ind w:right="-81"/>
              <w:jc w:val="both"/>
              <w:rPr>
                <w:rFonts w:ascii="Arial" w:eastAsia="Cambria" w:hAnsi="Arial" w:cs="Arial"/>
                <w:sz w:val="18"/>
                <w:szCs w:val="18"/>
                <w:lang w:val="es-ES"/>
              </w:rPr>
            </w:pPr>
            <w:r w:rsidRPr="00D95CAF">
              <w:rPr>
                <w:rFonts w:ascii="Arial" w:eastAsia="Cambria" w:hAnsi="Arial" w:cs="Arial"/>
                <w:b/>
                <w:sz w:val="18"/>
                <w:szCs w:val="18"/>
                <w:lang w:val="es-ES"/>
              </w:rPr>
              <w:t>Aseguradora:</w:t>
            </w:r>
            <w:r w:rsidRPr="00D95CAF">
              <w:rPr>
                <w:rFonts w:ascii="Arial" w:eastAsia="Cambria" w:hAnsi="Arial" w:cs="Arial"/>
                <w:sz w:val="18"/>
                <w:szCs w:val="18"/>
                <w:lang w:val="es-ES"/>
              </w:rPr>
              <w:t xml:space="preserve"> es la persona que presta el de aseguramiento, y que asume la obligación del pago de la indemnización cuando se produzca el evento asegurado mediante el pago de la prima.  </w:t>
            </w:r>
          </w:p>
          <w:p w14:paraId="7D222336" w14:textId="77777777" w:rsidR="008124D4" w:rsidRPr="00D95CAF" w:rsidRDefault="008124D4" w:rsidP="004F6D32">
            <w:pPr>
              <w:suppressAutoHyphens/>
              <w:ind w:right="-81"/>
              <w:jc w:val="both"/>
              <w:rPr>
                <w:rFonts w:ascii="Arial" w:eastAsia="Cambria" w:hAnsi="Arial" w:cs="Arial"/>
                <w:sz w:val="18"/>
                <w:szCs w:val="18"/>
                <w:lang w:val="es-ES"/>
              </w:rPr>
            </w:pPr>
          </w:p>
          <w:p w14:paraId="21ADB93E" w14:textId="77777777" w:rsidR="008124D4" w:rsidRPr="00D95CAF" w:rsidRDefault="008124D4" w:rsidP="004F6D32">
            <w:pPr>
              <w:suppressAutoHyphens/>
              <w:ind w:right="-81"/>
              <w:jc w:val="both"/>
              <w:rPr>
                <w:rFonts w:ascii="Arial" w:eastAsia="Cambria" w:hAnsi="Arial" w:cs="Arial"/>
                <w:sz w:val="18"/>
                <w:szCs w:val="18"/>
                <w:lang w:val="es-ES"/>
              </w:rPr>
            </w:pPr>
            <w:r w:rsidRPr="00D95CAF">
              <w:rPr>
                <w:rFonts w:ascii="Arial" w:eastAsia="Cambria" w:hAnsi="Arial" w:cs="Arial"/>
                <w:b/>
                <w:sz w:val="18"/>
                <w:szCs w:val="18"/>
                <w:lang w:val="es-ES"/>
              </w:rPr>
              <w:t>DSMGVDF</w:t>
            </w:r>
            <w:r w:rsidRPr="00D95CAF">
              <w:rPr>
                <w:rFonts w:ascii="Arial" w:eastAsia="Cambria" w:hAnsi="Arial" w:cs="Arial"/>
                <w:sz w:val="18"/>
                <w:szCs w:val="18"/>
                <w:lang w:val="es-ES"/>
              </w:rPr>
              <w:t>. - Días de Salario Mínimo General Vigente en el Distrito Federal. DE CONFORMIDAD AL DECRETO POR EL QUE SE DECLARA REFORMADAS Y ADICIONADAS DIVERSAS DISPOSICIONES DE LA CONSTITUCIÓN POLÍTICA DE LOS ESTADOS UNIDOS MEXICANOS, EN MATERIA DE DESINDEXACIÓN DEL SALARIO MÍNIMO, PUBLICADO EN EL DIARIO OFICIAL DE LA FEDERACIÓN EL 27 DE ENERO DE 2016, EN TODO LO QUE SE HAGA REFERENCIA AL SALARIO MÍNIMO GENERAL VIGENTE EN EL DISTRITO FEDERAL (SMGVDF) SE ENTENDERÁ LA UNIDAD DE MEDIDA Y ACTUALIZACIÓN.</w:t>
            </w:r>
          </w:p>
          <w:p w14:paraId="20A84549" w14:textId="77777777" w:rsidR="008124D4" w:rsidRPr="00D95CAF" w:rsidRDefault="008124D4" w:rsidP="004F6D32">
            <w:pPr>
              <w:tabs>
                <w:tab w:val="left" w:pos="1080"/>
              </w:tabs>
              <w:jc w:val="both"/>
              <w:rPr>
                <w:rFonts w:ascii="Arial" w:eastAsia="Cambria" w:hAnsi="Arial" w:cs="Arial"/>
                <w:sz w:val="18"/>
                <w:szCs w:val="18"/>
                <w:lang w:val="es-ES"/>
              </w:rPr>
            </w:pPr>
          </w:p>
          <w:p w14:paraId="7276B91D" w14:textId="77777777" w:rsidR="008124D4" w:rsidRPr="00D95CAF" w:rsidRDefault="008124D4" w:rsidP="004F6D32">
            <w:pPr>
              <w:jc w:val="both"/>
              <w:rPr>
                <w:rFonts w:ascii="Arial" w:eastAsia="Cambria" w:hAnsi="Arial" w:cs="Arial"/>
                <w:sz w:val="18"/>
                <w:szCs w:val="18"/>
                <w:lang w:val="es-ES"/>
              </w:rPr>
            </w:pPr>
            <w:r w:rsidRPr="00D95CAF">
              <w:rPr>
                <w:rFonts w:ascii="Arial" w:eastAsia="Cambria" w:hAnsi="Arial" w:cs="Arial"/>
                <w:b/>
                <w:sz w:val="18"/>
                <w:szCs w:val="18"/>
                <w:lang w:val="es-ES"/>
              </w:rPr>
              <w:t>UMA:</w:t>
            </w:r>
            <w:r w:rsidRPr="00D95CAF">
              <w:rPr>
                <w:rFonts w:ascii="Arial" w:eastAsia="Cambria" w:hAnsi="Arial" w:cs="Arial"/>
                <w:sz w:val="18"/>
                <w:szCs w:val="18"/>
                <w:lang w:val="es-ES"/>
              </w:rPr>
              <w:t xml:space="preserve"> La unidad de medida y actualización (UMA) es la referencia económica en pesos para determinar la cuantía del pago de las obligaciones y supuestos previstos en las leyes federales, de las entidades federativas, así como en las disposiciones jurídicas que emanen de todas las anteriores.</w:t>
            </w:r>
          </w:p>
          <w:p w14:paraId="4FA88532"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Indemnización:</w:t>
            </w:r>
            <w:r w:rsidRPr="00D95CAF">
              <w:rPr>
                <w:rFonts w:ascii="Arial" w:eastAsia="Cambria" w:hAnsi="Arial" w:cs="Arial"/>
                <w:sz w:val="18"/>
                <w:szCs w:val="18"/>
                <w:lang w:val="es-ES"/>
              </w:rPr>
              <w:t xml:space="preserve"> Es el resarcimiento del daño. </w:t>
            </w:r>
          </w:p>
          <w:p w14:paraId="0F0AAC27"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bCs/>
                <w:sz w:val="18"/>
                <w:szCs w:val="18"/>
                <w:lang w:val="es-ES"/>
              </w:rPr>
              <w:t>M.A</w:t>
            </w:r>
            <w:r w:rsidRPr="00D95CAF">
              <w:rPr>
                <w:rFonts w:ascii="Arial" w:eastAsia="Cambria" w:hAnsi="Arial" w:cs="Arial"/>
                <w:sz w:val="18"/>
                <w:szCs w:val="18"/>
                <w:lang w:val="es-ES"/>
              </w:rPr>
              <w:t>.- Moneda de curso legal en los Estados Unidos de América, denominada “</w:t>
            </w:r>
            <w:proofErr w:type="gramStart"/>
            <w:r w:rsidRPr="00D95CAF">
              <w:rPr>
                <w:rFonts w:ascii="Arial" w:eastAsia="Cambria" w:hAnsi="Arial" w:cs="Arial"/>
                <w:sz w:val="18"/>
                <w:szCs w:val="18"/>
                <w:lang w:val="es-ES"/>
              </w:rPr>
              <w:t>Dólares</w:t>
            </w:r>
            <w:proofErr w:type="gramEnd"/>
            <w:r w:rsidRPr="00D95CAF">
              <w:rPr>
                <w:rFonts w:ascii="Arial" w:eastAsia="Cambria" w:hAnsi="Arial" w:cs="Arial"/>
                <w:sz w:val="18"/>
                <w:szCs w:val="18"/>
                <w:lang w:val="es-ES"/>
              </w:rPr>
              <w:t xml:space="preserve"> USA”.</w:t>
            </w:r>
          </w:p>
          <w:p w14:paraId="277B179B" w14:textId="77777777" w:rsidR="008124D4" w:rsidRPr="00D95CAF" w:rsidRDefault="008124D4" w:rsidP="004F6D32">
            <w:pPr>
              <w:tabs>
                <w:tab w:val="left" w:pos="1080"/>
              </w:tabs>
              <w:jc w:val="both"/>
              <w:rPr>
                <w:rFonts w:ascii="Arial" w:eastAsia="Cambria" w:hAnsi="Arial" w:cs="Arial"/>
                <w:sz w:val="18"/>
                <w:szCs w:val="18"/>
                <w:lang w:val="es-ES"/>
              </w:rPr>
            </w:pPr>
            <w:r w:rsidRPr="00D95CAF">
              <w:rPr>
                <w:rFonts w:ascii="Arial" w:eastAsia="Cambria" w:hAnsi="Arial" w:cs="Arial"/>
                <w:b/>
                <w:sz w:val="18"/>
                <w:szCs w:val="18"/>
                <w:lang w:val="es-ES"/>
              </w:rPr>
              <w:t>M.N.:</w:t>
            </w:r>
            <w:r w:rsidRPr="00D95CAF">
              <w:rPr>
                <w:rFonts w:ascii="Arial" w:eastAsia="Cambria" w:hAnsi="Arial" w:cs="Arial"/>
                <w:sz w:val="18"/>
                <w:szCs w:val="18"/>
                <w:lang w:val="es-ES"/>
              </w:rPr>
              <w:t xml:space="preserve"> moneda nacional de los Estados Unidos Mexicanos, denominada “pesos”.</w:t>
            </w:r>
          </w:p>
          <w:p w14:paraId="38455B11" w14:textId="77777777" w:rsidR="008124D4" w:rsidRPr="00D95CAF" w:rsidRDefault="008124D4" w:rsidP="004F6D32">
            <w:pPr>
              <w:autoSpaceDE w:val="0"/>
              <w:autoSpaceDN w:val="0"/>
              <w:adjustRightInd w:val="0"/>
              <w:jc w:val="both"/>
              <w:rPr>
                <w:rFonts w:ascii="Arial" w:eastAsia="Cambria" w:hAnsi="Arial" w:cs="Arial"/>
                <w:sz w:val="18"/>
                <w:szCs w:val="18"/>
                <w:lang w:val="es-ES"/>
              </w:rPr>
            </w:pPr>
            <w:r w:rsidRPr="00D95CAF">
              <w:rPr>
                <w:rFonts w:ascii="Arial" w:eastAsia="Cambria" w:hAnsi="Arial" w:cs="Arial"/>
                <w:b/>
                <w:sz w:val="18"/>
                <w:szCs w:val="18"/>
                <w:lang w:val="es-ES"/>
              </w:rPr>
              <w:t>Póliza:</w:t>
            </w:r>
            <w:r w:rsidRPr="00D95CAF">
              <w:rPr>
                <w:rFonts w:ascii="Arial" w:eastAsia="Cambria" w:hAnsi="Arial" w:cs="Arial"/>
                <w:sz w:val="18"/>
                <w:szCs w:val="18"/>
                <w:lang w:val="es-ES"/>
              </w:rPr>
              <w:t xml:space="preserve"> documento donde se establecen los derechos y obligaciones de la aseguradora y de la persona asegurada.</w:t>
            </w:r>
          </w:p>
          <w:p w14:paraId="57C37922"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Prescribir:</w:t>
            </w:r>
            <w:r w:rsidRPr="00D95CAF">
              <w:rPr>
                <w:rFonts w:ascii="Arial" w:eastAsia="Cambria" w:hAnsi="Arial" w:cs="Arial"/>
                <w:sz w:val="18"/>
                <w:szCs w:val="18"/>
                <w:lang w:val="es-ES"/>
              </w:rPr>
              <w:t xml:space="preserve"> pérdida del derecho de la persona asegurada para hacer valer cualquier acción en contra de la aseguradora.</w:t>
            </w:r>
          </w:p>
          <w:p w14:paraId="010B0504"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Prima:</w:t>
            </w:r>
            <w:r w:rsidRPr="00D95CAF">
              <w:rPr>
                <w:rFonts w:ascii="Arial" w:eastAsia="Cambria" w:hAnsi="Arial" w:cs="Arial"/>
                <w:sz w:val="18"/>
                <w:szCs w:val="18"/>
                <w:lang w:val="es-ES"/>
              </w:rPr>
              <w:t xml:space="preserve"> monto que la persona asegurada se obliga a pagar a la aseguradora en términos del contrato de seguro.</w:t>
            </w:r>
          </w:p>
          <w:p w14:paraId="1ECC2101" w14:textId="77777777" w:rsidR="008124D4" w:rsidRPr="00D95CAF" w:rsidRDefault="008124D4" w:rsidP="004F6D32">
            <w:pPr>
              <w:tabs>
                <w:tab w:val="left" w:pos="0"/>
                <w:tab w:val="left" w:pos="8647"/>
              </w:tabs>
              <w:ind w:right="-81"/>
              <w:jc w:val="both"/>
              <w:rPr>
                <w:rFonts w:ascii="Arial" w:eastAsia="Cambria" w:hAnsi="Arial" w:cs="Arial"/>
                <w:sz w:val="18"/>
                <w:szCs w:val="18"/>
                <w:lang w:val="es-ES"/>
              </w:rPr>
            </w:pPr>
            <w:r w:rsidRPr="00D95CAF">
              <w:rPr>
                <w:rFonts w:ascii="Arial" w:eastAsia="Cambria" w:hAnsi="Arial" w:cs="Arial"/>
                <w:b/>
                <w:sz w:val="18"/>
                <w:szCs w:val="18"/>
                <w:lang w:val="es-ES"/>
              </w:rPr>
              <w:lastRenderedPageBreak/>
              <w:t>Pronto pago:</w:t>
            </w:r>
            <w:r w:rsidRPr="00D95CAF">
              <w:rPr>
                <w:rFonts w:ascii="Arial" w:eastAsia="Cambria" w:hAnsi="Arial" w:cs="Arial"/>
                <w:sz w:val="18"/>
                <w:szCs w:val="18"/>
                <w:lang w:val="es-ES"/>
              </w:rPr>
              <w:t xml:space="preserve"> el crédito que resulte del contrato de seguro vencerá treinta días después de la fecha en que la aseguradora haya recibido los documentos e informaciones que le permitan conocer el fundamento de la reclamación.</w:t>
            </w:r>
          </w:p>
          <w:p w14:paraId="181ADFD6"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Prorrata:</w:t>
            </w:r>
            <w:r w:rsidRPr="00D95CAF">
              <w:rPr>
                <w:rFonts w:ascii="Arial" w:eastAsia="Cambria" w:hAnsi="Arial" w:cs="Arial"/>
                <w:sz w:val="18"/>
                <w:szCs w:val="18"/>
                <w:lang w:val="es-ES"/>
              </w:rPr>
              <w:t xml:space="preserve"> reparto proporcional.</w:t>
            </w:r>
          </w:p>
          <w:p w14:paraId="5A09C3C2" w14:textId="77777777" w:rsidR="008124D4" w:rsidRPr="00D95CAF" w:rsidRDefault="008124D4" w:rsidP="004F6D32">
            <w:pPr>
              <w:tabs>
                <w:tab w:val="left" w:pos="900"/>
              </w:tabs>
              <w:jc w:val="both"/>
              <w:rPr>
                <w:rFonts w:ascii="Arial" w:eastAsia="Cambria" w:hAnsi="Arial" w:cs="Arial"/>
                <w:sz w:val="18"/>
                <w:szCs w:val="18"/>
                <w:lang w:val="es-ES"/>
              </w:rPr>
            </w:pPr>
            <w:r w:rsidRPr="00D95CAF">
              <w:rPr>
                <w:rFonts w:ascii="Arial" w:eastAsia="Cambria" w:hAnsi="Arial" w:cs="Arial"/>
                <w:b/>
                <w:sz w:val="18"/>
                <w:szCs w:val="18"/>
                <w:lang w:val="es-ES"/>
              </w:rPr>
              <w:t>Reporte de siniestralidad</w:t>
            </w:r>
            <w:r w:rsidRPr="00D95CAF">
              <w:rPr>
                <w:rFonts w:ascii="Arial" w:eastAsia="Cambria" w:hAnsi="Arial" w:cs="Arial"/>
                <w:sz w:val="18"/>
                <w:szCs w:val="18"/>
                <w:lang w:val="es-ES"/>
              </w:rPr>
              <w:t>: Documento mediante el cual la Compañía informa al Asegurado trimestralmente, dentro de los primeros diez días hábiles siguientes al cierre de cada trimestre, los siniestros ocurridos durante la vigencia de la Póliza, mediante una relación impresa y en un archivo magnético de computadora, en un lenguaje compatible con los sistemas que maneja la persona asegurada.</w:t>
            </w:r>
          </w:p>
          <w:p w14:paraId="43A7D5B6" w14:textId="77777777" w:rsidR="008124D4" w:rsidRPr="00D95CAF" w:rsidRDefault="008124D4" w:rsidP="004F6D32">
            <w:pPr>
              <w:tabs>
                <w:tab w:val="left" w:pos="0"/>
                <w:tab w:val="left" w:pos="8647"/>
              </w:tabs>
              <w:ind w:right="-81"/>
              <w:jc w:val="both"/>
              <w:rPr>
                <w:rFonts w:ascii="Arial" w:eastAsia="Cambria" w:hAnsi="Arial" w:cs="Arial"/>
                <w:sz w:val="18"/>
                <w:szCs w:val="18"/>
                <w:lang w:val="es-ES"/>
              </w:rPr>
            </w:pPr>
            <w:r w:rsidRPr="00D95CAF">
              <w:rPr>
                <w:rFonts w:ascii="Arial" w:eastAsia="Cambria" w:hAnsi="Arial" w:cs="Arial"/>
                <w:b/>
                <w:sz w:val="18"/>
                <w:szCs w:val="18"/>
                <w:lang w:val="es-ES"/>
              </w:rPr>
              <w:t>Responsabilidad civil cruzada:</w:t>
            </w:r>
            <w:r w:rsidRPr="00D95CAF">
              <w:rPr>
                <w:rFonts w:ascii="Arial" w:eastAsia="Cambria" w:hAnsi="Arial" w:cs="Arial"/>
                <w:sz w:val="18"/>
                <w:szCs w:val="18"/>
                <w:lang w:val="es-ES"/>
              </w:rPr>
              <w:t xml:space="preserve"> cubre los daños que se causen entre sí, asegurados, sus empleados y funcionarios, dando lugar al pago de un solo deducible cuando proceda, para el responsable del siniestro, incluyendo daños de vehículos a inmuebles.</w:t>
            </w:r>
          </w:p>
          <w:p w14:paraId="18BE7C63"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Salvamentos:</w:t>
            </w:r>
            <w:r w:rsidRPr="00D95CAF">
              <w:rPr>
                <w:rFonts w:ascii="Arial" w:eastAsia="Cambria" w:hAnsi="Arial" w:cs="Arial"/>
                <w:sz w:val="18"/>
                <w:szCs w:val="18"/>
                <w:lang w:val="es-ES"/>
              </w:rPr>
              <w:t xml:space="preserve"> son los montos recibidos por la venta de los bienes que han sido indemnizado al asegurado, pasando su posesión y propiedad a la aseguradora.</w:t>
            </w:r>
          </w:p>
          <w:p w14:paraId="5EB6B090"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Siniestro:</w:t>
            </w:r>
            <w:r w:rsidRPr="00D95CAF">
              <w:rPr>
                <w:rFonts w:ascii="Arial" w:eastAsia="Cambria" w:hAnsi="Arial" w:cs="Arial"/>
                <w:sz w:val="18"/>
                <w:szCs w:val="18"/>
                <w:lang w:val="es-ES"/>
              </w:rPr>
              <w:t xml:space="preserve"> es la realización del riesgo siendo el mismo súbito, imprevisto y que afecta financieramente al asegurado.</w:t>
            </w:r>
          </w:p>
          <w:p w14:paraId="21A072E9"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Suma asegurada:</w:t>
            </w:r>
            <w:r w:rsidRPr="00D95CAF">
              <w:rPr>
                <w:rFonts w:ascii="Arial" w:eastAsia="Cambria" w:hAnsi="Arial" w:cs="Arial"/>
                <w:sz w:val="18"/>
                <w:szCs w:val="18"/>
                <w:lang w:val="es-ES"/>
              </w:rPr>
              <w:t xml:space="preserve"> especifica el valor total de los bienes asegurables al valor convenido de reposición. </w:t>
            </w:r>
          </w:p>
          <w:p w14:paraId="23650C05"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Límite máximo de responsabilidad:</w:t>
            </w:r>
            <w:r w:rsidRPr="00D95CAF">
              <w:rPr>
                <w:rFonts w:ascii="Arial" w:eastAsia="Cambria" w:hAnsi="Arial" w:cs="Arial"/>
                <w:sz w:val="18"/>
                <w:szCs w:val="18"/>
                <w:lang w:val="es-ES"/>
              </w:rPr>
              <w:t xml:space="preserve"> es el monto hasta por el cual será responsable la aseguradora en caso de un siniestro. </w:t>
            </w:r>
          </w:p>
          <w:p w14:paraId="768AD835" w14:textId="77777777" w:rsidR="008124D4" w:rsidRPr="00D95CAF" w:rsidRDefault="008124D4" w:rsidP="004F6D32">
            <w:pPr>
              <w:tabs>
                <w:tab w:val="left" w:pos="0"/>
                <w:tab w:val="left" w:pos="8647"/>
              </w:tabs>
              <w:ind w:right="-81"/>
              <w:jc w:val="both"/>
              <w:rPr>
                <w:rFonts w:ascii="Arial" w:eastAsia="Calibri" w:hAnsi="Arial" w:cs="Arial"/>
                <w:sz w:val="18"/>
                <w:szCs w:val="18"/>
                <w:lang w:val="es-ES"/>
              </w:rPr>
            </w:pPr>
            <w:r w:rsidRPr="00D95CAF">
              <w:rPr>
                <w:rFonts w:ascii="Arial" w:eastAsia="Cambria" w:hAnsi="Arial" w:cs="Arial"/>
                <w:b/>
                <w:sz w:val="18"/>
                <w:szCs w:val="18"/>
                <w:lang w:val="es-ES"/>
              </w:rPr>
              <w:t>Valor convenido:</w:t>
            </w:r>
            <w:r w:rsidRPr="00D95CAF">
              <w:rPr>
                <w:rFonts w:ascii="Arial" w:eastAsia="Cambria" w:hAnsi="Arial" w:cs="Arial"/>
                <w:sz w:val="18"/>
                <w:szCs w:val="18"/>
                <w:lang w:val="es-ES"/>
              </w:rPr>
              <w:t xml:space="preserve"> cantidad pactada entre la persona asegurada y la aseguradora que será la indemnización al momento del siniestro.</w:t>
            </w:r>
          </w:p>
        </w:tc>
      </w:tr>
      <w:tr w:rsidR="008124D4" w:rsidRPr="00D95CAF" w14:paraId="7DEAF4B9" w14:textId="77777777" w:rsidTr="004F6D32">
        <w:trPr>
          <w:gridBefore w:val="1"/>
          <w:wBefore w:w="353" w:type="dxa"/>
          <w:trHeight w:val="87"/>
        </w:trPr>
        <w:tc>
          <w:tcPr>
            <w:tcW w:w="2340" w:type="dxa"/>
            <w:tcBorders>
              <w:top w:val="nil"/>
              <w:left w:val="nil"/>
              <w:bottom w:val="nil"/>
              <w:right w:val="nil"/>
            </w:tcBorders>
          </w:tcPr>
          <w:p w14:paraId="468BE6D3"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00230812" w14:textId="77777777" w:rsidR="008124D4" w:rsidRDefault="008124D4" w:rsidP="004F6D32">
            <w:pPr>
              <w:ind w:right="99"/>
              <w:jc w:val="both"/>
              <w:rPr>
                <w:rFonts w:ascii="Arial" w:eastAsia="Calibri" w:hAnsi="Arial" w:cs="Arial"/>
                <w:sz w:val="18"/>
                <w:szCs w:val="18"/>
                <w:lang w:val="es-ES"/>
              </w:rPr>
            </w:pPr>
          </w:p>
          <w:p w14:paraId="5AF93EBA" w14:textId="77777777" w:rsidR="008124D4" w:rsidRDefault="008124D4" w:rsidP="004F6D32">
            <w:pPr>
              <w:ind w:right="99"/>
              <w:jc w:val="both"/>
              <w:rPr>
                <w:rFonts w:ascii="Arial" w:eastAsia="Calibri" w:hAnsi="Arial" w:cs="Arial"/>
                <w:sz w:val="18"/>
                <w:szCs w:val="18"/>
                <w:lang w:val="es-ES"/>
              </w:rPr>
            </w:pPr>
          </w:p>
          <w:p w14:paraId="26E85B83" w14:textId="136423E6" w:rsidR="008124D4" w:rsidRPr="00FA38AD" w:rsidRDefault="008124D4" w:rsidP="004F6D32">
            <w:pPr>
              <w:ind w:right="99"/>
              <w:jc w:val="both"/>
              <w:rPr>
                <w:rFonts w:ascii="Arial" w:eastAsia="Calibri" w:hAnsi="Arial" w:cs="Arial"/>
                <w:b/>
                <w:bCs/>
                <w:sz w:val="18"/>
                <w:szCs w:val="18"/>
                <w:lang w:val="es-ES"/>
              </w:rPr>
            </w:pPr>
            <w:r w:rsidRPr="00FA38AD">
              <w:rPr>
                <w:rFonts w:ascii="Arial" w:eastAsia="Calibri" w:hAnsi="Arial" w:cs="Arial"/>
                <w:b/>
                <w:bCs/>
                <w:sz w:val="18"/>
                <w:szCs w:val="18"/>
                <w:lang w:val="es-ES"/>
              </w:rPr>
              <w:t xml:space="preserve">                               FIRMA DE </w:t>
            </w:r>
            <w:r w:rsidR="005C28B8" w:rsidRPr="00FA38AD">
              <w:rPr>
                <w:rFonts w:ascii="Arial" w:eastAsia="Calibri" w:hAnsi="Arial" w:cs="Arial"/>
                <w:b/>
                <w:bCs/>
                <w:sz w:val="18"/>
                <w:szCs w:val="18"/>
                <w:lang w:val="es-ES"/>
              </w:rPr>
              <w:t>ACEPTACIÓN</w:t>
            </w:r>
          </w:p>
          <w:p w14:paraId="3B0B6EB5" w14:textId="77777777" w:rsidR="008124D4" w:rsidRDefault="008124D4" w:rsidP="004F6D32">
            <w:pPr>
              <w:ind w:right="99"/>
              <w:jc w:val="both"/>
              <w:rPr>
                <w:rFonts w:ascii="Arial" w:eastAsia="Calibri" w:hAnsi="Arial" w:cs="Arial"/>
                <w:sz w:val="18"/>
                <w:szCs w:val="18"/>
                <w:lang w:val="es-ES"/>
              </w:rPr>
            </w:pPr>
          </w:p>
          <w:p w14:paraId="40A2DF7C" w14:textId="77777777" w:rsidR="008124D4" w:rsidRDefault="008124D4" w:rsidP="004F6D32">
            <w:pPr>
              <w:ind w:right="99"/>
              <w:jc w:val="both"/>
              <w:rPr>
                <w:rFonts w:ascii="Arial" w:eastAsia="Calibri" w:hAnsi="Arial" w:cs="Arial"/>
                <w:sz w:val="18"/>
                <w:szCs w:val="18"/>
                <w:lang w:val="es-ES"/>
              </w:rPr>
            </w:pPr>
          </w:p>
          <w:p w14:paraId="436467B2" w14:textId="77777777" w:rsidR="008124D4" w:rsidRPr="00D95CAF" w:rsidRDefault="008124D4" w:rsidP="004F6D32">
            <w:pPr>
              <w:ind w:right="99"/>
              <w:jc w:val="both"/>
              <w:rPr>
                <w:rFonts w:ascii="Arial" w:eastAsia="Calibri" w:hAnsi="Arial" w:cs="Arial"/>
                <w:sz w:val="18"/>
                <w:szCs w:val="18"/>
                <w:lang w:val="es-ES"/>
              </w:rPr>
            </w:pPr>
          </w:p>
        </w:tc>
      </w:tr>
      <w:tr w:rsidR="008124D4" w:rsidRPr="00D95CAF" w14:paraId="05662839" w14:textId="77777777" w:rsidTr="004F6D32">
        <w:tc>
          <w:tcPr>
            <w:tcW w:w="10490" w:type="dxa"/>
            <w:gridSpan w:val="3"/>
            <w:tcBorders>
              <w:top w:val="nil"/>
              <w:left w:val="nil"/>
              <w:bottom w:val="nil"/>
              <w:right w:val="nil"/>
            </w:tcBorders>
          </w:tcPr>
          <w:tbl>
            <w:tblPr>
              <w:tblStyle w:val="Tablaconcuadrcula"/>
              <w:tblW w:w="0" w:type="auto"/>
              <w:tblInd w:w="1693" w:type="dxa"/>
              <w:tblLayout w:type="fixed"/>
              <w:tblLook w:val="04A0" w:firstRow="1" w:lastRow="0" w:firstColumn="1" w:lastColumn="0" w:noHBand="0" w:noVBand="1"/>
            </w:tblPr>
            <w:tblGrid>
              <w:gridCol w:w="3685"/>
              <w:gridCol w:w="4253"/>
            </w:tblGrid>
            <w:tr w:rsidR="008124D4" w14:paraId="7F9813B5" w14:textId="77777777" w:rsidTr="004F6D32">
              <w:tc>
                <w:tcPr>
                  <w:tcW w:w="3685" w:type="dxa"/>
                  <w:tcBorders>
                    <w:top w:val="nil"/>
                    <w:left w:val="nil"/>
                    <w:bottom w:val="nil"/>
                    <w:right w:val="nil"/>
                  </w:tcBorders>
                </w:tcPr>
                <w:p w14:paraId="39BB4DFA" w14:textId="77777777" w:rsidR="008124D4" w:rsidRDefault="008124D4" w:rsidP="004F6D32">
                  <w:pPr>
                    <w:spacing w:line="480" w:lineRule="auto"/>
                    <w:jc w:val="center"/>
                    <w:rPr>
                      <w:rFonts w:ascii="Calibri" w:eastAsia="Calibri" w:hAnsi="Calibri" w:cs="Arial"/>
                      <w:szCs w:val="18"/>
                      <w:lang w:val="es-ES"/>
                    </w:rPr>
                  </w:pPr>
                  <w:r>
                    <w:rPr>
                      <w:rFonts w:ascii="Calibri" w:eastAsia="Calibri" w:hAnsi="Calibri" w:cs="Arial"/>
                      <w:szCs w:val="18"/>
                      <w:lang w:val="es-ES"/>
                    </w:rPr>
                    <w:t>_________________________</w:t>
                  </w:r>
                </w:p>
              </w:tc>
              <w:tc>
                <w:tcPr>
                  <w:tcW w:w="4253" w:type="dxa"/>
                  <w:tcBorders>
                    <w:top w:val="nil"/>
                    <w:left w:val="nil"/>
                    <w:bottom w:val="nil"/>
                    <w:right w:val="nil"/>
                  </w:tcBorders>
                </w:tcPr>
                <w:p w14:paraId="61AB3188" w14:textId="77777777" w:rsidR="008124D4" w:rsidRDefault="008124D4" w:rsidP="004F6D32">
                  <w:pPr>
                    <w:spacing w:line="480" w:lineRule="auto"/>
                    <w:jc w:val="center"/>
                    <w:rPr>
                      <w:rFonts w:ascii="Calibri" w:eastAsia="Calibri" w:hAnsi="Calibri" w:cs="Arial"/>
                      <w:szCs w:val="18"/>
                      <w:lang w:val="es-ES"/>
                    </w:rPr>
                  </w:pPr>
                  <w:r>
                    <w:rPr>
                      <w:rFonts w:ascii="Calibri" w:eastAsia="Calibri" w:hAnsi="Calibri" w:cs="Arial"/>
                      <w:szCs w:val="18"/>
                      <w:lang w:val="es-ES"/>
                    </w:rPr>
                    <w:t>__________________________</w:t>
                  </w:r>
                </w:p>
              </w:tc>
            </w:tr>
            <w:tr w:rsidR="008124D4" w14:paraId="53226BB9" w14:textId="77777777" w:rsidTr="004F6D32">
              <w:tc>
                <w:tcPr>
                  <w:tcW w:w="3685" w:type="dxa"/>
                  <w:tcBorders>
                    <w:top w:val="nil"/>
                    <w:left w:val="nil"/>
                    <w:bottom w:val="nil"/>
                    <w:right w:val="nil"/>
                  </w:tcBorders>
                </w:tcPr>
                <w:p w14:paraId="0838F6C7" w14:textId="77777777" w:rsidR="008124D4" w:rsidRPr="005805BA" w:rsidRDefault="008124D4" w:rsidP="004F6D32">
                  <w:pPr>
                    <w:spacing w:line="480" w:lineRule="auto"/>
                    <w:jc w:val="center"/>
                    <w:rPr>
                      <w:rFonts w:ascii="Calibri" w:eastAsia="Calibri" w:hAnsi="Calibri" w:cs="Arial"/>
                      <w:b/>
                      <w:bCs/>
                      <w:szCs w:val="18"/>
                      <w:lang w:val="es-ES"/>
                    </w:rPr>
                  </w:pPr>
                  <w:r w:rsidRPr="005805BA">
                    <w:rPr>
                      <w:rFonts w:ascii="Calibri" w:eastAsia="Calibri" w:hAnsi="Calibri" w:cs="Arial"/>
                      <w:b/>
                      <w:bCs/>
                      <w:szCs w:val="18"/>
                      <w:lang w:val="es-ES"/>
                    </w:rPr>
                    <w:t>NOMBRE DE LA COMPAÑÍA Y R.F.C.</w:t>
                  </w:r>
                </w:p>
              </w:tc>
              <w:tc>
                <w:tcPr>
                  <w:tcW w:w="4253" w:type="dxa"/>
                  <w:tcBorders>
                    <w:top w:val="nil"/>
                    <w:left w:val="nil"/>
                    <w:bottom w:val="nil"/>
                    <w:right w:val="nil"/>
                  </w:tcBorders>
                </w:tcPr>
                <w:p w14:paraId="0C5FD2B0" w14:textId="77777777" w:rsidR="008124D4" w:rsidRPr="005805BA" w:rsidRDefault="008124D4" w:rsidP="004F6D32">
                  <w:pPr>
                    <w:spacing w:line="120" w:lineRule="atLeast"/>
                    <w:jc w:val="center"/>
                    <w:rPr>
                      <w:rFonts w:ascii="Calibri" w:eastAsia="Calibri" w:hAnsi="Calibri" w:cs="Arial"/>
                      <w:b/>
                      <w:bCs/>
                      <w:szCs w:val="18"/>
                      <w:lang w:val="es-ES"/>
                    </w:rPr>
                  </w:pPr>
                  <w:r w:rsidRPr="005805BA">
                    <w:rPr>
                      <w:rFonts w:ascii="Calibri" w:eastAsia="Calibri" w:hAnsi="Calibri" w:cs="Arial"/>
                      <w:b/>
                      <w:bCs/>
                      <w:szCs w:val="18"/>
                      <w:lang w:val="es-ES"/>
                    </w:rPr>
                    <w:t>NOMBRE Y FIRMA DEL REPRESENTANTE LEGAL</w:t>
                  </w:r>
                </w:p>
              </w:tc>
            </w:tr>
          </w:tbl>
          <w:p w14:paraId="6A8B847A" w14:textId="77777777" w:rsidR="008124D4" w:rsidRPr="00D95CAF" w:rsidRDefault="008124D4" w:rsidP="004F6D32">
            <w:pPr>
              <w:spacing w:line="480" w:lineRule="auto"/>
              <w:jc w:val="center"/>
              <w:rPr>
                <w:rFonts w:ascii="Calibri" w:eastAsia="Calibri" w:hAnsi="Calibri" w:cs="Arial"/>
                <w:szCs w:val="18"/>
                <w:lang w:val="es-ES"/>
              </w:rPr>
            </w:pPr>
          </w:p>
        </w:tc>
      </w:tr>
    </w:tbl>
    <w:p w14:paraId="3B21B566" w14:textId="77777777" w:rsidR="008124D4" w:rsidRDefault="008124D4" w:rsidP="008124D4"/>
    <w:p w14:paraId="3F0F09D4" w14:textId="77777777" w:rsidR="005C28B8" w:rsidRDefault="005C28B8" w:rsidP="008124D4">
      <w:pPr>
        <w:spacing w:after="0"/>
        <w:jc w:val="center"/>
        <w:rPr>
          <w:rFonts w:ascii="AvenirNext LT Pro Regular" w:hAnsi="AvenirNext LT Pro Regular" w:cstheme="minorHAnsi"/>
          <w:b/>
          <w:bCs/>
          <w:sz w:val="21"/>
          <w:szCs w:val="21"/>
          <w:lang w:val="en-US"/>
        </w:rPr>
      </w:pPr>
    </w:p>
    <w:p w14:paraId="6CE21ABD" w14:textId="77777777" w:rsidR="005C28B8" w:rsidRDefault="005C28B8" w:rsidP="00C33FA7">
      <w:pPr>
        <w:spacing w:after="0"/>
        <w:rPr>
          <w:rFonts w:ascii="AvenirNext LT Pro Regular" w:hAnsi="AvenirNext LT Pro Regular" w:cstheme="minorHAnsi"/>
          <w:b/>
          <w:bCs/>
          <w:sz w:val="21"/>
          <w:szCs w:val="21"/>
          <w:lang w:val="en-US"/>
        </w:rPr>
      </w:pPr>
    </w:p>
    <w:p w14:paraId="686D7E16" w14:textId="77777777" w:rsidR="005C28B8" w:rsidRDefault="005C28B8" w:rsidP="008124D4">
      <w:pPr>
        <w:spacing w:after="0"/>
        <w:jc w:val="center"/>
        <w:rPr>
          <w:rFonts w:ascii="AvenirNext LT Pro Regular" w:hAnsi="AvenirNext LT Pro Regular" w:cstheme="minorHAnsi"/>
          <w:b/>
          <w:bCs/>
          <w:sz w:val="21"/>
          <w:szCs w:val="21"/>
          <w:lang w:val="en-US"/>
        </w:rPr>
      </w:pPr>
    </w:p>
    <w:p w14:paraId="1738E7B8" w14:textId="4816439E" w:rsidR="008124D4" w:rsidRDefault="008124D4" w:rsidP="008124D4">
      <w:pPr>
        <w:spacing w:after="0"/>
        <w:jc w:val="center"/>
        <w:rPr>
          <w:rFonts w:ascii="AvenirNext LT Pro Regular" w:hAnsi="AvenirNext LT Pro Regular" w:cstheme="minorHAnsi"/>
          <w:b/>
          <w:bCs/>
          <w:sz w:val="21"/>
          <w:szCs w:val="21"/>
          <w:lang w:val="en-US"/>
        </w:rPr>
      </w:pPr>
      <w:r>
        <w:rPr>
          <w:rFonts w:ascii="AvenirNext LT Pro Regular" w:hAnsi="AvenirNext LT Pro Regular" w:cstheme="minorHAnsi"/>
          <w:b/>
          <w:bCs/>
          <w:sz w:val="21"/>
          <w:szCs w:val="21"/>
          <w:lang w:val="en-US"/>
        </w:rPr>
        <w:t>ANEXO “UNO”</w:t>
      </w:r>
    </w:p>
    <w:p w14:paraId="7D1E3344" w14:textId="77777777" w:rsidR="008124D4" w:rsidRDefault="008124D4" w:rsidP="008124D4">
      <w:pPr>
        <w:spacing w:after="0"/>
        <w:jc w:val="center"/>
        <w:rPr>
          <w:rFonts w:ascii="AvenirNext LT Pro Regular" w:hAnsi="AvenirNext LT Pro Regular" w:cstheme="minorHAnsi"/>
          <w:b/>
          <w:bCs/>
          <w:sz w:val="21"/>
          <w:szCs w:val="21"/>
          <w:lang w:val="en-US"/>
        </w:rPr>
      </w:pPr>
    </w:p>
    <w:p w14:paraId="0AA1A51A" w14:textId="77777777" w:rsidR="008124D4" w:rsidRDefault="008124D4" w:rsidP="008124D4">
      <w:pPr>
        <w:spacing w:after="0"/>
        <w:jc w:val="center"/>
        <w:rPr>
          <w:rFonts w:ascii="AvenirNext LT Pro Regular" w:hAnsi="AvenirNext LT Pro Regular" w:cstheme="minorHAnsi"/>
          <w:b/>
          <w:bCs/>
          <w:sz w:val="21"/>
          <w:szCs w:val="21"/>
          <w:lang w:val="en-US"/>
        </w:rPr>
      </w:pPr>
      <w:r>
        <w:rPr>
          <w:rFonts w:ascii="AvenirNext LT Pro Regular" w:hAnsi="AvenirNext LT Pro Regular" w:cstheme="minorHAnsi"/>
          <w:b/>
          <w:bCs/>
          <w:sz w:val="21"/>
          <w:szCs w:val="21"/>
          <w:lang w:val="en-US"/>
        </w:rPr>
        <w:t>ANEXO TÉCNICO</w:t>
      </w:r>
    </w:p>
    <w:p w14:paraId="76479169" w14:textId="07F61CD5" w:rsidR="008124D4" w:rsidRDefault="008124D4" w:rsidP="008124D4">
      <w:pPr>
        <w:spacing w:after="0"/>
        <w:jc w:val="center"/>
        <w:rPr>
          <w:rFonts w:ascii="AvenirNext LT Pro Regular" w:hAnsi="AvenirNext LT Pro Regular" w:cstheme="minorHAnsi"/>
          <w:b/>
          <w:bCs/>
          <w:sz w:val="21"/>
          <w:szCs w:val="21"/>
          <w:lang w:val="en-US"/>
        </w:rPr>
      </w:pPr>
      <w:r>
        <w:rPr>
          <w:rFonts w:ascii="AvenirNext LT Pro Regular" w:hAnsi="AvenirNext LT Pro Regular" w:cstheme="minorHAnsi"/>
          <w:b/>
          <w:bCs/>
          <w:sz w:val="21"/>
          <w:szCs w:val="21"/>
          <w:lang w:val="en-US"/>
        </w:rPr>
        <w:t xml:space="preserve"> PARTIDA “2” CONTRATACIÓN DE LA PÓLIZA DE SEGURO PARA UNIDADES UTILITARIAS </w:t>
      </w:r>
    </w:p>
    <w:p w14:paraId="6FC2109C" w14:textId="77777777" w:rsidR="00C33FA7" w:rsidRPr="00202D64" w:rsidRDefault="00C33FA7" w:rsidP="008124D4">
      <w:pPr>
        <w:spacing w:after="0"/>
        <w:jc w:val="center"/>
        <w:rPr>
          <w:rFonts w:ascii="AvenirNext LT Pro Regular" w:hAnsi="AvenirNext LT Pro Regular" w:cstheme="minorHAnsi"/>
          <w:b/>
          <w:bCs/>
          <w:sz w:val="21"/>
          <w:szCs w:val="21"/>
          <w:lang w:val="en-US"/>
        </w:rPr>
      </w:pPr>
    </w:p>
    <w:tbl>
      <w:tblPr>
        <w:tblW w:w="1020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4A0" w:firstRow="1" w:lastRow="0" w:firstColumn="1" w:lastColumn="0" w:noHBand="0" w:noVBand="1"/>
      </w:tblPr>
      <w:tblGrid>
        <w:gridCol w:w="10207"/>
      </w:tblGrid>
      <w:tr w:rsidR="008124D4" w:rsidRPr="00D95CAF" w14:paraId="1B687064" w14:textId="77777777" w:rsidTr="004F6D32">
        <w:tc>
          <w:tcPr>
            <w:tcW w:w="10207" w:type="dxa"/>
            <w:shd w:val="clear" w:color="auto" w:fill="000000"/>
            <w:hideMark/>
          </w:tcPr>
          <w:p w14:paraId="32A2677A" w14:textId="77777777" w:rsidR="008124D4" w:rsidRPr="00D95CAF" w:rsidRDefault="008124D4" w:rsidP="004F6D32">
            <w:pPr>
              <w:keepNext/>
              <w:jc w:val="both"/>
              <w:outlineLvl w:val="5"/>
              <w:rPr>
                <w:rFonts w:ascii="Arial" w:hAnsi="Arial" w:cs="Arial"/>
                <w:b/>
                <w:snapToGrid w:val="0"/>
                <w:sz w:val="18"/>
                <w:szCs w:val="18"/>
                <w:lang w:val="es-ES" w:eastAsia="es-ES"/>
              </w:rPr>
            </w:pPr>
            <w:r w:rsidRPr="00D95CAF">
              <w:rPr>
                <w:rFonts w:ascii="Arial" w:hAnsi="Arial" w:cs="Arial"/>
                <w:b/>
                <w:snapToGrid w:val="0"/>
                <w:sz w:val="18"/>
                <w:szCs w:val="18"/>
                <w:lang w:val="es-ES" w:eastAsia="es-ES"/>
              </w:rPr>
              <w:t>INFORMACIÓN GENERAL DEL RIESGO</w:t>
            </w:r>
          </w:p>
        </w:tc>
      </w:tr>
    </w:tbl>
    <w:p w14:paraId="10AC613B" w14:textId="77777777" w:rsidR="008124D4" w:rsidRPr="00D95CAF" w:rsidRDefault="008124D4" w:rsidP="008124D4">
      <w:pPr>
        <w:jc w:val="both"/>
        <w:rPr>
          <w:rFonts w:ascii="Arial" w:eastAsia="Calibri" w:hAnsi="Arial" w:cs="Arial"/>
          <w:sz w:val="18"/>
          <w:szCs w:val="18"/>
          <w:lang w:val="es-ES"/>
        </w:rPr>
      </w:pPr>
    </w:p>
    <w:tbl>
      <w:tblPr>
        <w:tblW w:w="94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6"/>
        <w:gridCol w:w="6493"/>
      </w:tblGrid>
      <w:tr w:rsidR="008124D4" w:rsidRPr="00D95CAF" w14:paraId="31D7FE7A" w14:textId="77777777" w:rsidTr="004F6D32">
        <w:trPr>
          <w:trHeight w:val="228"/>
        </w:trPr>
        <w:tc>
          <w:tcPr>
            <w:tcW w:w="2956" w:type="dxa"/>
            <w:tcBorders>
              <w:top w:val="nil"/>
              <w:left w:val="nil"/>
              <w:bottom w:val="nil"/>
              <w:right w:val="nil"/>
            </w:tcBorders>
            <w:hideMark/>
          </w:tcPr>
          <w:p w14:paraId="401AD10D" w14:textId="77777777" w:rsidR="008124D4" w:rsidRPr="00D95CAF" w:rsidRDefault="008124D4" w:rsidP="004F6D32">
            <w:pPr>
              <w:spacing w:after="0"/>
              <w:jc w:val="both"/>
              <w:rPr>
                <w:rFonts w:ascii="Arial" w:eastAsia="Calibri" w:hAnsi="Arial" w:cs="Arial"/>
                <w:b/>
                <w:sz w:val="18"/>
                <w:szCs w:val="18"/>
                <w:lang w:val="es-ES"/>
              </w:rPr>
            </w:pPr>
            <w:r w:rsidRPr="00D95CAF">
              <w:rPr>
                <w:rFonts w:ascii="Arial" w:eastAsia="Calibri" w:hAnsi="Arial" w:cs="Arial"/>
                <w:b/>
                <w:sz w:val="18"/>
                <w:szCs w:val="18"/>
                <w:u w:val="single"/>
                <w:lang w:val="es-ES"/>
              </w:rPr>
              <w:lastRenderedPageBreak/>
              <w:t>ASEGURADO</w:t>
            </w:r>
            <w:r w:rsidRPr="00D95CAF">
              <w:rPr>
                <w:rFonts w:ascii="Arial" w:eastAsia="Calibri" w:hAnsi="Arial" w:cs="Arial"/>
                <w:b/>
                <w:sz w:val="18"/>
                <w:szCs w:val="18"/>
                <w:lang w:val="es-ES"/>
              </w:rPr>
              <w:t>:</w:t>
            </w:r>
          </w:p>
        </w:tc>
        <w:tc>
          <w:tcPr>
            <w:tcW w:w="6493" w:type="dxa"/>
            <w:tcBorders>
              <w:top w:val="nil"/>
              <w:left w:val="nil"/>
              <w:bottom w:val="nil"/>
              <w:right w:val="nil"/>
            </w:tcBorders>
            <w:hideMark/>
          </w:tcPr>
          <w:p w14:paraId="5FD2B789" w14:textId="77777777" w:rsidR="008124D4" w:rsidRPr="00D95CAF" w:rsidRDefault="008124D4" w:rsidP="004F6D32">
            <w:pPr>
              <w:numPr>
                <w:ilvl w:val="12"/>
                <w:numId w:val="0"/>
              </w:numPr>
              <w:spacing w:after="0"/>
              <w:jc w:val="both"/>
              <w:rPr>
                <w:rFonts w:ascii="Arial" w:eastAsia="Calibri" w:hAnsi="Arial" w:cs="Arial"/>
                <w:sz w:val="18"/>
                <w:szCs w:val="18"/>
                <w:lang w:val="es-ES"/>
              </w:rPr>
            </w:pPr>
            <w:r>
              <w:rPr>
                <w:rFonts w:ascii="Arial" w:eastAsia="Calibri" w:hAnsi="Arial" w:cs="Arial"/>
                <w:sz w:val="18"/>
                <w:szCs w:val="18"/>
                <w:lang w:val="es-ES"/>
              </w:rPr>
              <w:t xml:space="preserve">Operadora de Transporte </w:t>
            </w:r>
            <w:proofErr w:type="spellStart"/>
            <w:r>
              <w:rPr>
                <w:rFonts w:ascii="Arial" w:eastAsia="Calibri" w:hAnsi="Arial" w:cs="Arial"/>
                <w:sz w:val="18"/>
                <w:szCs w:val="18"/>
                <w:lang w:val="es-ES"/>
              </w:rPr>
              <w:t>Vivebús</w:t>
            </w:r>
            <w:proofErr w:type="spellEnd"/>
            <w:r>
              <w:rPr>
                <w:rFonts w:ascii="Arial" w:eastAsia="Calibri" w:hAnsi="Arial" w:cs="Arial"/>
                <w:sz w:val="18"/>
                <w:szCs w:val="18"/>
                <w:lang w:val="es-ES"/>
              </w:rPr>
              <w:t xml:space="preserve"> Chihuahua, S.A. de C.V.</w:t>
            </w:r>
          </w:p>
        </w:tc>
      </w:tr>
      <w:tr w:rsidR="008124D4" w:rsidRPr="00D95CAF" w14:paraId="6B10064C" w14:textId="77777777" w:rsidTr="004F6D32">
        <w:trPr>
          <w:trHeight w:val="228"/>
        </w:trPr>
        <w:tc>
          <w:tcPr>
            <w:tcW w:w="2956" w:type="dxa"/>
            <w:tcBorders>
              <w:top w:val="nil"/>
              <w:left w:val="nil"/>
              <w:bottom w:val="nil"/>
              <w:right w:val="nil"/>
            </w:tcBorders>
          </w:tcPr>
          <w:p w14:paraId="464A63E3" w14:textId="77777777" w:rsidR="008124D4" w:rsidRPr="00D95CAF" w:rsidRDefault="008124D4" w:rsidP="004F6D32">
            <w:pPr>
              <w:spacing w:after="0"/>
              <w:jc w:val="both"/>
              <w:rPr>
                <w:rFonts w:ascii="Arial" w:eastAsia="Calibri" w:hAnsi="Arial" w:cs="Arial"/>
                <w:b/>
                <w:sz w:val="18"/>
                <w:szCs w:val="18"/>
                <w:u w:val="single"/>
                <w:lang w:val="es-ES"/>
              </w:rPr>
            </w:pPr>
            <w:r w:rsidRPr="00D95CAF">
              <w:rPr>
                <w:rFonts w:ascii="Arial" w:eastAsia="Calibri" w:hAnsi="Arial" w:cs="Arial"/>
                <w:b/>
                <w:sz w:val="18"/>
                <w:szCs w:val="18"/>
                <w:u w:val="single"/>
                <w:lang w:val="es-ES"/>
              </w:rPr>
              <w:t>TIPO DE PÓLIZA</w:t>
            </w:r>
          </w:p>
        </w:tc>
        <w:tc>
          <w:tcPr>
            <w:tcW w:w="6493" w:type="dxa"/>
            <w:tcBorders>
              <w:top w:val="nil"/>
              <w:left w:val="nil"/>
              <w:bottom w:val="nil"/>
              <w:right w:val="nil"/>
            </w:tcBorders>
          </w:tcPr>
          <w:p w14:paraId="2EE6E5F0" w14:textId="77777777" w:rsidR="008124D4" w:rsidRPr="00D95CAF" w:rsidRDefault="008124D4" w:rsidP="004F6D32">
            <w:pPr>
              <w:numPr>
                <w:ilvl w:val="12"/>
                <w:numId w:val="0"/>
              </w:numPr>
              <w:spacing w:after="0"/>
              <w:jc w:val="both"/>
              <w:rPr>
                <w:rFonts w:ascii="Arial" w:eastAsia="Calibri" w:hAnsi="Arial" w:cs="Arial"/>
                <w:sz w:val="18"/>
                <w:szCs w:val="18"/>
                <w:lang w:val="es-ES"/>
              </w:rPr>
            </w:pPr>
            <w:r w:rsidRPr="00D95CAF">
              <w:rPr>
                <w:rFonts w:ascii="Arial" w:eastAsia="Calibri" w:hAnsi="Arial" w:cs="Arial"/>
                <w:sz w:val="18"/>
                <w:szCs w:val="18"/>
                <w:lang w:val="es-ES"/>
              </w:rPr>
              <w:t xml:space="preserve">Parque Vehicular </w:t>
            </w:r>
          </w:p>
        </w:tc>
      </w:tr>
      <w:tr w:rsidR="008124D4" w:rsidRPr="00D95CAF" w14:paraId="2AD8792B" w14:textId="77777777" w:rsidTr="004F6D32">
        <w:trPr>
          <w:trHeight w:val="228"/>
        </w:trPr>
        <w:tc>
          <w:tcPr>
            <w:tcW w:w="2956" w:type="dxa"/>
            <w:tcBorders>
              <w:top w:val="nil"/>
              <w:left w:val="nil"/>
              <w:bottom w:val="nil"/>
              <w:right w:val="nil"/>
            </w:tcBorders>
          </w:tcPr>
          <w:p w14:paraId="60CE70D7" w14:textId="77777777" w:rsidR="008124D4" w:rsidRPr="00D95CAF" w:rsidRDefault="008124D4" w:rsidP="004F6D32">
            <w:pPr>
              <w:spacing w:after="0"/>
              <w:jc w:val="both"/>
              <w:rPr>
                <w:rFonts w:ascii="Arial" w:eastAsia="Calibri" w:hAnsi="Arial" w:cs="Arial"/>
                <w:b/>
                <w:sz w:val="18"/>
                <w:szCs w:val="18"/>
                <w:lang w:val="es-ES"/>
              </w:rPr>
            </w:pPr>
            <w:r w:rsidRPr="00D95CAF">
              <w:rPr>
                <w:rFonts w:ascii="Arial" w:eastAsia="Calibri" w:hAnsi="Arial" w:cs="Arial"/>
                <w:b/>
                <w:sz w:val="18"/>
                <w:szCs w:val="18"/>
                <w:u w:val="single"/>
                <w:lang w:val="es-ES"/>
              </w:rPr>
              <w:t>MONEDA</w:t>
            </w:r>
            <w:r w:rsidRPr="00D95CAF">
              <w:rPr>
                <w:rFonts w:ascii="Arial" w:eastAsia="Calibri" w:hAnsi="Arial" w:cs="Arial"/>
                <w:b/>
                <w:sz w:val="18"/>
                <w:szCs w:val="18"/>
                <w:lang w:val="es-ES"/>
              </w:rPr>
              <w:t>:</w:t>
            </w:r>
          </w:p>
        </w:tc>
        <w:tc>
          <w:tcPr>
            <w:tcW w:w="6493" w:type="dxa"/>
            <w:tcBorders>
              <w:top w:val="nil"/>
              <w:left w:val="nil"/>
              <w:bottom w:val="nil"/>
              <w:right w:val="nil"/>
            </w:tcBorders>
          </w:tcPr>
          <w:p w14:paraId="6ACBE336" w14:textId="77777777" w:rsidR="008124D4" w:rsidRPr="00D95CAF" w:rsidRDefault="008124D4" w:rsidP="004F6D32">
            <w:pPr>
              <w:numPr>
                <w:ilvl w:val="12"/>
                <w:numId w:val="0"/>
              </w:numPr>
              <w:spacing w:after="0"/>
              <w:jc w:val="both"/>
              <w:rPr>
                <w:rFonts w:ascii="Arial" w:eastAsia="Calibri" w:hAnsi="Arial" w:cs="Arial"/>
                <w:sz w:val="18"/>
                <w:szCs w:val="18"/>
                <w:lang w:val="es-ES"/>
              </w:rPr>
            </w:pPr>
            <w:r w:rsidRPr="00D95CAF">
              <w:rPr>
                <w:rFonts w:ascii="Arial" w:eastAsia="Calibri" w:hAnsi="Arial" w:cs="Arial"/>
                <w:sz w:val="18"/>
                <w:szCs w:val="18"/>
                <w:lang w:val="es-ES"/>
              </w:rPr>
              <w:t>Pesos (M.N.)</w:t>
            </w:r>
          </w:p>
        </w:tc>
      </w:tr>
      <w:tr w:rsidR="008124D4" w:rsidRPr="00D95CAF" w14:paraId="0E785EE3" w14:textId="77777777" w:rsidTr="004F6D32">
        <w:trPr>
          <w:trHeight w:val="80"/>
        </w:trPr>
        <w:tc>
          <w:tcPr>
            <w:tcW w:w="2956" w:type="dxa"/>
            <w:tcBorders>
              <w:top w:val="nil"/>
              <w:left w:val="nil"/>
              <w:bottom w:val="nil"/>
              <w:right w:val="nil"/>
            </w:tcBorders>
          </w:tcPr>
          <w:p w14:paraId="4DAD257C" w14:textId="77777777" w:rsidR="008124D4" w:rsidRPr="00D95CAF" w:rsidRDefault="008124D4" w:rsidP="004F6D32">
            <w:pPr>
              <w:spacing w:after="0"/>
              <w:jc w:val="both"/>
              <w:rPr>
                <w:rFonts w:ascii="Arial" w:eastAsia="Calibri" w:hAnsi="Arial" w:cs="Arial"/>
                <w:b/>
                <w:sz w:val="18"/>
                <w:szCs w:val="18"/>
                <w:u w:val="single"/>
                <w:lang w:val="es-ES"/>
              </w:rPr>
            </w:pPr>
            <w:r w:rsidRPr="00D95CAF">
              <w:rPr>
                <w:rFonts w:ascii="Arial" w:eastAsia="Calibri" w:hAnsi="Arial" w:cs="Arial"/>
                <w:b/>
                <w:sz w:val="18"/>
                <w:szCs w:val="18"/>
                <w:u w:val="single"/>
                <w:lang w:val="es-ES"/>
              </w:rPr>
              <w:t>FORMA DE PAGO</w:t>
            </w:r>
          </w:p>
        </w:tc>
        <w:tc>
          <w:tcPr>
            <w:tcW w:w="6493" w:type="dxa"/>
            <w:tcBorders>
              <w:top w:val="nil"/>
              <w:left w:val="nil"/>
              <w:bottom w:val="nil"/>
              <w:right w:val="nil"/>
            </w:tcBorders>
          </w:tcPr>
          <w:p w14:paraId="0683EF1A" w14:textId="77777777" w:rsidR="008124D4" w:rsidRPr="00D95CAF" w:rsidRDefault="008124D4" w:rsidP="004F6D32">
            <w:pPr>
              <w:numPr>
                <w:ilvl w:val="12"/>
                <w:numId w:val="0"/>
              </w:numPr>
              <w:spacing w:after="0"/>
              <w:jc w:val="both"/>
              <w:rPr>
                <w:rFonts w:ascii="Arial" w:eastAsia="Calibri" w:hAnsi="Arial" w:cs="Arial"/>
                <w:sz w:val="18"/>
                <w:szCs w:val="18"/>
                <w:lang w:val="es-ES"/>
              </w:rPr>
            </w:pPr>
            <w:r>
              <w:rPr>
                <w:rFonts w:ascii="Arial" w:eastAsia="Calibri" w:hAnsi="Arial" w:cs="Arial"/>
                <w:sz w:val="18"/>
                <w:szCs w:val="18"/>
                <w:lang w:val="es-ES"/>
              </w:rPr>
              <w:t>Anual</w:t>
            </w:r>
          </w:p>
        </w:tc>
      </w:tr>
      <w:tr w:rsidR="008124D4" w:rsidRPr="00D95CAF" w14:paraId="787D33ED" w14:textId="77777777" w:rsidTr="004F6D32">
        <w:trPr>
          <w:trHeight w:val="596"/>
        </w:trPr>
        <w:tc>
          <w:tcPr>
            <w:tcW w:w="2956" w:type="dxa"/>
            <w:tcBorders>
              <w:top w:val="nil"/>
              <w:left w:val="nil"/>
              <w:bottom w:val="nil"/>
              <w:right w:val="nil"/>
            </w:tcBorders>
            <w:hideMark/>
          </w:tcPr>
          <w:p w14:paraId="3ADCE4E9" w14:textId="77777777" w:rsidR="008124D4" w:rsidRPr="00D95CAF" w:rsidRDefault="008124D4" w:rsidP="004F6D32">
            <w:pPr>
              <w:spacing w:after="0"/>
              <w:jc w:val="both"/>
              <w:rPr>
                <w:rFonts w:ascii="Arial" w:eastAsia="Calibri" w:hAnsi="Arial" w:cs="Arial"/>
                <w:b/>
                <w:sz w:val="18"/>
                <w:szCs w:val="18"/>
                <w:lang w:val="es-ES"/>
              </w:rPr>
            </w:pPr>
            <w:r w:rsidRPr="00D95CAF">
              <w:rPr>
                <w:rFonts w:ascii="Arial" w:eastAsia="Calibri" w:hAnsi="Arial" w:cs="Arial"/>
                <w:b/>
                <w:sz w:val="18"/>
                <w:szCs w:val="18"/>
                <w:u w:val="single"/>
                <w:lang w:val="es-ES"/>
              </w:rPr>
              <w:t>VIGENCIA</w:t>
            </w:r>
            <w:r w:rsidRPr="00D95CAF">
              <w:rPr>
                <w:rFonts w:ascii="Arial" w:eastAsia="Calibri" w:hAnsi="Arial" w:cs="Arial"/>
                <w:b/>
                <w:sz w:val="18"/>
                <w:szCs w:val="18"/>
                <w:lang w:val="es-ES"/>
              </w:rPr>
              <w:t>:</w:t>
            </w:r>
          </w:p>
        </w:tc>
        <w:tc>
          <w:tcPr>
            <w:tcW w:w="6493" w:type="dxa"/>
            <w:tcBorders>
              <w:top w:val="nil"/>
              <w:left w:val="nil"/>
              <w:bottom w:val="nil"/>
              <w:right w:val="nil"/>
            </w:tcBorders>
            <w:hideMark/>
          </w:tcPr>
          <w:p w14:paraId="47468C32" w14:textId="77777777" w:rsidR="008124D4" w:rsidRPr="00A51837" w:rsidRDefault="008124D4" w:rsidP="004F6D32">
            <w:pPr>
              <w:spacing w:after="0"/>
              <w:jc w:val="both"/>
              <w:rPr>
                <w:rFonts w:ascii="Arial" w:hAnsi="Arial" w:cs="Arial"/>
                <w:b/>
                <w:bCs/>
                <w:sz w:val="18"/>
                <w:szCs w:val="18"/>
                <w:lang w:val="es-ES"/>
              </w:rPr>
            </w:pPr>
            <w:r>
              <w:rPr>
                <w:rFonts w:ascii="Arial" w:hAnsi="Arial" w:cs="Arial"/>
                <w:b/>
                <w:bCs/>
                <w:sz w:val="18"/>
                <w:szCs w:val="18"/>
                <w:lang w:val="es-ES"/>
              </w:rPr>
              <w:t>14</w:t>
            </w:r>
            <w:r w:rsidRPr="00814C16">
              <w:rPr>
                <w:rFonts w:ascii="Arial" w:hAnsi="Arial" w:cs="Arial"/>
                <w:b/>
                <w:bCs/>
                <w:sz w:val="18"/>
                <w:szCs w:val="18"/>
                <w:lang w:val="es-ES"/>
              </w:rPr>
              <w:t xml:space="preserve"> unidades </w:t>
            </w:r>
            <w:r>
              <w:rPr>
                <w:rFonts w:ascii="Arial" w:hAnsi="Arial" w:cs="Arial"/>
                <w:b/>
                <w:bCs/>
                <w:sz w:val="18"/>
                <w:szCs w:val="18"/>
                <w:lang w:val="es-ES"/>
              </w:rPr>
              <w:t xml:space="preserve">utilitarias </w:t>
            </w:r>
            <w:r w:rsidRPr="00814C16">
              <w:rPr>
                <w:rFonts w:ascii="Arial" w:hAnsi="Arial" w:cs="Arial"/>
                <w:b/>
                <w:bCs/>
                <w:sz w:val="18"/>
                <w:szCs w:val="18"/>
                <w:lang w:val="es-ES"/>
              </w:rPr>
              <w:t xml:space="preserve">a partir de las 12:00 horas del </w:t>
            </w:r>
            <w:r>
              <w:rPr>
                <w:rFonts w:ascii="Arial" w:hAnsi="Arial" w:cs="Arial"/>
                <w:b/>
                <w:bCs/>
                <w:sz w:val="18"/>
                <w:szCs w:val="18"/>
                <w:lang w:val="es-ES"/>
              </w:rPr>
              <w:t>31</w:t>
            </w:r>
            <w:r w:rsidRPr="00814C16">
              <w:rPr>
                <w:rFonts w:ascii="Arial" w:hAnsi="Arial" w:cs="Arial"/>
                <w:b/>
                <w:bCs/>
                <w:sz w:val="18"/>
                <w:szCs w:val="18"/>
                <w:lang w:val="es-ES"/>
              </w:rPr>
              <w:t xml:space="preserve"> de </w:t>
            </w:r>
            <w:r>
              <w:rPr>
                <w:rFonts w:ascii="Arial" w:hAnsi="Arial" w:cs="Arial"/>
                <w:b/>
                <w:bCs/>
                <w:sz w:val="18"/>
                <w:szCs w:val="18"/>
                <w:lang w:val="es-ES"/>
              </w:rPr>
              <w:t>diciembre de 2025</w:t>
            </w:r>
            <w:r w:rsidRPr="00814C16">
              <w:rPr>
                <w:rFonts w:ascii="Arial" w:hAnsi="Arial" w:cs="Arial"/>
                <w:b/>
                <w:bCs/>
                <w:sz w:val="18"/>
                <w:szCs w:val="18"/>
                <w:lang w:val="es-ES"/>
              </w:rPr>
              <w:t xml:space="preserve"> </w:t>
            </w:r>
            <w:r>
              <w:rPr>
                <w:rFonts w:ascii="Arial" w:hAnsi="Arial" w:cs="Arial"/>
                <w:b/>
                <w:bCs/>
                <w:sz w:val="18"/>
                <w:szCs w:val="18"/>
                <w:lang w:val="es-ES"/>
              </w:rPr>
              <w:t>hasta</w:t>
            </w:r>
            <w:r w:rsidRPr="00814C16">
              <w:rPr>
                <w:rFonts w:ascii="Arial" w:hAnsi="Arial" w:cs="Arial"/>
                <w:b/>
                <w:bCs/>
                <w:sz w:val="18"/>
                <w:szCs w:val="18"/>
                <w:lang w:val="es-ES"/>
              </w:rPr>
              <w:t xml:space="preserve"> las 12:00 horas de</w:t>
            </w:r>
            <w:r>
              <w:rPr>
                <w:rFonts w:ascii="Arial" w:hAnsi="Arial" w:cs="Arial"/>
                <w:b/>
                <w:bCs/>
                <w:sz w:val="18"/>
                <w:szCs w:val="18"/>
                <w:lang w:val="es-ES"/>
              </w:rPr>
              <w:t xml:space="preserve">l 31 de diciembre </w:t>
            </w:r>
            <w:r w:rsidRPr="00814C16">
              <w:rPr>
                <w:rFonts w:ascii="Arial" w:hAnsi="Arial" w:cs="Arial"/>
                <w:b/>
                <w:bCs/>
                <w:sz w:val="18"/>
                <w:szCs w:val="18"/>
                <w:lang w:val="es-ES"/>
              </w:rPr>
              <w:t>202</w:t>
            </w:r>
            <w:r>
              <w:rPr>
                <w:rFonts w:ascii="Arial" w:hAnsi="Arial" w:cs="Arial"/>
                <w:b/>
                <w:bCs/>
                <w:sz w:val="18"/>
                <w:szCs w:val="18"/>
                <w:lang w:val="es-ES"/>
              </w:rPr>
              <w:t>6</w:t>
            </w:r>
            <w:r w:rsidRPr="00814C16">
              <w:rPr>
                <w:rFonts w:ascii="Arial" w:hAnsi="Arial" w:cs="Arial"/>
                <w:b/>
                <w:bCs/>
                <w:sz w:val="18"/>
                <w:szCs w:val="18"/>
                <w:lang w:val="es-ES"/>
              </w:rPr>
              <w:t xml:space="preserve">, </w:t>
            </w:r>
          </w:p>
        </w:tc>
      </w:tr>
      <w:tr w:rsidR="008124D4" w:rsidRPr="00D95CAF" w14:paraId="66C9975C" w14:textId="77777777" w:rsidTr="004F6D32">
        <w:trPr>
          <w:trHeight w:val="228"/>
        </w:trPr>
        <w:tc>
          <w:tcPr>
            <w:tcW w:w="2956" w:type="dxa"/>
            <w:tcBorders>
              <w:top w:val="nil"/>
              <w:left w:val="nil"/>
              <w:bottom w:val="nil"/>
              <w:right w:val="nil"/>
            </w:tcBorders>
          </w:tcPr>
          <w:p w14:paraId="763DFC29" w14:textId="77777777" w:rsidR="008124D4" w:rsidRPr="00D95CAF" w:rsidRDefault="008124D4" w:rsidP="004F6D32">
            <w:pPr>
              <w:spacing w:after="0"/>
              <w:jc w:val="both"/>
              <w:rPr>
                <w:rFonts w:ascii="Arial" w:eastAsia="Calibri" w:hAnsi="Arial" w:cs="Arial"/>
                <w:b/>
                <w:sz w:val="18"/>
                <w:szCs w:val="18"/>
                <w:u w:val="single"/>
                <w:lang w:val="es-ES"/>
              </w:rPr>
            </w:pPr>
            <w:r w:rsidRPr="00D95CAF">
              <w:rPr>
                <w:rFonts w:ascii="Arial" w:eastAsia="Calibri" w:hAnsi="Arial" w:cs="Arial"/>
                <w:b/>
                <w:sz w:val="18"/>
                <w:szCs w:val="18"/>
                <w:u w:val="single"/>
                <w:lang w:val="es-ES"/>
              </w:rPr>
              <w:t>GIRO</w:t>
            </w:r>
          </w:p>
        </w:tc>
        <w:tc>
          <w:tcPr>
            <w:tcW w:w="6493" w:type="dxa"/>
            <w:tcBorders>
              <w:top w:val="nil"/>
              <w:left w:val="nil"/>
              <w:bottom w:val="nil"/>
              <w:right w:val="nil"/>
            </w:tcBorders>
          </w:tcPr>
          <w:p w14:paraId="42FFB4D8" w14:textId="77777777" w:rsidR="008124D4" w:rsidRPr="00D95CAF" w:rsidRDefault="008124D4" w:rsidP="004F6D32">
            <w:pPr>
              <w:spacing w:after="0"/>
              <w:jc w:val="both"/>
              <w:rPr>
                <w:rFonts w:ascii="Arial" w:eastAsia="Calibri" w:hAnsi="Arial" w:cs="Arial"/>
                <w:sz w:val="18"/>
                <w:szCs w:val="18"/>
                <w:lang w:val="es-ES"/>
              </w:rPr>
            </w:pPr>
            <w:r w:rsidRPr="00D95CAF">
              <w:rPr>
                <w:rFonts w:ascii="Arial" w:eastAsia="Calibri" w:hAnsi="Arial" w:cs="Arial"/>
                <w:sz w:val="18"/>
                <w:szCs w:val="18"/>
                <w:lang w:val="es-ES"/>
              </w:rPr>
              <w:t>Organismo Público Autónomo</w:t>
            </w:r>
          </w:p>
        </w:tc>
      </w:tr>
      <w:tr w:rsidR="008124D4" w:rsidRPr="00D95CAF" w14:paraId="09AB53C4" w14:textId="77777777" w:rsidTr="004F6D32">
        <w:trPr>
          <w:trHeight w:val="228"/>
        </w:trPr>
        <w:tc>
          <w:tcPr>
            <w:tcW w:w="2956" w:type="dxa"/>
            <w:tcBorders>
              <w:top w:val="nil"/>
              <w:left w:val="nil"/>
              <w:bottom w:val="nil"/>
              <w:right w:val="nil"/>
            </w:tcBorders>
          </w:tcPr>
          <w:p w14:paraId="5EC09CE8" w14:textId="77777777" w:rsidR="008124D4" w:rsidRPr="00D95CAF" w:rsidRDefault="008124D4" w:rsidP="004F6D32">
            <w:pPr>
              <w:spacing w:after="0"/>
              <w:jc w:val="both"/>
              <w:rPr>
                <w:rFonts w:ascii="Arial" w:eastAsia="Calibri" w:hAnsi="Arial" w:cs="Arial"/>
                <w:b/>
                <w:sz w:val="18"/>
                <w:szCs w:val="18"/>
                <w:lang w:val="es-ES"/>
              </w:rPr>
            </w:pPr>
          </w:p>
        </w:tc>
        <w:tc>
          <w:tcPr>
            <w:tcW w:w="6493" w:type="dxa"/>
            <w:tcBorders>
              <w:top w:val="nil"/>
              <w:left w:val="nil"/>
              <w:bottom w:val="nil"/>
              <w:right w:val="nil"/>
            </w:tcBorders>
          </w:tcPr>
          <w:p w14:paraId="1E504D1F" w14:textId="77777777" w:rsidR="008124D4" w:rsidRPr="00D95CAF" w:rsidRDefault="008124D4" w:rsidP="004F6D32">
            <w:pPr>
              <w:spacing w:after="0"/>
              <w:jc w:val="both"/>
              <w:rPr>
                <w:rFonts w:ascii="Arial" w:eastAsia="Calibri" w:hAnsi="Arial" w:cs="Arial"/>
                <w:sz w:val="18"/>
                <w:szCs w:val="18"/>
                <w:lang w:val="es-ES"/>
              </w:rPr>
            </w:pPr>
          </w:p>
        </w:tc>
      </w:tr>
      <w:tr w:rsidR="008124D4" w:rsidRPr="00D95CAF" w14:paraId="7234F1C3" w14:textId="77777777" w:rsidTr="004F6D32">
        <w:trPr>
          <w:trHeight w:val="217"/>
        </w:trPr>
        <w:tc>
          <w:tcPr>
            <w:tcW w:w="2956" w:type="dxa"/>
            <w:tcBorders>
              <w:top w:val="nil"/>
              <w:left w:val="nil"/>
              <w:bottom w:val="nil"/>
              <w:right w:val="nil"/>
            </w:tcBorders>
          </w:tcPr>
          <w:p w14:paraId="0CB92DD8" w14:textId="77777777" w:rsidR="008124D4" w:rsidRPr="00D95CAF" w:rsidRDefault="008124D4" w:rsidP="004F6D32">
            <w:pPr>
              <w:spacing w:after="0"/>
              <w:jc w:val="both"/>
              <w:rPr>
                <w:rFonts w:ascii="Arial" w:eastAsia="Calibri" w:hAnsi="Arial" w:cs="Arial"/>
                <w:b/>
                <w:sz w:val="18"/>
                <w:szCs w:val="18"/>
                <w:u w:val="single"/>
                <w:lang w:val="es-ES"/>
              </w:rPr>
            </w:pPr>
            <w:r w:rsidRPr="00D95CAF">
              <w:rPr>
                <w:rFonts w:ascii="Arial" w:eastAsia="Calibri" w:hAnsi="Arial" w:cs="Arial"/>
                <w:b/>
                <w:sz w:val="18"/>
                <w:szCs w:val="18"/>
                <w:u w:val="single"/>
                <w:lang w:val="es-ES"/>
              </w:rPr>
              <w:t>UNIDADES ASEGURADAS</w:t>
            </w:r>
          </w:p>
        </w:tc>
        <w:tc>
          <w:tcPr>
            <w:tcW w:w="6493" w:type="dxa"/>
            <w:tcBorders>
              <w:top w:val="nil"/>
              <w:left w:val="nil"/>
              <w:bottom w:val="nil"/>
              <w:right w:val="nil"/>
            </w:tcBorders>
          </w:tcPr>
          <w:p w14:paraId="37206E51" w14:textId="77777777" w:rsidR="008124D4" w:rsidRPr="00D95CAF" w:rsidRDefault="008124D4" w:rsidP="004F6D32">
            <w:pPr>
              <w:spacing w:after="0"/>
              <w:jc w:val="both"/>
              <w:rPr>
                <w:rFonts w:ascii="Arial" w:eastAsia="Calibri" w:hAnsi="Arial" w:cs="Arial"/>
                <w:sz w:val="18"/>
                <w:szCs w:val="18"/>
                <w:lang w:val="es-ES"/>
              </w:rPr>
            </w:pPr>
            <w:r>
              <w:rPr>
                <w:rFonts w:ascii="Arial" w:eastAsia="Calibri" w:hAnsi="Arial" w:cs="Arial"/>
                <w:sz w:val="18"/>
                <w:szCs w:val="18"/>
                <w:lang w:val="es-ES"/>
              </w:rPr>
              <w:t>14 unidades utilitarias de</w:t>
            </w:r>
            <w:r w:rsidRPr="00D95CAF">
              <w:rPr>
                <w:rFonts w:ascii="Arial" w:eastAsia="Calibri" w:hAnsi="Arial" w:cs="Arial"/>
                <w:sz w:val="18"/>
                <w:szCs w:val="18"/>
                <w:lang w:val="es-ES"/>
              </w:rPr>
              <w:t xml:space="preserve"> acuerdo con la relación incluida en </w:t>
            </w:r>
            <w:r>
              <w:rPr>
                <w:rFonts w:ascii="Arial" w:eastAsia="Calibri" w:hAnsi="Arial" w:cs="Arial"/>
                <w:sz w:val="18"/>
                <w:szCs w:val="18"/>
                <w:lang w:val="es-ES"/>
              </w:rPr>
              <w:t>el</w:t>
            </w:r>
            <w:r w:rsidRPr="00D95CAF">
              <w:rPr>
                <w:rFonts w:ascii="Arial" w:eastAsia="Calibri" w:hAnsi="Arial" w:cs="Arial"/>
                <w:sz w:val="18"/>
                <w:szCs w:val="18"/>
                <w:lang w:val="es-ES"/>
              </w:rPr>
              <w:t xml:space="preserve"> anexo</w:t>
            </w:r>
            <w:r>
              <w:rPr>
                <w:rFonts w:ascii="Arial" w:eastAsia="Calibri" w:hAnsi="Arial" w:cs="Arial"/>
                <w:sz w:val="18"/>
                <w:szCs w:val="18"/>
                <w:lang w:val="es-ES"/>
              </w:rPr>
              <w:t xml:space="preserve"> A </w:t>
            </w:r>
          </w:p>
        </w:tc>
      </w:tr>
    </w:tbl>
    <w:p w14:paraId="742BCBF5" w14:textId="77777777" w:rsidR="008124D4" w:rsidRDefault="008124D4" w:rsidP="008124D4">
      <w:pPr>
        <w:jc w:val="both"/>
        <w:rPr>
          <w:rFonts w:ascii="Arial" w:eastAsia="Calibri" w:hAnsi="Arial" w:cs="Arial"/>
          <w:sz w:val="18"/>
          <w:szCs w:val="18"/>
          <w:lang w:val="es-ES"/>
        </w:rPr>
      </w:pPr>
    </w:p>
    <w:tbl>
      <w:tblPr>
        <w:tblStyle w:val="Tablaconcuadrcula"/>
        <w:tblW w:w="0" w:type="auto"/>
        <w:tblInd w:w="-431" w:type="dxa"/>
        <w:tblLook w:val="04A0" w:firstRow="1" w:lastRow="0" w:firstColumn="1" w:lastColumn="0" w:noHBand="0" w:noVBand="1"/>
      </w:tblPr>
      <w:tblGrid>
        <w:gridCol w:w="9259"/>
      </w:tblGrid>
      <w:tr w:rsidR="008124D4" w14:paraId="5E5E97B0" w14:textId="77777777" w:rsidTr="004F6D32">
        <w:tc>
          <w:tcPr>
            <w:tcW w:w="10060" w:type="dxa"/>
            <w:shd w:val="clear" w:color="auto" w:fill="000000" w:themeFill="text1"/>
          </w:tcPr>
          <w:p w14:paraId="4F3C7B9A" w14:textId="77777777" w:rsidR="008124D4" w:rsidRPr="00F774FC" w:rsidRDefault="008124D4" w:rsidP="004F6D32">
            <w:pPr>
              <w:spacing w:line="259" w:lineRule="auto"/>
              <w:rPr>
                <w:rFonts w:ascii="Arial" w:eastAsia="Calibri" w:hAnsi="Arial" w:cs="Arial"/>
                <w:b/>
                <w:bCs/>
                <w:sz w:val="18"/>
                <w:szCs w:val="18"/>
                <w:lang w:val="es-ES"/>
              </w:rPr>
            </w:pPr>
            <w:r>
              <w:rPr>
                <w:rFonts w:ascii="Arial" w:eastAsia="Calibri" w:hAnsi="Arial" w:cs="Arial"/>
                <w:b/>
                <w:bCs/>
                <w:sz w:val="18"/>
                <w:szCs w:val="18"/>
                <w:lang w:val="es-ES"/>
              </w:rPr>
              <w:t>COBERTURAS Y SUMAS ASEGURADAS</w:t>
            </w:r>
          </w:p>
        </w:tc>
      </w:tr>
    </w:tbl>
    <w:p w14:paraId="6DEE257C" w14:textId="77777777" w:rsidR="008124D4" w:rsidRDefault="008124D4" w:rsidP="008124D4">
      <w:pPr>
        <w:jc w:val="center"/>
        <w:rPr>
          <w:rFonts w:ascii="Arial" w:eastAsia="Calibri" w:hAnsi="Arial" w:cs="Arial"/>
          <w:sz w:val="18"/>
          <w:szCs w:val="18"/>
          <w:lang w:val="es-ES"/>
        </w:rPr>
      </w:pPr>
    </w:p>
    <w:tbl>
      <w:tblPr>
        <w:tblStyle w:val="Tablaconcuadrcula"/>
        <w:tblW w:w="0" w:type="auto"/>
        <w:tblLook w:val="04A0" w:firstRow="1" w:lastRow="0" w:firstColumn="1" w:lastColumn="0" w:noHBand="0" w:noVBand="1"/>
      </w:tblPr>
      <w:tblGrid>
        <w:gridCol w:w="2995"/>
        <w:gridCol w:w="2922"/>
        <w:gridCol w:w="2911"/>
      </w:tblGrid>
      <w:tr w:rsidR="008124D4" w14:paraId="02D15B58" w14:textId="77777777" w:rsidTr="004F6D32">
        <w:tc>
          <w:tcPr>
            <w:tcW w:w="3209" w:type="dxa"/>
            <w:shd w:val="clear" w:color="auto" w:fill="7F7F7F" w:themeFill="text1" w:themeFillTint="80"/>
          </w:tcPr>
          <w:p w14:paraId="6420EB20" w14:textId="77777777" w:rsidR="008124D4" w:rsidRPr="0005112D" w:rsidRDefault="008124D4" w:rsidP="004F6D32">
            <w:pPr>
              <w:spacing w:line="259" w:lineRule="auto"/>
              <w:jc w:val="center"/>
              <w:rPr>
                <w:rFonts w:ascii="Arial Narrow" w:eastAsia="Calibri" w:hAnsi="Arial Narrow" w:cs="Arial"/>
                <w:b/>
                <w:bCs/>
                <w:sz w:val="16"/>
                <w:szCs w:val="16"/>
                <w:lang w:val="es-ES"/>
              </w:rPr>
            </w:pPr>
            <w:bookmarkStart w:id="8" w:name="_Hlk213324030"/>
            <w:r w:rsidRPr="0005112D">
              <w:rPr>
                <w:rFonts w:ascii="Arial Narrow" w:eastAsia="Calibri" w:hAnsi="Arial Narrow" w:cs="Arial"/>
                <w:b/>
                <w:bCs/>
                <w:sz w:val="16"/>
                <w:szCs w:val="16"/>
                <w:lang w:val="es-ES"/>
              </w:rPr>
              <w:t>COBERTURAS</w:t>
            </w:r>
          </w:p>
        </w:tc>
        <w:tc>
          <w:tcPr>
            <w:tcW w:w="3210" w:type="dxa"/>
            <w:shd w:val="clear" w:color="auto" w:fill="7F7F7F" w:themeFill="text1" w:themeFillTint="80"/>
          </w:tcPr>
          <w:p w14:paraId="5DE905D0" w14:textId="77777777" w:rsidR="008124D4" w:rsidRPr="0005112D" w:rsidRDefault="008124D4" w:rsidP="004F6D32">
            <w:pPr>
              <w:spacing w:line="259" w:lineRule="auto"/>
              <w:jc w:val="center"/>
              <w:rPr>
                <w:rFonts w:ascii="Arial Narrow" w:eastAsia="Calibri" w:hAnsi="Arial Narrow" w:cs="Arial"/>
                <w:b/>
                <w:bCs/>
                <w:sz w:val="16"/>
                <w:szCs w:val="16"/>
                <w:lang w:val="es-ES"/>
              </w:rPr>
            </w:pPr>
            <w:r w:rsidRPr="0005112D">
              <w:rPr>
                <w:rFonts w:ascii="Arial Narrow" w:eastAsia="Calibri" w:hAnsi="Arial Narrow" w:cs="Arial"/>
                <w:b/>
                <w:bCs/>
                <w:sz w:val="16"/>
                <w:szCs w:val="16"/>
                <w:lang w:val="es-ES"/>
              </w:rPr>
              <w:t>SUMAS ASEGURADAS</w:t>
            </w:r>
          </w:p>
        </w:tc>
        <w:tc>
          <w:tcPr>
            <w:tcW w:w="3210" w:type="dxa"/>
            <w:shd w:val="clear" w:color="auto" w:fill="7F7F7F" w:themeFill="text1" w:themeFillTint="80"/>
          </w:tcPr>
          <w:p w14:paraId="4F90D893" w14:textId="77777777" w:rsidR="008124D4" w:rsidRPr="0005112D" w:rsidRDefault="008124D4" w:rsidP="004F6D32">
            <w:pPr>
              <w:spacing w:line="259" w:lineRule="auto"/>
              <w:jc w:val="center"/>
              <w:rPr>
                <w:rFonts w:ascii="Arial Narrow" w:eastAsia="Calibri" w:hAnsi="Arial Narrow" w:cs="Arial"/>
                <w:b/>
                <w:bCs/>
                <w:sz w:val="16"/>
                <w:szCs w:val="16"/>
                <w:lang w:val="es-ES"/>
              </w:rPr>
            </w:pPr>
            <w:r w:rsidRPr="0005112D">
              <w:rPr>
                <w:rFonts w:ascii="Arial Narrow" w:eastAsia="Calibri" w:hAnsi="Arial Narrow" w:cs="Arial"/>
                <w:b/>
                <w:bCs/>
                <w:sz w:val="16"/>
                <w:szCs w:val="16"/>
                <w:lang w:val="es-ES"/>
              </w:rPr>
              <w:t>DEDUCIBLES</w:t>
            </w:r>
          </w:p>
        </w:tc>
      </w:tr>
      <w:tr w:rsidR="008124D4" w14:paraId="7BF02304" w14:textId="77777777" w:rsidTr="004F6D32">
        <w:tc>
          <w:tcPr>
            <w:tcW w:w="3209" w:type="dxa"/>
          </w:tcPr>
          <w:p w14:paraId="34A9ED93"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DAÑOS MATERIALES</w:t>
            </w:r>
          </w:p>
        </w:tc>
        <w:tc>
          <w:tcPr>
            <w:tcW w:w="3210" w:type="dxa"/>
          </w:tcPr>
          <w:p w14:paraId="760BF97E"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VALOR CONVENIDO</w:t>
            </w:r>
          </w:p>
        </w:tc>
        <w:tc>
          <w:tcPr>
            <w:tcW w:w="3210" w:type="dxa"/>
          </w:tcPr>
          <w:p w14:paraId="446F467E"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5% S.C.V.</w:t>
            </w:r>
          </w:p>
        </w:tc>
      </w:tr>
      <w:tr w:rsidR="008124D4" w14:paraId="3F873E2F" w14:textId="77777777" w:rsidTr="004F6D32">
        <w:tc>
          <w:tcPr>
            <w:tcW w:w="3209" w:type="dxa"/>
          </w:tcPr>
          <w:p w14:paraId="467C4916"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ROBO TOTAL</w:t>
            </w:r>
          </w:p>
        </w:tc>
        <w:tc>
          <w:tcPr>
            <w:tcW w:w="3210" w:type="dxa"/>
          </w:tcPr>
          <w:p w14:paraId="290CBBEB"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VALOR CONVENIDO</w:t>
            </w:r>
          </w:p>
        </w:tc>
        <w:tc>
          <w:tcPr>
            <w:tcW w:w="3210" w:type="dxa"/>
          </w:tcPr>
          <w:p w14:paraId="6891E190"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10% S.V.C.</w:t>
            </w:r>
          </w:p>
        </w:tc>
      </w:tr>
      <w:tr w:rsidR="008124D4" w14:paraId="1400EA44" w14:textId="77777777" w:rsidTr="004F6D32">
        <w:tc>
          <w:tcPr>
            <w:tcW w:w="3209" w:type="dxa"/>
          </w:tcPr>
          <w:p w14:paraId="426967FE"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R.C. (LIMITE UNICO</w:t>
            </w:r>
            <w:r>
              <w:rPr>
                <w:rFonts w:ascii="Arial Narrow" w:eastAsia="Calibri" w:hAnsi="Arial Narrow" w:cs="Arial"/>
                <w:sz w:val="18"/>
                <w:szCs w:val="18"/>
                <w:lang w:val="es-ES"/>
              </w:rPr>
              <w:t xml:space="preserve"> Y </w:t>
            </w:r>
            <w:r w:rsidRPr="0005112D">
              <w:rPr>
                <w:rFonts w:ascii="Arial Narrow" w:eastAsia="Calibri" w:hAnsi="Arial Narrow" w:cs="Arial"/>
                <w:sz w:val="18"/>
                <w:szCs w:val="18"/>
                <w:lang w:val="es-ES"/>
              </w:rPr>
              <w:t>COMBINADO)</w:t>
            </w:r>
          </w:p>
        </w:tc>
        <w:tc>
          <w:tcPr>
            <w:tcW w:w="3210" w:type="dxa"/>
          </w:tcPr>
          <w:p w14:paraId="60C749B9"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$ 3,000,000.00</w:t>
            </w:r>
          </w:p>
        </w:tc>
        <w:tc>
          <w:tcPr>
            <w:tcW w:w="3210" w:type="dxa"/>
          </w:tcPr>
          <w:p w14:paraId="58641EDD"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SIN DEDUCIBLE</w:t>
            </w:r>
          </w:p>
        </w:tc>
      </w:tr>
      <w:tr w:rsidR="008124D4" w14:paraId="5430E79A" w14:textId="77777777" w:rsidTr="004F6D32">
        <w:tc>
          <w:tcPr>
            <w:tcW w:w="3209" w:type="dxa"/>
          </w:tcPr>
          <w:p w14:paraId="0227EE5A"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GASTOS MEDICOS OCUPANTES</w:t>
            </w:r>
          </w:p>
        </w:tc>
        <w:tc>
          <w:tcPr>
            <w:tcW w:w="3210" w:type="dxa"/>
          </w:tcPr>
          <w:p w14:paraId="50EF9649"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$ 600,000.00</w:t>
            </w:r>
          </w:p>
        </w:tc>
        <w:tc>
          <w:tcPr>
            <w:tcW w:w="3210" w:type="dxa"/>
          </w:tcPr>
          <w:p w14:paraId="12655314"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34D2E7D2" w14:textId="77777777" w:rsidTr="004F6D32">
        <w:tc>
          <w:tcPr>
            <w:tcW w:w="3209" w:type="dxa"/>
          </w:tcPr>
          <w:p w14:paraId="7331E7C4"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R.C. COMPLEMENTARIA A PERSONAS</w:t>
            </w:r>
          </w:p>
        </w:tc>
        <w:tc>
          <w:tcPr>
            <w:tcW w:w="3210" w:type="dxa"/>
          </w:tcPr>
          <w:p w14:paraId="5C954ED3"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$ 1,000,000.00</w:t>
            </w:r>
          </w:p>
        </w:tc>
        <w:tc>
          <w:tcPr>
            <w:tcW w:w="3210" w:type="dxa"/>
          </w:tcPr>
          <w:p w14:paraId="66FDE1F8"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79789B53" w14:textId="77777777" w:rsidTr="004F6D32">
        <w:tc>
          <w:tcPr>
            <w:tcW w:w="3209" w:type="dxa"/>
          </w:tcPr>
          <w:p w14:paraId="1A143F61"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DEFENSA LEGAL</w:t>
            </w:r>
          </w:p>
        </w:tc>
        <w:tc>
          <w:tcPr>
            <w:tcW w:w="3210" w:type="dxa"/>
          </w:tcPr>
          <w:p w14:paraId="15D028C9"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AMPARADO</w:t>
            </w:r>
          </w:p>
        </w:tc>
        <w:tc>
          <w:tcPr>
            <w:tcW w:w="3210" w:type="dxa"/>
          </w:tcPr>
          <w:p w14:paraId="6DB95180"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56ABAE1A" w14:textId="77777777" w:rsidTr="004F6D32">
        <w:tc>
          <w:tcPr>
            <w:tcW w:w="3209" w:type="dxa"/>
          </w:tcPr>
          <w:p w14:paraId="22EBBADC"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ASISTENCIA DE VIAJES</w:t>
            </w:r>
          </w:p>
        </w:tc>
        <w:tc>
          <w:tcPr>
            <w:tcW w:w="3210" w:type="dxa"/>
          </w:tcPr>
          <w:p w14:paraId="486C5F91" w14:textId="77777777" w:rsidR="008124D4" w:rsidRPr="0005112D" w:rsidRDefault="008124D4" w:rsidP="004F6D32">
            <w:pPr>
              <w:spacing w:line="259" w:lineRule="auto"/>
              <w:jc w:val="center"/>
              <w:rPr>
                <w:rFonts w:ascii="Arial Narrow" w:eastAsia="Calibri" w:hAnsi="Arial Narrow" w:cs="Arial"/>
                <w:sz w:val="18"/>
                <w:szCs w:val="18"/>
                <w:lang w:val="es-ES"/>
              </w:rPr>
            </w:pPr>
            <w:r w:rsidRPr="004B1C3D">
              <w:rPr>
                <w:rFonts w:ascii="Arial Narrow" w:eastAsia="Calibri" w:hAnsi="Arial Narrow" w:cs="Arial"/>
                <w:sz w:val="18"/>
                <w:szCs w:val="18"/>
                <w:lang w:val="es-ES"/>
              </w:rPr>
              <w:t>AMPARADO</w:t>
            </w:r>
          </w:p>
        </w:tc>
        <w:tc>
          <w:tcPr>
            <w:tcW w:w="3210" w:type="dxa"/>
          </w:tcPr>
          <w:p w14:paraId="009B08C2"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035176EA" w14:textId="77777777" w:rsidTr="004F6D32">
        <w:tc>
          <w:tcPr>
            <w:tcW w:w="3209" w:type="dxa"/>
          </w:tcPr>
          <w:p w14:paraId="1342FB0F"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RESPONSABILIDAD CIVIL CRUZADA</w:t>
            </w:r>
          </w:p>
        </w:tc>
        <w:tc>
          <w:tcPr>
            <w:tcW w:w="3210" w:type="dxa"/>
          </w:tcPr>
          <w:p w14:paraId="0BA624B3" w14:textId="77777777" w:rsidR="008124D4" w:rsidRPr="0005112D" w:rsidRDefault="008124D4" w:rsidP="004F6D32">
            <w:pPr>
              <w:spacing w:line="259" w:lineRule="auto"/>
              <w:jc w:val="center"/>
              <w:rPr>
                <w:rFonts w:ascii="Arial Narrow" w:eastAsia="Calibri" w:hAnsi="Arial Narrow" w:cs="Arial"/>
                <w:sz w:val="18"/>
                <w:szCs w:val="18"/>
                <w:lang w:val="es-ES"/>
              </w:rPr>
            </w:pPr>
            <w:r w:rsidRPr="004B1C3D">
              <w:rPr>
                <w:rFonts w:ascii="Arial Narrow" w:eastAsia="Calibri" w:hAnsi="Arial Narrow" w:cs="Arial"/>
                <w:sz w:val="18"/>
                <w:szCs w:val="18"/>
                <w:lang w:val="es-ES"/>
              </w:rPr>
              <w:t>AMPARADO</w:t>
            </w:r>
          </w:p>
        </w:tc>
        <w:tc>
          <w:tcPr>
            <w:tcW w:w="3210" w:type="dxa"/>
          </w:tcPr>
          <w:p w14:paraId="7FDAADFB"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100 UMAS</w:t>
            </w:r>
          </w:p>
        </w:tc>
      </w:tr>
      <w:tr w:rsidR="008124D4" w14:paraId="1AC8C6CF" w14:textId="77777777" w:rsidTr="004F6D32">
        <w:tc>
          <w:tcPr>
            <w:tcW w:w="3209" w:type="dxa"/>
          </w:tcPr>
          <w:p w14:paraId="674BA4E1"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ACCIDENTES AUTOMOVILISTICOS AL CONDUCTOR</w:t>
            </w:r>
          </w:p>
        </w:tc>
        <w:tc>
          <w:tcPr>
            <w:tcW w:w="3210" w:type="dxa"/>
          </w:tcPr>
          <w:p w14:paraId="5C013C95"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$ 100,000.00</w:t>
            </w:r>
          </w:p>
        </w:tc>
        <w:tc>
          <w:tcPr>
            <w:tcW w:w="3210" w:type="dxa"/>
          </w:tcPr>
          <w:p w14:paraId="367DFFBD"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78E09F64" w14:textId="77777777" w:rsidTr="004F6D32">
        <w:tc>
          <w:tcPr>
            <w:tcW w:w="3209" w:type="dxa"/>
          </w:tcPr>
          <w:p w14:paraId="237FC22D"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MUERTE AL CONDUCTOR POR ACCIDENTE AUTOMOVILISTICO</w:t>
            </w:r>
          </w:p>
        </w:tc>
        <w:tc>
          <w:tcPr>
            <w:tcW w:w="3210" w:type="dxa"/>
          </w:tcPr>
          <w:p w14:paraId="7748FD0E"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$ 100,000.00</w:t>
            </w:r>
          </w:p>
        </w:tc>
        <w:tc>
          <w:tcPr>
            <w:tcW w:w="3210" w:type="dxa"/>
          </w:tcPr>
          <w:p w14:paraId="4620F194"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2B5DF74F" w14:textId="77777777" w:rsidTr="004F6D32">
        <w:tc>
          <w:tcPr>
            <w:tcW w:w="3209" w:type="dxa"/>
          </w:tcPr>
          <w:p w14:paraId="5C4FBD5B"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CRISTALES</w:t>
            </w:r>
          </w:p>
        </w:tc>
        <w:tc>
          <w:tcPr>
            <w:tcW w:w="3210" w:type="dxa"/>
          </w:tcPr>
          <w:p w14:paraId="7A2039FA"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VALOR COMERCIAL AL MOMENTO DEL SINIESTRO</w:t>
            </w:r>
          </w:p>
        </w:tc>
        <w:tc>
          <w:tcPr>
            <w:tcW w:w="3210" w:type="dxa"/>
          </w:tcPr>
          <w:p w14:paraId="415D1791"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20% DEL VALOR DEL CRISTAL</w:t>
            </w:r>
          </w:p>
        </w:tc>
      </w:tr>
      <w:bookmarkEnd w:id="8"/>
    </w:tbl>
    <w:p w14:paraId="4EE55F2D" w14:textId="77777777" w:rsidR="008124D4" w:rsidRDefault="008124D4" w:rsidP="008124D4">
      <w:pPr>
        <w:jc w:val="center"/>
        <w:rPr>
          <w:rFonts w:ascii="Arial" w:eastAsia="Calibri" w:hAnsi="Arial" w:cs="Arial"/>
          <w:sz w:val="18"/>
          <w:szCs w:val="18"/>
          <w:lang w:val="es-ES"/>
        </w:rPr>
      </w:pPr>
    </w:p>
    <w:p w14:paraId="50811425" w14:textId="77777777" w:rsidR="008124D4" w:rsidRDefault="008124D4" w:rsidP="008124D4">
      <w:pPr>
        <w:jc w:val="center"/>
        <w:rPr>
          <w:rFonts w:ascii="Arial" w:eastAsia="Calibri" w:hAnsi="Arial" w:cs="Arial"/>
          <w:sz w:val="18"/>
          <w:szCs w:val="18"/>
          <w:lang w:val="es-ES"/>
        </w:rPr>
      </w:pPr>
    </w:p>
    <w:p w14:paraId="02EE9E45" w14:textId="77777777" w:rsidR="008124D4" w:rsidRDefault="008124D4" w:rsidP="008124D4">
      <w:pPr>
        <w:jc w:val="center"/>
        <w:rPr>
          <w:rFonts w:ascii="Arial" w:eastAsia="Calibri" w:hAnsi="Arial" w:cs="Arial"/>
          <w:sz w:val="18"/>
          <w:szCs w:val="18"/>
          <w:lang w:val="es-ES"/>
        </w:rPr>
      </w:pPr>
    </w:p>
    <w:p w14:paraId="173A73D8" w14:textId="77777777" w:rsidR="008124D4" w:rsidRDefault="008124D4" w:rsidP="008124D4">
      <w:pPr>
        <w:jc w:val="center"/>
        <w:rPr>
          <w:rFonts w:ascii="Arial" w:eastAsia="Calibri" w:hAnsi="Arial" w:cs="Arial"/>
          <w:sz w:val="18"/>
          <w:szCs w:val="18"/>
          <w:lang w:val="es-ES"/>
        </w:rPr>
      </w:pPr>
    </w:p>
    <w:p w14:paraId="387AD07B" w14:textId="77777777" w:rsidR="008124D4" w:rsidRPr="00D95CAF" w:rsidRDefault="008124D4" w:rsidP="008124D4">
      <w:pPr>
        <w:jc w:val="center"/>
        <w:rPr>
          <w:rFonts w:ascii="Arial" w:eastAsia="Calibri" w:hAnsi="Arial" w:cs="Arial"/>
          <w:sz w:val="18"/>
          <w:szCs w:val="18"/>
          <w:lang w:val="es-ES"/>
        </w:rPr>
      </w:pPr>
    </w:p>
    <w:tbl>
      <w:tblPr>
        <w:tblStyle w:val="Tablaconcuadrcula"/>
        <w:tblW w:w="0" w:type="auto"/>
        <w:tblInd w:w="-431" w:type="dxa"/>
        <w:tblLook w:val="04A0" w:firstRow="1" w:lastRow="0" w:firstColumn="1" w:lastColumn="0" w:noHBand="0" w:noVBand="1"/>
      </w:tblPr>
      <w:tblGrid>
        <w:gridCol w:w="9259"/>
      </w:tblGrid>
      <w:tr w:rsidR="008124D4" w14:paraId="4D5F4788" w14:textId="77777777" w:rsidTr="004F6D32">
        <w:tc>
          <w:tcPr>
            <w:tcW w:w="10060" w:type="dxa"/>
            <w:shd w:val="clear" w:color="auto" w:fill="000000" w:themeFill="text1"/>
          </w:tcPr>
          <w:p w14:paraId="5A9CD334" w14:textId="77777777" w:rsidR="008124D4" w:rsidRDefault="008124D4" w:rsidP="004F6D32">
            <w:pPr>
              <w:spacing w:line="259" w:lineRule="auto"/>
              <w:jc w:val="both"/>
              <w:rPr>
                <w:rFonts w:ascii="Arial" w:eastAsia="Calibri" w:hAnsi="Arial" w:cs="Arial"/>
                <w:b/>
                <w:sz w:val="18"/>
                <w:szCs w:val="18"/>
                <w:lang w:val="es-ES"/>
              </w:rPr>
            </w:pPr>
            <w:r w:rsidRPr="00ED7CD9">
              <w:rPr>
                <w:rFonts w:ascii="Arial" w:eastAsia="Calibri" w:hAnsi="Arial" w:cs="Arial"/>
                <w:b/>
                <w:color w:val="FFFFFF" w:themeColor="background1"/>
                <w:sz w:val="18"/>
                <w:szCs w:val="18"/>
                <w:lang w:val="es-ES"/>
              </w:rPr>
              <w:t>CONDICIONES DEL SEGURO</w:t>
            </w:r>
          </w:p>
        </w:tc>
      </w:tr>
    </w:tbl>
    <w:p w14:paraId="5B481DD9" w14:textId="77777777" w:rsidR="008124D4" w:rsidRPr="00D95CAF" w:rsidRDefault="008124D4" w:rsidP="008124D4">
      <w:pPr>
        <w:ind w:left="2835" w:hanging="2835"/>
        <w:jc w:val="both"/>
        <w:rPr>
          <w:rFonts w:ascii="Arial" w:eastAsia="Calibri" w:hAnsi="Arial" w:cs="Arial"/>
          <w:b/>
          <w:sz w:val="18"/>
          <w:szCs w:val="18"/>
          <w:lang w:val="es-ES"/>
        </w:rPr>
      </w:pPr>
    </w:p>
    <w:tbl>
      <w:tblPr>
        <w:tblW w:w="1034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2"/>
        <w:gridCol w:w="7866"/>
      </w:tblGrid>
      <w:tr w:rsidR="008124D4" w:rsidRPr="00D95CAF" w14:paraId="0032450E" w14:textId="77777777" w:rsidTr="004F6D32">
        <w:tc>
          <w:tcPr>
            <w:tcW w:w="2482" w:type="dxa"/>
            <w:tcBorders>
              <w:top w:val="nil"/>
              <w:left w:val="nil"/>
              <w:bottom w:val="nil"/>
              <w:right w:val="nil"/>
            </w:tcBorders>
            <w:hideMark/>
          </w:tcPr>
          <w:p w14:paraId="78ADE7D1" w14:textId="77777777" w:rsidR="008124D4" w:rsidRDefault="008124D4" w:rsidP="004F6D32">
            <w:pPr>
              <w:jc w:val="both"/>
              <w:rPr>
                <w:rFonts w:ascii="Arial" w:eastAsia="Calibri" w:hAnsi="Arial" w:cs="Arial"/>
                <w:b/>
                <w:sz w:val="18"/>
                <w:szCs w:val="18"/>
                <w:lang w:val="es-ES"/>
              </w:rPr>
            </w:pPr>
          </w:p>
          <w:p w14:paraId="42A342E6"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b/>
                <w:sz w:val="18"/>
                <w:szCs w:val="18"/>
                <w:lang w:val="es-ES"/>
              </w:rPr>
              <w:t>ALCANCE DEL SEGURO</w:t>
            </w:r>
          </w:p>
        </w:tc>
        <w:tc>
          <w:tcPr>
            <w:tcW w:w="7866" w:type="dxa"/>
            <w:tcBorders>
              <w:top w:val="nil"/>
              <w:left w:val="nil"/>
              <w:bottom w:val="nil"/>
              <w:right w:val="nil"/>
            </w:tcBorders>
          </w:tcPr>
          <w:p w14:paraId="0C4A42B5" w14:textId="77777777" w:rsidR="008124D4" w:rsidRDefault="008124D4" w:rsidP="004F6D32">
            <w:pPr>
              <w:jc w:val="both"/>
              <w:rPr>
                <w:rFonts w:ascii="Arial" w:eastAsia="Calibri" w:hAnsi="Arial" w:cs="Arial"/>
                <w:sz w:val="18"/>
                <w:szCs w:val="18"/>
                <w:lang w:val="es-ES"/>
              </w:rPr>
            </w:pPr>
          </w:p>
          <w:p w14:paraId="17EDC25E"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Las coberturas y límite de responsabilidad de este seguro son los que se indican en cada una de las cláusulas que se señalan en el presente anexo.</w:t>
            </w:r>
          </w:p>
          <w:p w14:paraId="174654DC" w14:textId="77777777" w:rsidR="008124D4" w:rsidRPr="00D95CAF" w:rsidRDefault="008124D4" w:rsidP="004F6D32">
            <w:pPr>
              <w:jc w:val="both"/>
              <w:rPr>
                <w:rFonts w:ascii="Arial" w:eastAsia="Calibri" w:hAnsi="Arial" w:cs="Arial"/>
                <w:sz w:val="18"/>
                <w:szCs w:val="18"/>
                <w:lang w:val="es-ES"/>
              </w:rPr>
            </w:pPr>
          </w:p>
        </w:tc>
      </w:tr>
      <w:tr w:rsidR="008124D4" w:rsidRPr="00D95CAF" w14:paraId="1E687195" w14:textId="77777777" w:rsidTr="004F6D32">
        <w:tc>
          <w:tcPr>
            <w:tcW w:w="2482" w:type="dxa"/>
            <w:tcBorders>
              <w:top w:val="nil"/>
              <w:left w:val="nil"/>
              <w:bottom w:val="nil"/>
              <w:right w:val="nil"/>
            </w:tcBorders>
          </w:tcPr>
          <w:p w14:paraId="238FE85A" w14:textId="77777777" w:rsidR="008124D4" w:rsidRPr="000D671D" w:rsidRDefault="008124D4" w:rsidP="004F6D32">
            <w:pPr>
              <w:jc w:val="both"/>
              <w:rPr>
                <w:rFonts w:ascii="Arial" w:eastAsia="Calibri" w:hAnsi="Arial" w:cs="Arial"/>
                <w:b/>
                <w:sz w:val="18"/>
                <w:szCs w:val="18"/>
                <w:lang w:val="es-ES"/>
              </w:rPr>
            </w:pPr>
            <w:r w:rsidRPr="000D671D">
              <w:rPr>
                <w:rFonts w:ascii="Arial" w:eastAsia="Calibri" w:hAnsi="Arial" w:cs="Arial"/>
                <w:b/>
                <w:sz w:val="18"/>
                <w:szCs w:val="18"/>
                <w:lang w:val="es-ES"/>
              </w:rPr>
              <w:t>USO</w:t>
            </w:r>
          </w:p>
        </w:tc>
        <w:tc>
          <w:tcPr>
            <w:tcW w:w="7866" w:type="dxa"/>
            <w:tcBorders>
              <w:top w:val="nil"/>
              <w:left w:val="nil"/>
              <w:bottom w:val="nil"/>
              <w:right w:val="nil"/>
            </w:tcBorders>
          </w:tcPr>
          <w:p w14:paraId="62D19C5C" w14:textId="3A2FEC5A" w:rsidR="008124D4" w:rsidRPr="000D671D" w:rsidRDefault="008124D4" w:rsidP="004F6D32">
            <w:pPr>
              <w:jc w:val="both"/>
              <w:rPr>
                <w:rFonts w:ascii="Arial" w:eastAsia="Calibri" w:hAnsi="Arial" w:cs="Arial"/>
                <w:sz w:val="18"/>
                <w:szCs w:val="18"/>
                <w:lang w:val="es-ES"/>
              </w:rPr>
            </w:pPr>
            <w:r w:rsidRPr="000D671D">
              <w:rPr>
                <w:rFonts w:ascii="Arial" w:eastAsia="Calibri" w:hAnsi="Arial" w:cs="Arial"/>
                <w:sz w:val="18"/>
                <w:szCs w:val="18"/>
                <w:lang w:val="es-ES"/>
              </w:rPr>
              <w:t xml:space="preserve">Uso normal pero no limitado a: oficial, privado, </w:t>
            </w:r>
            <w:r w:rsidR="00F67610" w:rsidRPr="000D671D">
              <w:rPr>
                <w:rFonts w:ascii="Arial" w:eastAsia="Calibri" w:hAnsi="Arial" w:cs="Arial"/>
                <w:sz w:val="18"/>
                <w:szCs w:val="18"/>
                <w:lang w:val="es-ES"/>
              </w:rPr>
              <w:t>transporte público de pasajeros</w:t>
            </w:r>
            <w:r w:rsidRPr="000D671D">
              <w:rPr>
                <w:rFonts w:ascii="Arial" w:eastAsia="Calibri" w:hAnsi="Arial" w:cs="Arial"/>
                <w:sz w:val="18"/>
                <w:szCs w:val="18"/>
                <w:lang w:val="es-ES"/>
              </w:rPr>
              <w:t xml:space="preserve"> entre otros para cualquier actividad de “La persona asegurada”.</w:t>
            </w:r>
          </w:p>
        </w:tc>
      </w:tr>
      <w:tr w:rsidR="008124D4" w:rsidRPr="00D95CAF" w14:paraId="4AE39CC7" w14:textId="77777777" w:rsidTr="004F6D32">
        <w:tc>
          <w:tcPr>
            <w:tcW w:w="2482" w:type="dxa"/>
            <w:tcBorders>
              <w:top w:val="nil"/>
              <w:left w:val="nil"/>
              <w:bottom w:val="nil"/>
              <w:right w:val="nil"/>
            </w:tcBorders>
          </w:tcPr>
          <w:p w14:paraId="27DA13C8" w14:textId="77777777" w:rsidR="008124D4" w:rsidRPr="00D95CAF" w:rsidRDefault="008124D4" w:rsidP="004F6D32">
            <w:pPr>
              <w:jc w:val="both"/>
              <w:rPr>
                <w:rFonts w:ascii="Arial" w:eastAsia="Calibri" w:hAnsi="Arial" w:cs="Arial"/>
                <w:b/>
                <w:sz w:val="18"/>
                <w:szCs w:val="18"/>
                <w:lang w:val="es-ES"/>
              </w:rPr>
            </w:pPr>
          </w:p>
        </w:tc>
        <w:tc>
          <w:tcPr>
            <w:tcW w:w="7866" w:type="dxa"/>
            <w:tcBorders>
              <w:top w:val="nil"/>
              <w:left w:val="nil"/>
              <w:bottom w:val="nil"/>
              <w:right w:val="nil"/>
            </w:tcBorders>
          </w:tcPr>
          <w:p w14:paraId="7435B166" w14:textId="77777777" w:rsidR="008124D4" w:rsidRPr="00D95CAF" w:rsidRDefault="008124D4" w:rsidP="004F6D32">
            <w:pPr>
              <w:jc w:val="both"/>
              <w:rPr>
                <w:rFonts w:ascii="Arial" w:eastAsia="Calibri" w:hAnsi="Arial" w:cs="Arial"/>
                <w:sz w:val="18"/>
                <w:szCs w:val="18"/>
                <w:lang w:val="es-ES"/>
              </w:rPr>
            </w:pPr>
          </w:p>
        </w:tc>
      </w:tr>
      <w:tr w:rsidR="008124D4" w:rsidRPr="00D95CAF" w14:paraId="05E4D051" w14:textId="77777777" w:rsidTr="004F6D32">
        <w:tc>
          <w:tcPr>
            <w:tcW w:w="2482" w:type="dxa"/>
            <w:tcBorders>
              <w:top w:val="nil"/>
              <w:left w:val="nil"/>
              <w:bottom w:val="nil"/>
              <w:right w:val="nil"/>
            </w:tcBorders>
          </w:tcPr>
          <w:p w14:paraId="1902488D"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b/>
                <w:sz w:val="18"/>
                <w:szCs w:val="18"/>
                <w:lang w:val="es-ES"/>
              </w:rPr>
              <w:t>BIENES CUBIERTOS</w:t>
            </w:r>
          </w:p>
        </w:tc>
        <w:tc>
          <w:tcPr>
            <w:tcW w:w="7866" w:type="dxa"/>
            <w:tcBorders>
              <w:top w:val="nil"/>
              <w:left w:val="nil"/>
              <w:bottom w:val="nil"/>
              <w:right w:val="nil"/>
            </w:tcBorders>
          </w:tcPr>
          <w:p w14:paraId="07A5FCED" w14:textId="77777777" w:rsidR="008124D4" w:rsidRPr="00D95CAF" w:rsidRDefault="008124D4" w:rsidP="004F6D32">
            <w:pPr>
              <w:jc w:val="both"/>
              <w:rPr>
                <w:rFonts w:ascii="Arial" w:eastAsia="Calibri" w:hAnsi="Arial" w:cs="Arial"/>
                <w:sz w:val="18"/>
                <w:szCs w:val="18"/>
                <w:lang w:val="es-ES"/>
              </w:rPr>
            </w:pPr>
          </w:p>
        </w:tc>
      </w:tr>
      <w:tr w:rsidR="008124D4" w:rsidRPr="00D95CAF" w14:paraId="73E4037B" w14:textId="77777777" w:rsidTr="004F6D32">
        <w:tc>
          <w:tcPr>
            <w:tcW w:w="2482" w:type="dxa"/>
            <w:tcBorders>
              <w:top w:val="nil"/>
              <w:left w:val="nil"/>
              <w:bottom w:val="nil"/>
              <w:right w:val="nil"/>
            </w:tcBorders>
          </w:tcPr>
          <w:p w14:paraId="36185A17" w14:textId="77777777" w:rsidR="008124D4" w:rsidRPr="00D95CAF" w:rsidRDefault="008124D4" w:rsidP="004F6D32">
            <w:pPr>
              <w:jc w:val="both"/>
              <w:rPr>
                <w:rFonts w:ascii="Arial" w:eastAsia="Calibri" w:hAnsi="Arial" w:cs="Arial"/>
                <w:b/>
                <w:sz w:val="18"/>
                <w:szCs w:val="18"/>
                <w:lang w:val="es-ES"/>
              </w:rPr>
            </w:pPr>
          </w:p>
        </w:tc>
        <w:tc>
          <w:tcPr>
            <w:tcW w:w="7866" w:type="dxa"/>
            <w:tcBorders>
              <w:top w:val="nil"/>
              <w:left w:val="nil"/>
              <w:bottom w:val="nil"/>
              <w:right w:val="nil"/>
            </w:tcBorders>
          </w:tcPr>
          <w:p w14:paraId="5F44F3B4"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Se ampara la responsabilidad civil cruzada, donde los daños a los vehículos resultantes serán considerados como terceros entre sí y el deducible quedará a cargo de la unidad responsable con independencia de que sean propios o arrendados.</w:t>
            </w:r>
          </w:p>
          <w:p w14:paraId="734627F0"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lastRenderedPageBreak/>
              <w:t xml:space="preserve">Todos los vehículos con antigüedad menor a diez años deberán de ser reparados en </w:t>
            </w:r>
            <w:r>
              <w:rPr>
                <w:rFonts w:ascii="Arial" w:eastAsia="Calibri" w:hAnsi="Arial" w:cs="Arial"/>
                <w:sz w:val="18"/>
                <w:szCs w:val="18"/>
                <w:lang w:val="es-ES"/>
              </w:rPr>
              <w:t>los talleres en convenio que elija el asegurado.</w:t>
            </w:r>
            <w:r w:rsidRPr="00D95CAF">
              <w:rPr>
                <w:rFonts w:ascii="Arial" w:eastAsia="Calibri" w:hAnsi="Arial" w:cs="Arial"/>
                <w:sz w:val="18"/>
                <w:szCs w:val="18"/>
                <w:lang w:val="es-ES"/>
              </w:rPr>
              <w:t xml:space="preserve"> </w:t>
            </w:r>
          </w:p>
          <w:p w14:paraId="65772370"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 xml:space="preserve">El uso de vehículos, tanto autos como camiones, son de </w:t>
            </w:r>
            <w:r w:rsidRPr="00417D95">
              <w:rPr>
                <w:rFonts w:ascii="Arial" w:eastAsia="Calibri" w:hAnsi="Arial" w:cs="Arial"/>
                <w:sz w:val="18"/>
                <w:szCs w:val="18"/>
                <w:lang w:val="es-ES"/>
              </w:rPr>
              <w:t>uso público</w:t>
            </w:r>
            <w:r w:rsidRPr="00D95CAF">
              <w:rPr>
                <w:rFonts w:ascii="Arial" w:eastAsia="Calibri" w:hAnsi="Arial" w:cs="Arial"/>
                <w:sz w:val="18"/>
                <w:szCs w:val="18"/>
                <w:lang w:val="es-ES"/>
              </w:rPr>
              <w:t>.</w:t>
            </w:r>
          </w:p>
          <w:p w14:paraId="26976644"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Se considerará como daños a vehículos amparados los que se originen dentro de las instalaciones de</w:t>
            </w:r>
            <w:r>
              <w:rPr>
                <w:rFonts w:ascii="Arial" w:eastAsia="Calibri" w:hAnsi="Arial" w:cs="Arial"/>
                <w:sz w:val="18"/>
                <w:szCs w:val="18"/>
                <w:lang w:val="es-ES"/>
              </w:rPr>
              <w:t xml:space="preserve"> la Operadora</w:t>
            </w:r>
            <w:r w:rsidRPr="00D95CAF">
              <w:rPr>
                <w:rFonts w:ascii="Arial" w:eastAsia="Calibri" w:hAnsi="Arial" w:cs="Arial"/>
                <w:sz w:val="18"/>
                <w:szCs w:val="18"/>
                <w:lang w:val="es-ES"/>
              </w:rPr>
              <w:t xml:space="preserve">, </w:t>
            </w:r>
            <w:r w:rsidRPr="00D95CAF">
              <w:rPr>
                <w:rFonts w:ascii="Arial" w:eastAsia="Cambria" w:hAnsi="Arial" w:cs="Arial"/>
                <w:sz w:val="18"/>
                <w:szCs w:val="18"/>
                <w:lang w:val="es-ES"/>
              </w:rPr>
              <w:t>incluyendo daños de vehículos a inmuebles.</w:t>
            </w:r>
            <w:r w:rsidRPr="00D95CAF">
              <w:rPr>
                <w:rFonts w:ascii="Arial" w:eastAsia="Calibri" w:hAnsi="Arial" w:cs="Arial"/>
                <w:sz w:val="18"/>
                <w:szCs w:val="18"/>
                <w:lang w:val="es-ES"/>
              </w:rPr>
              <w:t xml:space="preserve"> (Responsabilidad Civil Cruzada).</w:t>
            </w:r>
          </w:p>
          <w:p w14:paraId="193B0BBB"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Se cubre el jalón de arrastre solo para RC (Responsabilidad Civil), y la cobertura de arrastre de remolque para los vehículos enlistados en la relación que así lo mencionen.</w:t>
            </w:r>
          </w:p>
          <w:p w14:paraId="093DD449"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 xml:space="preserve">Se debe considerar la asistencia vial para vehículos de 3.5 toneladas o mayor. </w:t>
            </w:r>
          </w:p>
          <w:p w14:paraId="2405B5B6" w14:textId="77777777" w:rsidR="008124D4"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Se cubren daños por vandalismo (dentro de la cobertura de daños materiales y gastos médicos a ocupantes, se amparan los daños causados por actos vandálicos. entendidos como el acto doloso realizado por una o varias personas sobre el vehículo y ocupantes incluso los impactos de balas por asalto o intento de asalto).</w:t>
            </w:r>
          </w:p>
          <w:p w14:paraId="0A18BBA5" w14:textId="77777777" w:rsidR="008124D4" w:rsidRPr="00DA54ED" w:rsidRDefault="008124D4" w:rsidP="004F6D32">
            <w:pPr>
              <w:numPr>
                <w:ilvl w:val="0"/>
                <w:numId w:val="37"/>
              </w:numPr>
              <w:ind w:left="357"/>
              <w:contextualSpacing/>
              <w:jc w:val="both"/>
              <w:rPr>
                <w:rFonts w:ascii="Arial" w:eastAsia="Calibri" w:hAnsi="Arial" w:cs="Arial"/>
                <w:sz w:val="18"/>
                <w:szCs w:val="18"/>
                <w:lang w:val="es-ES"/>
              </w:rPr>
            </w:pPr>
            <w:r>
              <w:rPr>
                <w:rFonts w:ascii="Arial" w:eastAsia="Calibri" w:hAnsi="Arial" w:cs="Arial"/>
                <w:sz w:val="18"/>
                <w:szCs w:val="18"/>
                <w:lang w:val="es-ES"/>
              </w:rPr>
              <w:t xml:space="preserve">En caso de siniestro en el cual el asegurado sea afectado y este no exceda el deducible en daños materiales, la aseguradora se compromete en apoyar y resolver la resolución del siniestro, así como efectuar el cobro y enterarlo al asegurado. </w:t>
            </w:r>
            <w:r w:rsidRPr="00DA54ED">
              <w:rPr>
                <w:rFonts w:ascii="Arial" w:eastAsia="Calibri" w:hAnsi="Arial" w:cs="Arial"/>
                <w:sz w:val="18"/>
                <w:szCs w:val="18"/>
                <w:lang w:val="es-ES"/>
              </w:rPr>
              <w:t>Así como también en el caso que exista un tercero o terceros responsables identificados, brindar la asistencia legal correspondiente.</w:t>
            </w:r>
          </w:p>
          <w:p w14:paraId="71E36914" w14:textId="77777777" w:rsidR="008124D4" w:rsidRDefault="008124D4" w:rsidP="004F6D32">
            <w:pPr>
              <w:numPr>
                <w:ilvl w:val="0"/>
                <w:numId w:val="37"/>
              </w:numPr>
              <w:ind w:left="357"/>
              <w:contextualSpacing/>
              <w:jc w:val="both"/>
              <w:rPr>
                <w:rFonts w:ascii="Arial" w:eastAsia="Calibri" w:hAnsi="Arial" w:cs="Arial"/>
                <w:sz w:val="18"/>
                <w:szCs w:val="18"/>
                <w:lang w:val="es-ES"/>
              </w:rPr>
            </w:pPr>
            <w:r w:rsidRPr="00DA54ED">
              <w:rPr>
                <w:rFonts w:ascii="Arial" w:eastAsia="Calibri" w:hAnsi="Arial" w:cs="Arial"/>
                <w:sz w:val="18"/>
                <w:szCs w:val="18"/>
                <w:lang w:val="es-ES"/>
              </w:rPr>
              <w:t>En caso de resultar afectados, y se solicite el pago por daños para reparar por cuenta propia, queda exento de cobro o deducción administrativa.</w:t>
            </w:r>
          </w:p>
          <w:p w14:paraId="3C4310B0" w14:textId="77777777" w:rsidR="008124D4" w:rsidRPr="00D95CAF" w:rsidRDefault="008124D4" w:rsidP="004F6D32">
            <w:pPr>
              <w:jc w:val="both"/>
              <w:rPr>
                <w:rFonts w:ascii="Arial" w:eastAsia="Calibri" w:hAnsi="Arial" w:cs="Arial"/>
                <w:sz w:val="18"/>
                <w:szCs w:val="18"/>
                <w:lang w:val="es-ES"/>
              </w:rPr>
            </w:pPr>
            <w:r w:rsidRPr="00774DC3">
              <w:rPr>
                <w:rFonts w:ascii="Arial" w:eastAsia="Calibri" w:hAnsi="Arial" w:cs="Arial"/>
                <w:sz w:val="18"/>
                <w:szCs w:val="18"/>
                <w:lang w:val="es-ES"/>
              </w:rPr>
              <w:t>Para el caso de pago de daños, una vez documentado el siniestro, la compañía de seguros se compromete a liberar el pago en un plazo no mayor a 15 días naturales a la fecha de recepción de documentos autorizado.</w:t>
            </w:r>
          </w:p>
        </w:tc>
      </w:tr>
      <w:tr w:rsidR="008124D4" w:rsidRPr="00D95CAF" w14:paraId="0F455333" w14:textId="77777777" w:rsidTr="004F6D32">
        <w:tc>
          <w:tcPr>
            <w:tcW w:w="2482" w:type="dxa"/>
            <w:tcBorders>
              <w:top w:val="nil"/>
              <w:left w:val="nil"/>
              <w:bottom w:val="nil"/>
              <w:right w:val="nil"/>
            </w:tcBorders>
          </w:tcPr>
          <w:p w14:paraId="0D6673D5"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lastRenderedPageBreak/>
              <w:t>COBERTURAS BAJO CONVENIO EXPRESO</w:t>
            </w:r>
          </w:p>
        </w:tc>
        <w:tc>
          <w:tcPr>
            <w:tcW w:w="7866" w:type="dxa"/>
            <w:tcBorders>
              <w:top w:val="nil"/>
              <w:left w:val="nil"/>
              <w:bottom w:val="nil"/>
              <w:right w:val="nil"/>
            </w:tcBorders>
          </w:tcPr>
          <w:p w14:paraId="2E766675" w14:textId="77777777" w:rsidR="008124D4" w:rsidRPr="00D95CAF" w:rsidRDefault="008124D4" w:rsidP="004F6D32">
            <w:pPr>
              <w:ind w:left="357"/>
              <w:contextualSpacing/>
              <w:jc w:val="both"/>
              <w:rPr>
                <w:rFonts w:ascii="Arial" w:eastAsia="Calibri" w:hAnsi="Arial" w:cs="Arial"/>
                <w:sz w:val="18"/>
                <w:szCs w:val="18"/>
                <w:lang w:val="es-ES"/>
              </w:rPr>
            </w:pPr>
          </w:p>
        </w:tc>
      </w:tr>
      <w:tr w:rsidR="008124D4" w:rsidRPr="00D95CAF" w14:paraId="0C1284D5" w14:textId="77777777" w:rsidTr="004F6D32">
        <w:tc>
          <w:tcPr>
            <w:tcW w:w="2482" w:type="dxa"/>
            <w:tcBorders>
              <w:top w:val="nil"/>
              <w:left w:val="nil"/>
              <w:bottom w:val="nil"/>
              <w:right w:val="nil"/>
            </w:tcBorders>
          </w:tcPr>
          <w:p w14:paraId="719583F2" w14:textId="77777777" w:rsidR="008124D4" w:rsidRPr="00D95CAF" w:rsidRDefault="008124D4" w:rsidP="004F6D32">
            <w:pPr>
              <w:jc w:val="both"/>
              <w:rPr>
                <w:rFonts w:ascii="Arial" w:eastAsia="Calibri" w:hAnsi="Arial" w:cs="Arial"/>
                <w:b/>
                <w:sz w:val="18"/>
                <w:szCs w:val="18"/>
                <w:lang w:val="es-ES"/>
              </w:rPr>
            </w:pPr>
          </w:p>
        </w:tc>
        <w:tc>
          <w:tcPr>
            <w:tcW w:w="7866" w:type="dxa"/>
            <w:tcBorders>
              <w:top w:val="nil"/>
              <w:left w:val="nil"/>
              <w:bottom w:val="nil"/>
              <w:right w:val="nil"/>
            </w:tcBorders>
          </w:tcPr>
          <w:p w14:paraId="0FF3D281"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La regla para contratar es a valor convenido en cobertura amplia, limitada y RC de acuerdo con lo especificado en el listado del parque vehicular.</w:t>
            </w:r>
          </w:p>
          <w:p w14:paraId="17DF4E72" w14:textId="77777777" w:rsidR="008124D4" w:rsidRPr="00D95CAF" w:rsidRDefault="008124D4" w:rsidP="004F6D32">
            <w:pPr>
              <w:jc w:val="both"/>
              <w:rPr>
                <w:rFonts w:ascii="Arial" w:eastAsia="Calibri" w:hAnsi="Arial" w:cs="Arial"/>
                <w:sz w:val="18"/>
                <w:szCs w:val="18"/>
                <w:lang w:val="es-ES"/>
              </w:rPr>
            </w:pPr>
          </w:p>
          <w:p w14:paraId="6CD12C00"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Se tomará como base en el momento del siniestro, el valor de venta de guía EBC de la fecha del siniestro proporcionada a “La persona asegurada” por “La Compañía”, sin embargo, para vehículos último modelo o dentro de los doce primeros meses de uso, se liquidarán al valor de reposición nuevo (valor factura del auto).</w:t>
            </w:r>
          </w:p>
          <w:p w14:paraId="2F91EBDF" w14:textId="77777777" w:rsidR="008124D4" w:rsidRPr="00D95CAF" w:rsidRDefault="008124D4" w:rsidP="004F6D32">
            <w:pPr>
              <w:jc w:val="both"/>
              <w:rPr>
                <w:rFonts w:ascii="Arial" w:eastAsia="Calibri" w:hAnsi="Arial" w:cs="Arial"/>
                <w:sz w:val="18"/>
                <w:szCs w:val="18"/>
                <w:lang w:val="es-ES"/>
              </w:rPr>
            </w:pPr>
          </w:p>
        </w:tc>
      </w:tr>
      <w:tr w:rsidR="008124D4" w:rsidRPr="00D95CAF" w14:paraId="11D10AEA" w14:textId="77777777" w:rsidTr="004F6D32">
        <w:tc>
          <w:tcPr>
            <w:tcW w:w="2482" w:type="dxa"/>
            <w:tcBorders>
              <w:top w:val="nil"/>
              <w:left w:val="nil"/>
              <w:bottom w:val="nil"/>
              <w:right w:val="nil"/>
            </w:tcBorders>
          </w:tcPr>
          <w:p w14:paraId="3D7EA969"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RIESGOS CUBIERTOS</w:t>
            </w:r>
          </w:p>
        </w:tc>
        <w:tc>
          <w:tcPr>
            <w:tcW w:w="7866" w:type="dxa"/>
            <w:tcBorders>
              <w:top w:val="nil"/>
              <w:left w:val="nil"/>
              <w:bottom w:val="nil"/>
              <w:right w:val="nil"/>
            </w:tcBorders>
          </w:tcPr>
          <w:p w14:paraId="3F35E64E" w14:textId="77777777" w:rsidR="008124D4" w:rsidRPr="00D95CAF" w:rsidRDefault="008124D4" w:rsidP="004F6D32">
            <w:pPr>
              <w:jc w:val="both"/>
              <w:rPr>
                <w:rFonts w:ascii="Arial" w:eastAsia="Calibri" w:hAnsi="Arial" w:cs="Arial"/>
                <w:sz w:val="18"/>
                <w:szCs w:val="18"/>
                <w:lang w:val="es-ES"/>
              </w:rPr>
            </w:pPr>
          </w:p>
        </w:tc>
      </w:tr>
    </w:tbl>
    <w:p w14:paraId="1B9C7EEA" w14:textId="77777777" w:rsidR="008124D4" w:rsidRPr="00D95CAF" w:rsidRDefault="008124D4" w:rsidP="008124D4">
      <w:pPr>
        <w:rPr>
          <w:rFonts w:ascii="Calibri" w:eastAsia="Calibri" w:hAnsi="Calibri"/>
          <w:b/>
          <w:lang w:val="es-ES"/>
        </w:rPr>
      </w:pPr>
      <w:r w:rsidRPr="00D95CAF">
        <w:rPr>
          <w:rFonts w:ascii="Calibri" w:eastAsia="Calibri" w:hAnsi="Calibri"/>
          <w:b/>
          <w:lang w:val="es-ES"/>
        </w:rPr>
        <w:t>RELACIÓN DE VEHÍCULOS PARA COBERTURA AMPLIA</w:t>
      </w:r>
    </w:p>
    <w:tbl>
      <w:tblPr>
        <w:tblW w:w="1049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
        <w:gridCol w:w="2340"/>
        <w:gridCol w:w="7797"/>
      </w:tblGrid>
      <w:tr w:rsidR="008124D4" w:rsidRPr="00D95CAF" w14:paraId="4B796897" w14:textId="77777777" w:rsidTr="004F6D32">
        <w:tc>
          <w:tcPr>
            <w:tcW w:w="10490" w:type="dxa"/>
            <w:gridSpan w:val="3"/>
            <w:tcBorders>
              <w:top w:val="nil"/>
              <w:left w:val="nil"/>
              <w:bottom w:val="nil"/>
              <w:right w:val="nil"/>
            </w:tcBorders>
          </w:tcPr>
          <w:p w14:paraId="5DBD8A8F" w14:textId="77777777" w:rsidR="008124D4" w:rsidRPr="00D95CAF" w:rsidRDefault="008124D4" w:rsidP="004F6D32">
            <w:pPr>
              <w:spacing w:line="480" w:lineRule="auto"/>
              <w:ind w:left="138"/>
              <w:rPr>
                <w:rFonts w:ascii="Calibri" w:eastAsia="Calibri" w:hAnsi="Calibri" w:cs="Arial"/>
                <w:szCs w:val="18"/>
                <w:lang w:val="es-ES"/>
              </w:rPr>
            </w:pPr>
            <w:r>
              <w:rPr>
                <w:rFonts w:ascii="Calibri" w:eastAsia="Calibri" w:hAnsi="Calibri" w:cs="Arial"/>
                <w:b/>
                <w:szCs w:val="18"/>
                <w:lang w:val="es-ES"/>
              </w:rPr>
              <w:t xml:space="preserve">            </w:t>
            </w:r>
            <w:r w:rsidRPr="00D95CAF">
              <w:rPr>
                <w:rFonts w:ascii="Calibri" w:eastAsia="Calibri" w:hAnsi="Calibri" w:cs="Arial"/>
                <w:b/>
                <w:szCs w:val="18"/>
                <w:lang w:val="es-ES"/>
              </w:rPr>
              <w:t>CONDICIONES APLICABLES PARA TODA LA PÓLIZA</w:t>
            </w:r>
          </w:p>
        </w:tc>
      </w:tr>
      <w:tr w:rsidR="008124D4" w:rsidRPr="00D95CAF" w14:paraId="10906236" w14:textId="77777777" w:rsidTr="004F6D32">
        <w:trPr>
          <w:gridBefore w:val="1"/>
          <w:wBefore w:w="353" w:type="dxa"/>
          <w:trHeight w:val="87"/>
        </w:trPr>
        <w:tc>
          <w:tcPr>
            <w:tcW w:w="2340" w:type="dxa"/>
            <w:tcBorders>
              <w:top w:val="nil"/>
              <w:left w:val="nil"/>
              <w:bottom w:val="nil"/>
              <w:right w:val="nil"/>
            </w:tcBorders>
          </w:tcPr>
          <w:p w14:paraId="0BAE3E21" w14:textId="77777777" w:rsidR="008124D4" w:rsidRPr="00D95CAF" w:rsidRDefault="008124D4" w:rsidP="004F6D32">
            <w:pPr>
              <w:jc w:val="both"/>
              <w:rPr>
                <w:rFonts w:ascii="Arial" w:eastAsia="Calibri" w:hAnsi="Arial" w:cs="Arial"/>
                <w:b/>
                <w:sz w:val="18"/>
                <w:szCs w:val="18"/>
                <w:lang w:val="es-ES"/>
              </w:rPr>
            </w:pPr>
          </w:p>
          <w:p w14:paraId="3692203A"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PRIMA</w:t>
            </w:r>
          </w:p>
        </w:tc>
        <w:tc>
          <w:tcPr>
            <w:tcW w:w="7797" w:type="dxa"/>
            <w:tcBorders>
              <w:top w:val="nil"/>
              <w:left w:val="nil"/>
              <w:bottom w:val="nil"/>
              <w:right w:val="nil"/>
            </w:tcBorders>
          </w:tcPr>
          <w:p w14:paraId="1EEB194E" w14:textId="77777777" w:rsidR="008124D4" w:rsidRPr="00D95CAF" w:rsidRDefault="008124D4" w:rsidP="004F6D32">
            <w:pPr>
              <w:jc w:val="both"/>
              <w:rPr>
                <w:rFonts w:ascii="Arial" w:eastAsia="Calibri" w:hAnsi="Arial" w:cs="Arial"/>
                <w:sz w:val="18"/>
                <w:szCs w:val="18"/>
                <w:lang w:val="es-ES"/>
              </w:rPr>
            </w:pPr>
          </w:p>
          <w:p w14:paraId="3C367CB5"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La prima será pagada de acuerdo con las disponibilidades presupuestales y a las bases del proceso, contra la presentación de la póliza, el recibo correspondiente, la entrega de garantías y lo establecido en el contrato.</w:t>
            </w:r>
          </w:p>
          <w:p w14:paraId="115B0E83" w14:textId="77777777" w:rsidR="008124D4" w:rsidRPr="00D95CAF" w:rsidRDefault="008124D4" w:rsidP="004F6D32">
            <w:pPr>
              <w:jc w:val="both"/>
              <w:rPr>
                <w:rFonts w:ascii="Arial" w:eastAsia="Calibri" w:hAnsi="Arial" w:cs="Arial"/>
                <w:sz w:val="18"/>
                <w:szCs w:val="18"/>
                <w:lang w:val="es-ES"/>
              </w:rPr>
            </w:pPr>
          </w:p>
          <w:p w14:paraId="6D487A80" w14:textId="77777777" w:rsidR="008124D4" w:rsidRPr="00D95CAF" w:rsidRDefault="008124D4" w:rsidP="004F6D32">
            <w:pPr>
              <w:ind w:right="99"/>
              <w:jc w:val="both"/>
              <w:rPr>
                <w:rFonts w:ascii="Arial" w:eastAsia="Calibri" w:hAnsi="Arial" w:cs="Arial"/>
                <w:sz w:val="18"/>
                <w:szCs w:val="18"/>
                <w:lang w:val="es-ES"/>
              </w:rPr>
            </w:pPr>
            <w:r w:rsidRPr="00D95CAF">
              <w:rPr>
                <w:rFonts w:ascii="Arial" w:eastAsia="Calibri" w:hAnsi="Arial" w:cs="Arial"/>
                <w:sz w:val="18"/>
                <w:szCs w:val="18"/>
                <w:lang w:val="es-ES"/>
              </w:rPr>
              <w:t>La póliza que emita la aseguradora adjudicada deberá apegarse estrictamente a las bases de la licitación, su respectiva Junta de Aclaraciones y la proposición del licitante adjudicado. En caso contrario no se tendrá por recibida la misma hasta en tanto no se corrija lo anterior.</w:t>
            </w:r>
          </w:p>
        </w:tc>
      </w:tr>
      <w:tr w:rsidR="008124D4" w:rsidRPr="00D95CAF" w14:paraId="656AECB9" w14:textId="77777777" w:rsidTr="004F6D32">
        <w:trPr>
          <w:gridBefore w:val="1"/>
          <w:wBefore w:w="353" w:type="dxa"/>
          <w:trHeight w:val="87"/>
        </w:trPr>
        <w:tc>
          <w:tcPr>
            <w:tcW w:w="2340" w:type="dxa"/>
            <w:tcBorders>
              <w:top w:val="nil"/>
              <w:left w:val="nil"/>
              <w:bottom w:val="nil"/>
              <w:right w:val="nil"/>
            </w:tcBorders>
          </w:tcPr>
          <w:p w14:paraId="0E145FB4" w14:textId="77777777" w:rsidR="008124D4" w:rsidRPr="00D95CAF" w:rsidRDefault="008124D4" w:rsidP="004F6D32">
            <w:pPr>
              <w:rPr>
                <w:rFonts w:ascii="Arial" w:eastAsia="Calibri" w:hAnsi="Arial" w:cs="Arial"/>
                <w:b/>
                <w:sz w:val="18"/>
                <w:szCs w:val="18"/>
                <w:lang w:val="es-ES"/>
              </w:rPr>
            </w:pPr>
          </w:p>
          <w:p w14:paraId="3EA824B4"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lastRenderedPageBreak/>
              <w:t>ACREDITACIÓN DE PROPIEDAD</w:t>
            </w:r>
          </w:p>
        </w:tc>
        <w:tc>
          <w:tcPr>
            <w:tcW w:w="7797" w:type="dxa"/>
            <w:tcBorders>
              <w:top w:val="nil"/>
              <w:left w:val="nil"/>
              <w:bottom w:val="nil"/>
              <w:right w:val="nil"/>
            </w:tcBorders>
          </w:tcPr>
          <w:p w14:paraId="5394DC97" w14:textId="77777777" w:rsidR="008124D4" w:rsidRPr="00D95CAF" w:rsidRDefault="008124D4" w:rsidP="004F6D32">
            <w:pPr>
              <w:jc w:val="both"/>
              <w:rPr>
                <w:rFonts w:ascii="Arial" w:eastAsia="Calibri" w:hAnsi="Arial" w:cs="Arial"/>
                <w:sz w:val="18"/>
                <w:szCs w:val="18"/>
                <w:lang w:val="es-ES"/>
              </w:rPr>
            </w:pPr>
          </w:p>
          <w:p w14:paraId="10DF6679"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lastRenderedPageBreak/>
              <w:t>Se conviene de manera expresa que algunos bienes propiedad de la persona asegurada y/o bajo su responsabilidad pudieran carecer de factura, por lo que en caso de que se presente reclamación sobre los mismos, procederá la indemnización con copia del oficio de asignación y/o de resguardo y/o cualquier documento que avale su prexistencia.</w:t>
            </w:r>
          </w:p>
        </w:tc>
      </w:tr>
      <w:tr w:rsidR="008124D4" w:rsidRPr="00D95CAF" w14:paraId="14663DEA" w14:textId="77777777" w:rsidTr="004F6D32">
        <w:trPr>
          <w:gridBefore w:val="1"/>
          <w:wBefore w:w="353" w:type="dxa"/>
          <w:trHeight w:val="87"/>
        </w:trPr>
        <w:tc>
          <w:tcPr>
            <w:tcW w:w="2340" w:type="dxa"/>
            <w:tcBorders>
              <w:top w:val="nil"/>
              <w:left w:val="nil"/>
              <w:bottom w:val="nil"/>
              <w:right w:val="nil"/>
            </w:tcBorders>
          </w:tcPr>
          <w:p w14:paraId="52085AF5"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25965C78" w14:textId="77777777" w:rsidR="008124D4" w:rsidRPr="00D95CAF" w:rsidRDefault="008124D4" w:rsidP="004F6D32">
            <w:pPr>
              <w:jc w:val="both"/>
              <w:rPr>
                <w:rFonts w:ascii="Arial" w:eastAsia="Calibri" w:hAnsi="Arial" w:cs="Arial"/>
                <w:sz w:val="18"/>
                <w:szCs w:val="18"/>
                <w:lang w:val="es-ES"/>
              </w:rPr>
            </w:pPr>
          </w:p>
        </w:tc>
      </w:tr>
      <w:tr w:rsidR="008124D4" w:rsidRPr="00D95CAF" w14:paraId="26C5813D" w14:textId="77777777" w:rsidTr="004F6D32">
        <w:trPr>
          <w:gridBefore w:val="1"/>
          <w:wBefore w:w="353" w:type="dxa"/>
          <w:trHeight w:val="87"/>
        </w:trPr>
        <w:tc>
          <w:tcPr>
            <w:tcW w:w="2340" w:type="dxa"/>
            <w:tcBorders>
              <w:top w:val="nil"/>
              <w:left w:val="nil"/>
              <w:bottom w:val="nil"/>
              <w:right w:val="nil"/>
            </w:tcBorders>
          </w:tcPr>
          <w:p w14:paraId="3161F713"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PAGO DE SINIESTROS POR PÉRDIDA TOTAL</w:t>
            </w:r>
          </w:p>
        </w:tc>
        <w:tc>
          <w:tcPr>
            <w:tcW w:w="7797" w:type="dxa"/>
            <w:tcBorders>
              <w:top w:val="nil"/>
              <w:left w:val="nil"/>
              <w:bottom w:val="nil"/>
              <w:right w:val="nil"/>
            </w:tcBorders>
          </w:tcPr>
          <w:p w14:paraId="16506F2B"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 xml:space="preserve">Se conviene que en caso de siniestro que genere una pérdida total del bien y que se convenga en pago mediante cheque deberá ser emitido a favor de “La persona asegurada”. </w:t>
            </w:r>
          </w:p>
        </w:tc>
      </w:tr>
      <w:tr w:rsidR="008124D4" w:rsidRPr="00D95CAF" w14:paraId="18D554D5" w14:textId="77777777" w:rsidTr="004F6D32">
        <w:trPr>
          <w:gridBefore w:val="1"/>
          <w:wBefore w:w="353" w:type="dxa"/>
          <w:trHeight w:val="87"/>
        </w:trPr>
        <w:tc>
          <w:tcPr>
            <w:tcW w:w="2340" w:type="dxa"/>
            <w:tcBorders>
              <w:top w:val="nil"/>
              <w:left w:val="nil"/>
              <w:bottom w:val="nil"/>
              <w:right w:val="nil"/>
            </w:tcBorders>
          </w:tcPr>
          <w:p w14:paraId="01FBD8FB"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35BFC42A" w14:textId="77777777" w:rsidR="008124D4" w:rsidRPr="00D95CAF" w:rsidRDefault="008124D4" w:rsidP="004F6D32">
            <w:pPr>
              <w:jc w:val="both"/>
              <w:rPr>
                <w:rFonts w:ascii="Arial" w:eastAsia="Calibri" w:hAnsi="Arial" w:cs="Arial"/>
                <w:sz w:val="18"/>
                <w:szCs w:val="18"/>
                <w:lang w:val="es-ES"/>
              </w:rPr>
            </w:pPr>
          </w:p>
        </w:tc>
      </w:tr>
      <w:tr w:rsidR="008124D4" w:rsidRPr="00D95CAF" w14:paraId="1E01A1F7" w14:textId="77777777" w:rsidTr="004F6D32">
        <w:trPr>
          <w:gridBefore w:val="1"/>
          <w:wBefore w:w="353" w:type="dxa"/>
          <w:trHeight w:val="87"/>
        </w:trPr>
        <w:tc>
          <w:tcPr>
            <w:tcW w:w="2340" w:type="dxa"/>
            <w:tcBorders>
              <w:top w:val="nil"/>
              <w:left w:val="nil"/>
              <w:bottom w:val="nil"/>
              <w:right w:val="nil"/>
            </w:tcBorders>
          </w:tcPr>
          <w:p w14:paraId="4B242421"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NO SUBROGACIÓN</w:t>
            </w:r>
          </w:p>
        </w:tc>
        <w:tc>
          <w:tcPr>
            <w:tcW w:w="7797" w:type="dxa"/>
            <w:tcBorders>
              <w:top w:val="nil"/>
              <w:left w:val="nil"/>
              <w:bottom w:val="nil"/>
              <w:right w:val="nil"/>
            </w:tcBorders>
          </w:tcPr>
          <w:p w14:paraId="448ADB08"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Cualquier convenio por escrito de exoneración de responsabilidad, celebrado por la persona asegurada con anterioridad a que exista pérdida bajo la presente, en ninguna forma alterará o afectará este seguro o el derecho de la persona asegurada para ser resarcido bajo el mismo, la persona asegurada no efectuará trámite alguno después del siniestro que perjudique dichos derechos y hará todo lo que sea necesario para salvaguardar tales derechos, sin embargo la Compañía no tendrá derecho a subrogarse o a requerir cesión de derechos de la persona asegurada o derechos de recuperación contra de cualquier empresa mencionado como Asegurado, Institución del Gobierno Federal, Estatal. Municipal, Distrito Federal, Organismos Descentralizados u Organismos Autónomos o con quien se tenga convenio de colaboración o contra sus directores, ejecutivos, empleados, incluyendo comunitarios y miembros de las Mesas Directivas.</w:t>
            </w:r>
          </w:p>
        </w:tc>
      </w:tr>
      <w:tr w:rsidR="008124D4" w:rsidRPr="00D95CAF" w14:paraId="120D7F2A" w14:textId="77777777" w:rsidTr="004F6D32">
        <w:trPr>
          <w:gridBefore w:val="1"/>
          <w:wBefore w:w="353" w:type="dxa"/>
          <w:trHeight w:val="87"/>
        </w:trPr>
        <w:tc>
          <w:tcPr>
            <w:tcW w:w="2340" w:type="dxa"/>
            <w:tcBorders>
              <w:top w:val="nil"/>
              <w:left w:val="nil"/>
              <w:bottom w:val="nil"/>
              <w:right w:val="nil"/>
            </w:tcBorders>
          </w:tcPr>
          <w:p w14:paraId="3FAF5553"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44692DC4" w14:textId="77777777" w:rsidR="008124D4" w:rsidRPr="00D95CAF" w:rsidRDefault="008124D4" w:rsidP="004F6D32">
            <w:pPr>
              <w:jc w:val="both"/>
              <w:rPr>
                <w:rFonts w:ascii="Arial" w:eastAsia="Calibri" w:hAnsi="Arial" w:cs="Arial"/>
                <w:sz w:val="18"/>
                <w:szCs w:val="18"/>
                <w:lang w:val="es-ES"/>
              </w:rPr>
            </w:pPr>
          </w:p>
        </w:tc>
      </w:tr>
      <w:tr w:rsidR="008124D4" w:rsidRPr="00D95CAF" w14:paraId="1BB6F5B2" w14:textId="77777777" w:rsidTr="004F6D32">
        <w:trPr>
          <w:gridBefore w:val="1"/>
          <w:wBefore w:w="353" w:type="dxa"/>
          <w:trHeight w:val="87"/>
        </w:trPr>
        <w:tc>
          <w:tcPr>
            <w:tcW w:w="2340" w:type="dxa"/>
            <w:tcBorders>
              <w:top w:val="nil"/>
              <w:left w:val="nil"/>
              <w:bottom w:val="nil"/>
              <w:right w:val="nil"/>
            </w:tcBorders>
          </w:tcPr>
          <w:p w14:paraId="2AD42242" w14:textId="77777777" w:rsidR="008124D4" w:rsidRPr="00D95CAF" w:rsidRDefault="008124D4" w:rsidP="004F6D32">
            <w:pPr>
              <w:rPr>
                <w:rFonts w:ascii="Arial" w:eastAsia="Calibri" w:hAnsi="Arial" w:cs="Arial"/>
                <w:b/>
                <w:sz w:val="18"/>
                <w:szCs w:val="18"/>
                <w:lang w:val="es-ES"/>
              </w:rPr>
            </w:pPr>
          </w:p>
          <w:p w14:paraId="27331A11"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CLÁUSULA DE PRELACIÓN</w:t>
            </w:r>
          </w:p>
        </w:tc>
        <w:tc>
          <w:tcPr>
            <w:tcW w:w="7797" w:type="dxa"/>
            <w:tcBorders>
              <w:top w:val="nil"/>
              <w:left w:val="nil"/>
              <w:bottom w:val="nil"/>
              <w:right w:val="nil"/>
            </w:tcBorders>
          </w:tcPr>
          <w:p w14:paraId="6E7BBAB7"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Se conviene que las presentes condiciones, las bases de la licitación, así como las aclaraciones que resultaron de la Junta de Aclaraciones correspondiente tienen prelación en todo momento sobre las Condiciones Generales de la Compañía.</w:t>
            </w:r>
          </w:p>
        </w:tc>
      </w:tr>
      <w:tr w:rsidR="008124D4" w:rsidRPr="00D95CAF" w14:paraId="5876BE93" w14:textId="77777777" w:rsidTr="004F6D32">
        <w:trPr>
          <w:gridBefore w:val="1"/>
          <w:wBefore w:w="353" w:type="dxa"/>
          <w:trHeight w:val="87"/>
        </w:trPr>
        <w:tc>
          <w:tcPr>
            <w:tcW w:w="2340" w:type="dxa"/>
            <w:tcBorders>
              <w:top w:val="nil"/>
              <w:left w:val="nil"/>
              <w:bottom w:val="nil"/>
              <w:right w:val="nil"/>
            </w:tcBorders>
          </w:tcPr>
          <w:p w14:paraId="54FC60D7"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711BF444" w14:textId="77777777" w:rsidR="008124D4" w:rsidRPr="00D95CAF" w:rsidRDefault="008124D4" w:rsidP="004F6D32">
            <w:pPr>
              <w:jc w:val="both"/>
              <w:rPr>
                <w:rFonts w:ascii="Arial" w:eastAsia="Calibri" w:hAnsi="Arial" w:cs="Arial"/>
                <w:sz w:val="18"/>
                <w:szCs w:val="18"/>
                <w:lang w:val="es-ES"/>
              </w:rPr>
            </w:pPr>
          </w:p>
        </w:tc>
      </w:tr>
      <w:tr w:rsidR="008124D4" w:rsidRPr="00D95CAF" w14:paraId="597DB199" w14:textId="77777777" w:rsidTr="004F6D32">
        <w:trPr>
          <w:gridBefore w:val="1"/>
          <w:wBefore w:w="353" w:type="dxa"/>
          <w:trHeight w:val="87"/>
        </w:trPr>
        <w:tc>
          <w:tcPr>
            <w:tcW w:w="2340" w:type="dxa"/>
            <w:tcBorders>
              <w:top w:val="nil"/>
              <w:left w:val="nil"/>
              <w:bottom w:val="nil"/>
              <w:right w:val="nil"/>
            </w:tcBorders>
          </w:tcPr>
          <w:p w14:paraId="5E7A0091"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DEDUCIBLE ADMINISTRATIVO</w:t>
            </w:r>
          </w:p>
        </w:tc>
        <w:tc>
          <w:tcPr>
            <w:tcW w:w="7797" w:type="dxa"/>
            <w:tcBorders>
              <w:top w:val="nil"/>
              <w:left w:val="nil"/>
              <w:bottom w:val="nil"/>
              <w:right w:val="nil"/>
            </w:tcBorders>
          </w:tcPr>
          <w:p w14:paraId="09749B7D"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 xml:space="preserve">La compañía aseguradora acepta emitir la factura correspondiente al deducible aplicable, misma que se liquidará en un plazo máximo de 20 días naturales, contados a partir de su recepción. Derivado de lo anterior no se condicionará la entrega o pago de los bienes hasta el pago del deducible respectivo. </w:t>
            </w:r>
          </w:p>
        </w:tc>
      </w:tr>
      <w:tr w:rsidR="008124D4" w:rsidRPr="00D95CAF" w14:paraId="5B30E7C7" w14:textId="77777777" w:rsidTr="004F6D32">
        <w:trPr>
          <w:gridBefore w:val="1"/>
          <w:wBefore w:w="353" w:type="dxa"/>
          <w:trHeight w:val="87"/>
        </w:trPr>
        <w:tc>
          <w:tcPr>
            <w:tcW w:w="2340" w:type="dxa"/>
            <w:tcBorders>
              <w:top w:val="nil"/>
              <w:left w:val="nil"/>
              <w:bottom w:val="nil"/>
              <w:right w:val="nil"/>
            </w:tcBorders>
          </w:tcPr>
          <w:p w14:paraId="46131459"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65006509" w14:textId="77777777" w:rsidR="008124D4" w:rsidRPr="00D95CAF" w:rsidRDefault="008124D4" w:rsidP="004F6D32">
            <w:pPr>
              <w:jc w:val="both"/>
              <w:rPr>
                <w:rFonts w:ascii="Arial" w:eastAsia="Calibri" w:hAnsi="Arial" w:cs="Arial"/>
                <w:sz w:val="18"/>
                <w:szCs w:val="18"/>
                <w:lang w:val="es-ES"/>
              </w:rPr>
            </w:pPr>
          </w:p>
        </w:tc>
      </w:tr>
      <w:tr w:rsidR="008124D4" w:rsidRPr="00D95CAF" w14:paraId="4506EA3C" w14:textId="77777777" w:rsidTr="004F6D32">
        <w:trPr>
          <w:gridBefore w:val="1"/>
          <w:wBefore w:w="353" w:type="dxa"/>
          <w:trHeight w:val="87"/>
        </w:trPr>
        <w:tc>
          <w:tcPr>
            <w:tcW w:w="2340" w:type="dxa"/>
            <w:tcBorders>
              <w:top w:val="nil"/>
              <w:left w:val="nil"/>
              <w:bottom w:val="nil"/>
              <w:right w:val="nil"/>
            </w:tcBorders>
          </w:tcPr>
          <w:p w14:paraId="7E38B181"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ACREDITACIÓN DEL VEHÍCULO PARA LA ATENCIÓN DE SINIESTRO</w:t>
            </w:r>
          </w:p>
        </w:tc>
        <w:tc>
          <w:tcPr>
            <w:tcW w:w="7797" w:type="dxa"/>
            <w:tcBorders>
              <w:top w:val="nil"/>
              <w:left w:val="nil"/>
              <w:bottom w:val="nil"/>
              <w:right w:val="nil"/>
            </w:tcBorders>
          </w:tcPr>
          <w:p w14:paraId="5FFE9780"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Se establece que para la atención del siniestro que afecte a cualquier unidad amparada bajo ese seguro, bastará con que el conductor de la unidad presente la tarjeta de circulación a nombre de la persona asegurada, así como la licencia de conducir del chofer, debiendo el ajustador designado consultar la base de datos que para el efecto tenga la Compañía.</w:t>
            </w:r>
          </w:p>
        </w:tc>
      </w:tr>
      <w:tr w:rsidR="008124D4" w:rsidRPr="00D95CAF" w14:paraId="350D76F4" w14:textId="77777777" w:rsidTr="004F6D32">
        <w:trPr>
          <w:gridBefore w:val="1"/>
          <w:wBefore w:w="353" w:type="dxa"/>
          <w:trHeight w:val="87"/>
        </w:trPr>
        <w:tc>
          <w:tcPr>
            <w:tcW w:w="2340" w:type="dxa"/>
            <w:tcBorders>
              <w:top w:val="nil"/>
              <w:left w:val="nil"/>
              <w:bottom w:val="nil"/>
              <w:right w:val="nil"/>
            </w:tcBorders>
          </w:tcPr>
          <w:p w14:paraId="3554C661"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104B5520" w14:textId="77777777" w:rsidR="008124D4" w:rsidRPr="00D95CAF" w:rsidRDefault="008124D4" w:rsidP="004F6D32">
            <w:pPr>
              <w:jc w:val="both"/>
              <w:rPr>
                <w:rFonts w:ascii="Arial" w:eastAsia="Calibri" w:hAnsi="Arial" w:cs="Arial"/>
                <w:sz w:val="18"/>
                <w:szCs w:val="18"/>
                <w:lang w:val="es-ES"/>
              </w:rPr>
            </w:pPr>
          </w:p>
        </w:tc>
      </w:tr>
      <w:tr w:rsidR="008124D4" w:rsidRPr="00D95CAF" w14:paraId="2DDDF9F4" w14:textId="77777777" w:rsidTr="004F6D32">
        <w:trPr>
          <w:gridBefore w:val="1"/>
          <w:wBefore w:w="353" w:type="dxa"/>
          <w:trHeight w:val="87"/>
        </w:trPr>
        <w:tc>
          <w:tcPr>
            <w:tcW w:w="2340" w:type="dxa"/>
            <w:tcBorders>
              <w:top w:val="nil"/>
              <w:left w:val="nil"/>
              <w:bottom w:val="nil"/>
              <w:right w:val="nil"/>
            </w:tcBorders>
          </w:tcPr>
          <w:p w14:paraId="60994FAC"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ANTICIPO DE PAGOS</w:t>
            </w:r>
          </w:p>
        </w:tc>
        <w:tc>
          <w:tcPr>
            <w:tcW w:w="7797" w:type="dxa"/>
            <w:tcBorders>
              <w:top w:val="nil"/>
              <w:left w:val="nil"/>
              <w:bottom w:val="nil"/>
              <w:right w:val="nil"/>
            </w:tcBorders>
          </w:tcPr>
          <w:p w14:paraId="74925BF0"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La Compañía se compromete a entregar anticipos hasta por un 50% del monto de la pérdida estimada por la persona asegurada, en caso de la ocurrencia de cualquier siniestro cubierto por esta póliza. Dichos anticipos deberán entregarse dentro de los 15 días después de ocurrido el siniestro.</w:t>
            </w:r>
          </w:p>
        </w:tc>
      </w:tr>
      <w:tr w:rsidR="008124D4" w:rsidRPr="00D95CAF" w14:paraId="6FB7E3C8" w14:textId="77777777" w:rsidTr="004F6D32">
        <w:trPr>
          <w:gridBefore w:val="1"/>
          <w:wBefore w:w="353" w:type="dxa"/>
          <w:trHeight w:val="87"/>
        </w:trPr>
        <w:tc>
          <w:tcPr>
            <w:tcW w:w="2340" w:type="dxa"/>
            <w:tcBorders>
              <w:top w:val="nil"/>
              <w:left w:val="nil"/>
              <w:bottom w:val="nil"/>
              <w:right w:val="nil"/>
            </w:tcBorders>
          </w:tcPr>
          <w:p w14:paraId="37CAD18B"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7AD59B68" w14:textId="77777777" w:rsidR="008124D4" w:rsidRPr="00D95CAF" w:rsidRDefault="008124D4" w:rsidP="004F6D32">
            <w:pPr>
              <w:jc w:val="both"/>
              <w:rPr>
                <w:rFonts w:ascii="Arial" w:eastAsia="Calibri" w:hAnsi="Arial" w:cs="Arial"/>
                <w:sz w:val="18"/>
                <w:szCs w:val="18"/>
                <w:lang w:val="es-ES"/>
              </w:rPr>
            </w:pPr>
          </w:p>
        </w:tc>
      </w:tr>
      <w:tr w:rsidR="008124D4" w:rsidRPr="00D95CAF" w14:paraId="74E1DB1C" w14:textId="77777777" w:rsidTr="004F6D32">
        <w:trPr>
          <w:gridBefore w:val="1"/>
          <w:wBefore w:w="353" w:type="dxa"/>
          <w:trHeight w:val="87"/>
        </w:trPr>
        <w:tc>
          <w:tcPr>
            <w:tcW w:w="2340" w:type="dxa"/>
            <w:tcBorders>
              <w:top w:val="nil"/>
              <w:left w:val="nil"/>
              <w:bottom w:val="nil"/>
              <w:right w:val="nil"/>
            </w:tcBorders>
          </w:tcPr>
          <w:p w14:paraId="7CAA6B5C"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DESCRIPCIÓN DE LA UNIDAD</w:t>
            </w:r>
          </w:p>
        </w:tc>
        <w:tc>
          <w:tcPr>
            <w:tcW w:w="7797" w:type="dxa"/>
            <w:tcBorders>
              <w:top w:val="nil"/>
              <w:left w:val="nil"/>
              <w:bottom w:val="nil"/>
              <w:right w:val="nil"/>
            </w:tcBorders>
          </w:tcPr>
          <w:p w14:paraId="30E5A46E"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Queda entendido que en caso de siniestro por pérdida total o robo total que amerite indemnización al amparo de la presente Póliza, se tomará como base para la descripción del vehículo asegurado la que se muestra en la factura o el documento que se presente a falta de la misma, el monto del deducible será determinado de acuerdo con la descripción de la misma. En caso de que la descripción original no concuerde con la especificada en la factura, se conviene que no habrá ni cobro ni devolución de prima por dicha diferencia.</w:t>
            </w:r>
          </w:p>
        </w:tc>
      </w:tr>
      <w:tr w:rsidR="008124D4" w:rsidRPr="00D95CAF" w14:paraId="66CE4C9A" w14:textId="77777777" w:rsidTr="004F6D32">
        <w:trPr>
          <w:gridBefore w:val="1"/>
          <w:wBefore w:w="353" w:type="dxa"/>
          <w:trHeight w:val="87"/>
        </w:trPr>
        <w:tc>
          <w:tcPr>
            <w:tcW w:w="2340" w:type="dxa"/>
            <w:tcBorders>
              <w:top w:val="nil"/>
              <w:left w:val="nil"/>
              <w:bottom w:val="nil"/>
              <w:right w:val="nil"/>
            </w:tcBorders>
          </w:tcPr>
          <w:p w14:paraId="179FC87F"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67DB6569" w14:textId="77777777" w:rsidR="008124D4" w:rsidRPr="00D95CAF" w:rsidRDefault="008124D4" w:rsidP="004F6D32">
            <w:pPr>
              <w:jc w:val="both"/>
              <w:rPr>
                <w:rFonts w:ascii="Arial" w:eastAsia="Calibri" w:hAnsi="Arial" w:cs="Arial"/>
                <w:sz w:val="18"/>
                <w:szCs w:val="18"/>
                <w:lang w:val="es-ES"/>
              </w:rPr>
            </w:pPr>
          </w:p>
        </w:tc>
      </w:tr>
      <w:tr w:rsidR="008124D4" w:rsidRPr="00D95CAF" w14:paraId="48B8FDBB" w14:textId="77777777" w:rsidTr="004F6D32">
        <w:trPr>
          <w:gridBefore w:val="1"/>
          <w:wBefore w:w="353" w:type="dxa"/>
          <w:trHeight w:val="87"/>
        </w:trPr>
        <w:tc>
          <w:tcPr>
            <w:tcW w:w="2340" w:type="dxa"/>
            <w:tcBorders>
              <w:top w:val="nil"/>
              <w:left w:val="nil"/>
              <w:bottom w:val="nil"/>
              <w:right w:val="nil"/>
            </w:tcBorders>
          </w:tcPr>
          <w:p w14:paraId="135D9986"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lastRenderedPageBreak/>
              <w:t>ERRORES Y OMISIONES</w:t>
            </w:r>
          </w:p>
        </w:tc>
        <w:tc>
          <w:tcPr>
            <w:tcW w:w="7797" w:type="dxa"/>
            <w:tcBorders>
              <w:top w:val="nil"/>
              <w:left w:val="nil"/>
              <w:bottom w:val="nil"/>
              <w:right w:val="nil"/>
            </w:tcBorders>
          </w:tcPr>
          <w:p w14:paraId="08D75A89"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Queda entendido y convenido que cualquier inexacta declaración involuntaria sobre la descripción del vehículo asegurado que sea plenamente identificado por el número de motor o serie, no perjudicará los intereses de la persona asegurada, ya que es intención de este documento dar protección en todo tiempo sin exceder de los límites establecidos en la póliza y sin considerar cobertura adicional alguna. Por lo tanto, cualquier Error u Omisión accidental será corregido al ser descubierto.</w:t>
            </w:r>
          </w:p>
        </w:tc>
      </w:tr>
      <w:tr w:rsidR="008124D4" w:rsidRPr="00D95CAF" w14:paraId="0FA50284" w14:textId="77777777" w:rsidTr="004F6D32">
        <w:trPr>
          <w:gridBefore w:val="1"/>
          <w:wBefore w:w="353" w:type="dxa"/>
          <w:trHeight w:val="87"/>
        </w:trPr>
        <w:tc>
          <w:tcPr>
            <w:tcW w:w="2340" w:type="dxa"/>
            <w:tcBorders>
              <w:top w:val="nil"/>
              <w:left w:val="nil"/>
              <w:bottom w:val="nil"/>
              <w:right w:val="nil"/>
            </w:tcBorders>
          </w:tcPr>
          <w:p w14:paraId="7BEABF1B"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77B25648" w14:textId="77777777" w:rsidR="008124D4" w:rsidRPr="00D95CAF" w:rsidRDefault="008124D4" w:rsidP="004F6D32">
            <w:pPr>
              <w:jc w:val="both"/>
              <w:rPr>
                <w:rFonts w:ascii="Arial" w:eastAsia="Calibri" w:hAnsi="Arial" w:cs="Arial"/>
                <w:sz w:val="18"/>
                <w:szCs w:val="18"/>
                <w:lang w:val="es-ES"/>
              </w:rPr>
            </w:pPr>
          </w:p>
        </w:tc>
      </w:tr>
      <w:tr w:rsidR="008124D4" w:rsidRPr="00D95CAF" w14:paraId="33C83F79" w14:textId="77777777" w:rsidTr="004F6D32">
        <w:trPr>
          <w:gridBefore w:val="1"/>
          <w:wBefore w:w="353" w:type="dxa"/>
          <w:trHeight w:val="87"/>
        </w:trPr>
        <w:tc>
          <w:tcPr>
            <w:tcW w:w="2340" w:type="dxa"/>
            <w:tcBorders>
              <w:top w:val="nil"/>
              <w:left w:val="nil"/>
              <w:bottom w:val="nil"/>
              <w:right w:val="nil"/>
            </w:tcBorders>
          </w:tcPr>
          <w:p w14:paraId="485E4D42"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GRAVÁMENES</w:t>
            </w:r>
          </w:p>
        </w:tc>
        <w:tc>
          <w:tcPr>
            <w:tcW w:w="7797" w:type="dxa"/>
            <w:tcBorders>
              <w:top w:val="nil"/>
              <w:left w:val="nil"/>
              <w:bottom w:val="nil"/>
              <w:right w:val="nil"/>
            </w:tcBorders>
          </w:tcPr>
          <w:p w14:paraId="64C6A581"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Este seguro no perderá validez si los bienes asegurados están grabados o si un juicio ha sido emplazado o se ha iniciado la venta o efectuado el contrato de venta de todas o cualquier parte de las mismas. En caso de siniestro la Compañía pagará de acuerdo con el interés asegurable que demuestre la persona asegurada sin perjuicio de pagos que deben hacerse a terceros que acrediten tener algún interés asegurable conforme a la Ley.</w:t>
            </w:r>
          </w:p>
        </w:tc>
      </w:tr>
      <w:tr w:rsidR="008124D4" w:rsidRPr="00D95CAF" w14:paraId="399B5017" w14:textId="77777777" w:rsidTr="004F6D32">
        <w:trPr>
          <w:gridBefore w:val="1"/>
          <w:wBefore w:w="353" w:type="dxa"/>
          <w:trHeight w:val="87"/>
        </w:trPr>
        <w:tc>
          <w:tcPr>
            <w:tcW w:w="2340" w:type="dxa"/>
            <w:tcBorders>
              <w:top w:val="nil"/>
              <w:left w:val="nil"/>
              <w:bottom w:val="nil"/>
              <w:right w:val="nil"/>
            </w:tcBorders>
          </w:tcPr>
          <w:p w14:paraId="2437D73B"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0D48B6D9" w14:textId="77777777" w:rsidR="008124D4" w:rsidRPr="00D95CAF" w:rsidRDefault="008124D4" w:rsidP="004F6D32">
            <w:pPr>
              <w:jc w:val="both"/>
              <w:rPr>
                <w:rFonts w:ascii="Arial" w:eastAsia="Calibri" w:hAnsi="Arial" w:cs="Arial"/>
                <w:sz w:val="18"/>
                <w:szCs w:val="18"/>
                <w:lang w:val="es-ES"/>
              </w:rPr>
            </w:pPr>
          </w:p>
        </w:tc>
      </w:tr>
      <w:tr w:rsidR="008124D4" w:rsidRPr="00D95CAF" w14:paraId="5B19BAA4" w14:textId="77777777" w:rsidTr="004F6D32">
        <w:trPr>
          <w:gridBefore w:val="1"/>
          <w:wBefore w:w="353" w:type="dxa"/>
          <w:trHeight w:val="87"/>
        </w:trPr>
        <w:tc>
          <w:tcPr>
            <w:tcW w:w="2340" w:type="dxa"/>
            <w:tcBorders>
              <w:top w:val="nil"/>
              <w:left w:val="nil"/>
              <w:bottom w:val="nil"/>
              <w:right w:val="nil"/>
            </w:tcBorders>
          </w:tcPr>
          <w:p w14:paraId="165C511C"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GASTOS DE REMOLQUE Y MANIOBRA</w:t>
            </w:r>
          </w:p>
        </w:tc>
        <w:tc>
          <w:tcPr>
            <w:tcW w:w="7797" w:type="dxa"/>
            <w:tcBorders>
              <w:top w:val="nil"/>
              <w:left w:val="nil"/>
              <w:bottom w:val="nil"/>
              <w:right w:val="nil"/>
            </w:tcBorders>
          </w:tcPr>
          <w:p w14:paraId="6EA04EF9" w14:textId="77777777" w:rsidR="008124D4"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La Compañía correrá con los gastos de remolque y maniobra para el traslado de los equipos automotrices accidentados</w:t>
            </w:r>
            <w:r>
              <w:rPr>
                <w:rFonts w:ascii="Arial" w:eastAsia="Calibri" w:hAnsi="Arial" w:cs="Arial"/>
                <w:sz w:val="18"/>
                <w:szCs w:val="18"/>
                <w:lang w:val="es-ES"/>
              </w:rPr>
              <w:t xml:space="preserve"> o con algún desperfecto mecánico,</w:t>
            </w:r>
            <w:r w:rsidRPr="00D95CAF">
              <w:rPr>
                <w:rFonts w:ascii="Arial" w:eastAsia="Calibri" w:hAnsi="Arial" w:cs="Arial"/>
                <w:sz w:val="18"/>
                <w:szCs w:val="18"/>
                <w:lang w:val="es-ES"/>
              </w:rPr>
              <w:t xml:space="preserve"> propiedad de la persona asegurada hasta su sitio de reparación, así como los costos de las maniobras para ponerlos en condición de transporte; la Compañía asumirá igualmente con los gastos aquí especificados para el(los) vehículo(s) de terceros en los casos de que se determine una responsabilidad de la persona asegurada.</w:t>
            </w:r>
          </w:p>
          <w:p w14:paraId="1702A251" w14:textId="77777777" w:rsidR="008124D4" w:rsidRPr="00D95CAF" w:rsidRDefault="008124D4" w:rsidP="004F6D32">
            <w:pPr>
              <w:jc w:val="both"/>
              <w:rPr>
                <w:rFonts w:ascii="Arial" w:eastAsia="Calibri" w:hAnsi="Arial" w:cs="Arial"/>
                <w:sz w:val="18"/>
                <w:szCs w:val="18"/>
                <w:lang w:val="es-ES"/>
              </w:rPr>
            </w:pPr>
          </w:p>
        </w:tc>
      </w:tr>
      <w:tr w:rsidR="008124D4" w:rsidRPr="00D95CAF" w14:paraId="7F07E278" w14:textId="77777777" w:rsidTr="004F6D32">
        <w:trPr>
          <w:gridBefore w:val="1"/>
          <w:wBefore w:w="353" w:type="dxa"/>
          <w:trHeight w:val="87"/>
        </w:trPr>
        <w:tc>
          <w:tcPr>
            <w:tcW w:w="2340" w:type="dxa"/>
            <w:tcBorders>
              <w:top w:val="nil"/>
              <w:left w:val="nil"/>
              <w:bottom w:val="nil"/>
              <w:right w:val="nil"/>
            </w:tcBorders>
          </w:tcPr>
          <w:p w14:paraId="051A0EC8" w14:textId="77777777" w:rsidR="008124D4" w:rsidRPr="00D95CAF" w:rsidRDefault="008124D4" w:rsidP="004F6D32">
            <w:pPr>
              <w:jc w:val="both"/>
              <w:rPr>
                <w:rFonts w:ascii="Arial" w:eastAsia="Calibri" w:hAnsi="Arial" w:cs="Arial"/>
                <w:b/>
                <w:sz w:val="18"/>
                <w:szCs w:val="18"/>
                <w:lang w:val="es-ES"/>
              </w:rPr>
            </w:pPr>
            <w:r>
              <w:rPr>
                <w:rFonts w:ascii="Arial" w:eastAsia="Calibri" w:hAnsi="Arial" w:cs="Arial"/>
                <w:b/>
                <w:sz w:val="18"/>
                <w:szCs w:val="18"/>
                <w:lang w:val="es-ES"/>
              </w:rPr>
              <w:t>PROTECCION PASAJEROS</w:t>
            </w:r>
          </w:p>
        </w:tc>
        <w:tc>
          <w:tcPr>
            <w:tcW w:w="7797" w:type="dxa"/>
            <w:tcBorders>
              <w:top w:val="nil"/>
              <w:left w:val="nil"/>
              <w:bottom w:val="nil"/>
              <w:right w:val="nil"/>
            </w:tcBorders>
          </w:tcPr>
          <w:p w14:paraId="53B5C308" w14:textId="77777777" w:rsidR="008124D4" w:rsidRPr="00D95CAF" w:rsidRDefault="008124D4" w:rsidP="004F6D32">
            <w:pPr>
              <w:jc w:val="both"/>
              <w:rPr>
                <w:rFonts w:ascii="Arial" w:eastAsia="Calibri" w:hAnsi="Arial" w:cs="Arial"/>
                <w:sz w:val="18"/>
                <w:szCs w:val="18"/>
                <w:lang w:val="es-ES"/>
              </w:rPr>
            </w:pPr>
            <w:r>
              <w:rPr>
                <w:rFonts w:ascii="Arial" w:eastAsia="Calibri" w:hAnsi="Arial" w:cs="Arial"/>
                <w:sz w:val="18"/>
                <w:szCs w:val="18"/>
                <w:lang w:val="es-ES"/>
              </w:rPr>
              <w:t>Gozaran de la protección del seguro obligatorio de viajeros las lesiones corporales que sufran estos a consecuencia directa de choque, vuelco, alcance, salida de vía o calzada, rotura, explosión, incendió, reacción, golpe exterior y cualquier avería o anormalidad que afecte o proceda del vehículo</w:t>
            </w:r>
            <w:r w:rsidRPr="00DA54ED">
              <w:rPr>
                <w:rFonts w:ascii="Arial" w:eastAsia="Calibri" w:hAnsi="Arial" w:cs="Arial"/>
                <w:sz w:val="18"/>
                <w:szCs w:val="18"/>
                <w:lang w:val="es-ES"/>
              </w:rPr>
              <w:t>. Así como en el ascenso y descenso de las unidades</w:t>
            </w:r>
          </w:p>
        </w:tc>
      </w:tr>
      <w:tr w:rsidR="008124D4" w:rsidRPr="00D95CAF" w14:paraId="30845984" w14:textId="77777777" w:rsidTr="004F6D32">
        <w:trPr>
          <w:gridBefore w:val="1"/>
          <w:wBefore w:w="353" w:type="dxa"/>
          <w:trHeight w:val="87"/>
        </w:trPr>
        <w:tc>
          <w:tcPr>
            <w:tcW w:w="2340" w:type="dxa"/>
            <w:tcBorders>
              <w:top w:val="nil"/>
              <w:left w:val="nil"/>
              <w:bottom w:val="nil"/>
              <w:right w:val="nil"/>
            </w:tcBorders>
          </w:tcPr>
          <w:p w14:paraId="6C880A41" w14:textId="77777777" w:rsidR="008124D4" w:rsidRDefault="008124D4" w:rsidP="004F6D32">
            <w:pPr>
              <w:spacing w:after="0" w:line="0" w:lineRule="atLeast"/>
              <w:rPr>
                <w:rFonts w:ascii="Arial" w:eastAsia="Calibri" w:hAnsi="Arial" w:cs="Arial"/>
                <w:b/>
                <w:sz w:val="18"/>
                <w:szCs w:val="18"/>
                <w:lang w:val="es-ES"/>
              </w:rPr>
            </w:pPr>
            <w:r>
              <w:rPr>
                <w:rFonts w:ascii="Arial" w:eastAsia="Calibri" w:hAnsi="Arial" w:cs="Arial"/>
                <w:b/>
                <w:sz w:val="18"/>
                <w:szCs w:val="18"/>
                <w:lang w:val="es-ES"/>
              </w:rPr>
              <w:t xml:space="preserve">TALLERES DE </w:t>
            </w:r>
          </w:p>
          <w:p w14:paraId="39FE58C6" w14:textId="77777777" w:rsidR="008124D4" w:rsidRDefault="008124D4" w:rsidP="004F6D32">
            <w:pPr>
              <w:spacing w:after="0" w:line="0" w:lineRule="atLeast"/>
              <w:rPr>
                <w:rFonts w:ascii="Arial" w:eastAsia="Calibri" w:hAnsi="Arial" w:cs="Arial"/>
                <w:b/>
                <w:sz w:val="18"/>
                <w:szCs w:val="18"/>
                <w:lang w:val="es-ES"/>
              </w:rPr>
            </w:pPr>
            <w:r>
              <w:rPr>
                <w:rFonts w:ascii="Arial" w:eastAsia="Calibri" w:hAnsi="Arial" w:cs="Arial"/>
                <w:b/>
                <w:sz w:val="18"/>
                <w:szCs w:val="18"/>
                <w:lang w:val="es-ES"/>
              </w:rPr>
              <w:t>REPARACION</w:t>
            </w:r>
          </w:p>
          <w:p w14:paraId="6DA072D4" w14:textId="77777777" w:rsidR="008124D4" w:rsidRPr="00D95CAF" w:rsidRDefault="008124D4" w:rsidP="004F6D32">
            <w:pPr>
              <w:spacing w:after="0" w:line="0" w:lineRule="atLeast"/>
              <w:rPr>
                <w:rFonts w:ascii="Arial" w:eastAsia="Calibri" w:hAnsi="Arial" w:cs="Arial"/>
                <w:b/>
                <w:sz w:val="18"/>
                <w:szCs w:val="18"/>
                <w:lang w:val="es-ES"/>
              </w:rPr>
            </w:pPr>
          </w:p>
        </w:tc>
        <w:tc>
          <w:tcPr>
            <w:tcW w:w="7797" w:type="dxa"/>
            <w:tcBorders>
              <w:top w:val="nil"/>
              <w:left w:val="nil"/>
              <w:bottom w:val="nil"/>
              <w:right w:val="nil"/>
            </w:tcBorders>
          </w:tcPr>
          <w:p w14:paraId="3F62131F" w14:textId="77777777" w:rsidR="008124D4" w:rsidRPr="00D95CAF" w:rsidRDefault="008124D4" w:rsidP="004F6D32">
            <w:pPr>
              <w:jc w:val="both"/>
              <w:rPr>
                <w:rFonts w:ascii="Arial" w:eastAsia="Calibri" w:hAnsi="Arial" w:cs="Arial"/>
                <w:sz w:val="18"/>
                <w:szCs w:val="18"/>
                <w:lang w:val="es-ES"/>
              </w:rPr>
            </w:pPr>
            <w:r>
              <w:rPr>
                <w:rFonts w:ascii="Arial" w:eastAsia="Calibri" w:hAnsi="Arial" w:cs="Arial"/>
                <w:sz w:val="18"/>
                <w:szCs w:val="18"/>
                <w:lang w:val="es-ES"/>
              </w:rPr>
              <w:t>La compañía aseguradora deberá contar cuando menos con 5 talleres de reparación que cumplan con los estándares de calidad y servicio en sus trabajos, procurando tener las reparaciones en un lapso de tiempo que no deberá de exceder de 20 días naturales, salvo que alguna pieza no se consiga, a lo que deberá mostrar que en el mercado no hay oferente que tenga dicha pieza. Una vez designado el taller que reparará un siniestro dicho taller deberá de empezar a reparar sin condicionar el servicio de ninguna manera.</w:t>
            </w:r>
          </w:p>
        </w:tc>
      </w:tr>
      <w:tr w:rsidR="008124D4" w:rsidRPr="00D95CAF" w14:paraId="6DE0E80A" w14:textId="77777777" w:rsidTr="004F6D32">
        <w:trPr>
          <w:gridBefore w:val="1"/>
          <w:wBefore w:w="353" w:type="dxa"/>
          <w:trHeight w:val="87"/>
        </w:trPr>
        <w:tc>
          <w:tcPr>
            <w:tcW w:w="2340" w:type="dxa"/>
            <w:tcBorders>
              <w:top w:val="nil"/>
              <w:left w:val="nil"/>
              <w:bottom w:val="nil"/>
              <w:right w:val="nil"/>
            </w:tcBorders>
          </w:tcPr>
          <w:p w14:paraId="606ADAD8"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GARANTÍA DE REPARACIÓN</w:t>
            </w:r>
          </w:p>
        </w:tc>
        <w:tc>
          <w:tcPr>
            <w:tcW w:w="7797" w:type="dxa"/>
            <w:tcBorders>
              <w:top w:val="nil"/>
              <w:left w:val="nil"/>
              <w:bottom w:val="nil"/>
              <w:right w:val="nil"/>
            </w:tcBorders>
          </w:tcPr>
          <w:p w14:paraId="7E5A6BA7"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En caso de que resultaren defectos en la reparación, la persona asegurada gozará de un plazo de 30 días hábiles contados a partir de la fecha de recepción del equipo automotriz reparado, para inconformarse ante la Compañía, la cual procederá de inmediato a atender la inconformidad hasta la entera satisfacción de la persona asegurada.</w:t>
            </w:r>
          </w:p>
        </w:tc>
      </w:tr>
      <w:tr w:rsidR="008124D4" w:rsidRPr="00D95CAF" w14:paraId="799CE6B4" w14:textId="77777777" w:rsidTr="004F6D32">
        <w:trPr>
          <w:gridBefore w:val="1"/>
          <w:wBefore w:w="353" w:type="dxa"/>
          <w:trHeight w:val="87"/>
        </w:trPr>
        <w:tc>
          <w:tcPr>
            <w:tcW w:w="2340" w:type="dxa"/>
            <w:tcBorders>
              <w:top w:val="nil"/>
              <w:left w:val="nil"/>
              <w:bottom w:val="nil"/>
              <w:right w:val="nil"/>
            </w:tcBorders>
          </w:tcPr>
          <w:p w14:paraId="6832C9EE"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7F79AADD" w14:textId="77777777" w:rsidR="008124D4" w:rsidRPr="00D95CAF" w:rsidRDefault="008124D4" w:rsidP="004F6D32">
            <w:pPr>
              <w:jc w:val="both"/>
              <w:rPr>
                <w:rFonts w:ascii="Arial" w:eastAsia="Calibri" w:hAnsi="Arial" w:cs="Arial"/>
                <w:sz w:val="18"/>
                <w:szCs w:val="18"/>
                <w:lang w:val="es-ES"/>
              </w:rPr>
            </w:pPr>
          </w:p>
        </w:tc>
      </w:tr>
      <w:tr w:rsidR="008124D4" w:rsidRPr="00D95CAF" w14:paraId="16F3FA87" w14:textId="77777777" w:rsidTr="004F6D32">
        <w:trPr>
          <w:gridBefore w:val="1"/>
          <w:wBefore w:w="353" w:type="dxa"/>
          <w:trHeight w:val="87"/>
        </w:trPr>
        <w:tc>
          <w:tcPr>
            <w:tcW w:w="2340" w:type="dxa"/>
            <w:tcBorders>
              <w:top w:val="nil"/>
              <w:left w:val="nil"/>
              <w:bottom w:val="nil"/>
              <w:right w:val="nil"/>
            </w:tcBorders>
          </w:tcPr>
          <w:p w14:paraId="134B8280"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INTERÉS MORATORIO</w:t>
            </w:r>
          </w:p>
        </w:tc>
        <w:tc>
          <w:tcPr>
            <w:tcW w:w="7797" w:type="dxa"/>
            <w:tcBorders>
              <w:top w:val="nil"/>
              <w:left w:val="nil"/>
              <w:bottom w:val="nil"/>
              <w:right w:val="nil"/>
            </w:tcBorders>
          </w:tcPr>
          <w:p w14:paraId="52DA2CC2"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En caso de que la Compañía, no obstante haber recibido todos los documentos e información que le permita conocer el fundamento de la reclamación que le haya sido presentada, no cumpla con la obligación de</w:t>
            </w:r>
            <w:r>
              <w:rPr>
                <w:rFonts w:ascii="Arial" w:eastAsia="Calibri" w:hAnsi="Arial" w:cs="Arial"/>
                <w:sz w:val="18"/>
                <w:szCs w:val="18"/>
                <w:lang w:val="es-ES"/>
              </w:rPr>
              <w:t xml:space="preserve"> reparar, </w:t>
            </w:r>
            <w:r w:rsidRPr="00D95CAF">
              <w:rPr>
                <w:rFonts w:ascii="Arial" w:eastAsia="Calibri" w:hAnsi="Arial" w:cs="Arial"/>
                <w:sz w:val="18"/>
                <w:szCs w:val="18"/>
                <w:lang w:val="es-ES"/>
              </w:rPr>
              <w:t>pagar la indemnización, capital o renta, en los términos del Artículo 71 de la Ley Sobre el Contrato del Seguro, en vez del interés legal aplicable, se obliga a pagar al Asegurado, beneficiario o tercero dañado, un interés moratorio calculado conforme a lo dispuesto en la Ley de Instituciones Seguros y de Fianzas, durante el lapso de mora, dicho interés moratorio se computará a partir del día siguiente a aquél en que venza el plazo de treinta días señalado en la Ley Sobre el Contrato del Seguro.</w:t>
            </w:r>
          </w:p>
        </w:tc>
      </w:tr>
      <w:tr w:rsidR="008124D4" w:rsidRPr="00D95CAF" w14:paraId="3EA32E74" w14:textId="77777777" w:rsidTr="004F6D32">
        <w:trPr>
          <w:gridBefore w:val="1"/>
          <w:wBefore w:w="353" w:type="dxa"/>
          <w:trHeight w:val="87"/>
        </w:trPr>
        <w:tc>
          <w:tcPr>
            <w:tcW w:w="2340" w:type="dxa"/>
            <w:tcBorders>
              <w:top w:val="nil"/>
              <w:left w:val="nil"/>
              <w:bottom w:val="nil"/>
              <w:right w:val="nil"/>
            </w:tcBorders>
          </w:tcPr>
          <w:p w14:paraId="28DEBDAC"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041F44E8" w14:textId="77777777" w:rsidR="008124D4" w:rsidRPr="00D95CAF" w:rsidRDefault="008124D4" w:rsidP="004F6D32">
            <w:pPr>
              <w:jc w:val="both"/>
              <w:rPr>
                <w:rFonts w:ascii="Arial" w:eastAsia="Calibri" w:hAnsi="Arial" w:cs="Arial"/>
                <w:sz w:val="18"/>
                <w:szCs w:val="18"/>
                <w:lang w:val="es-ES"/>
              </w:rPr>
            </w:pPr>
          </w:p>
        </w:tc>
      </w:tr>
      <w:tr w:rsidR="008124D4" w:rsidRPr="00D95CAF" w14:paraId="292DEDB1" w14:textId="77777777" w:rsidTr="004F6D32">
        <w:trPr>
          <w:gridBefore w:val="1"/>
          <w:wBefore w:w="353" w:type="dxa"/>
          <w:trHeight w:val="87"/>
        </w:trPr>
        <w:tc>
          <w:tcPr>
            <w:tcW w:w="2340" w:type="dxa"/>
            <w:tcBorders>
              <w:top w:val="nil"/>
              <w:left w:val="nil"/>
              <w:bottom w:val="nil"/>
              <w:right w:val="nil"/>
            </w:tcBorders>
          </w:tcPr>
          <w:p w14:paraId="1539FE7F"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NO ADHESIÓN</w:t>
            </w:r>
          </w:p>
        </w:tc>
        <w:tc>
          <w:tcPr>
            <w:tcW w:w="7797" w:type="dxa"/>
            <w:tcBorders>
              <w:top w:val="nil"/>
              <w:left w:val="nil"/>
              <w:bottom w:val="nil"/>
              <w:right w:val="nil"/>
            </w:tcBorders>
          </w:tcPr>
          <w:p w14:paraId="6CE50641"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Los términos y condiciones aquí establecidos fueron acordados y fijados libremente entre la persona asegurada y la Compañía, por lo que este no es un contrato de Adhesión y, por lo tanto, no se ubica en el supuesto previsto en la Ley de Instituciones Seguros y de Fianzas; en esta virtud esta póliza no requiere ser registrada ante la Comisión Nacional de Seguros y Fianzas.</w:t>
            </w:r>
          </w:p>
        </w:tc>
      </w:tr>
      <w:tr w:rsidR="008124D4" w:rsidRPr="00D95CAF" w14:paraId="0004F3C1" w14:textId="77777777" w:rsidTr="004F6D32">
        <w:trPr>
          <w:gridBefore w:val="1"/>
          <w:wBefore w:w="353" w:type="dxa"/>
          <w:trHeight w:val="87"/>
        </w:trPr>
        <w:tc>
          <w:tcPr>
            <w:tcW w:w="2340" w:type="dxa"/>
            <w:tcBorders>
              <w:top w:val="nil"/>
              <w:left w:val="nil"/>
              <w:bottom w:val="nil"/>
              <w:right w:val="nil"/>
            </w:tcBorders>
          </w:tcPr>
          <w:p w14:paraId="62045F5D"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5CCB583D" w14:textId="77777777" w:rsidR="008124D4" w:rsidRPr="00D95CAF" w:rsidRDefault="008124D4" w:rsidP="004F6D32">
            <w:pPr>
              <w:jc w:val="both"/>
              <w:rPr>
                <w:rFonts w:ascii="Arial" w:eastAsia="Calibri" w:hAnsi="Arial" w:cs="Arial"/>
                <w:sz w:val="18"/>
                <w:szCs w:val="18"/>
                <w:lang w:val="es-ES"/>
              </w:rPr>
            </w:pPr>
          </w:p>
        </w:tc>
      </w:tr>
      <w:tr w:rsidR="008124D4" w:rsidRPr="00D95CAF" w14:paraId="6F826195" w14:textId="77777777" w:rsidTr="004F6D32">
        <w:trPr>
          <w:gridBefore w:val="1"/>
          <w:wBefore w:w="353" w:type="dxa"/>
          <w:trHeight w:val="87"/>
        </w:trPr>
        <w:tc>
          <w:tcPr>
            <w:tcW w:w="2340" w:type="dxa"/>
            <w:tcBorders>
              <w:top w:val="nil"/>
              <w:left w:val="nil"/>
              <w:bottom w:val="nil"/>
              <w:right w:val="nil"/>
            </w:tcBorders>
          </w:tcPr>
          <w:p w14:paraId="5907F38D"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PRESCRIPCIÓN</w:t>
            </w:r>
          </w:p>
        </w:tc>
        <w:tc>
          <w:tcPr>
            <w:tcW w:w="7797" w:type="dxa"/>
            <w:tcBorders>
              <w:top w:val="nil"/>
              <w:left w:val="nil"/>
              <w:bottom w:val="nil"/>
              <w:right w:val="nil"/>
            </w:tcBorders>
          </w:tcPr>
          <w:p w14:paraId="21174A28"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 xml:space="preserve">Todas las acciones que se deriven de este contrato de seguros prescribirán en dos años contados en los términos del artículo 81 de la Ley Sobre el Contrato del Seguro desde la fecha del acontecimiento que les dio origen, salvo los casos de excepción consignados en el Artículo 82 de la misma Ley. La prescripción se interrumpirá no solo por las causas ordinarias, sino también por el nombramiento de peritos y demás ordenamientos aplicables en la materia.                                                                                                                    </w:t>
            </w:r>
          </w:p>
          <w:p w14:paraId="1584B162" w14:textId="77777777" w:rsidR="008124D4" w:rsidRPr="00D95CAF" w:rsidRDefault="008124D4" w:rsidP="004F6D32">
            <w:pPr>
              <w:jc w:val="both"/>
              <w:rPr>
                <w:rFonts w:ascii="Arial" w:eastAsia="Calibri" w:hAnsi="Arial" w:cs="Arial"/>
                <w:sz w:val="18"/>
                <w:szCs w:val="18"/>
                <w:lang w:val="es-ES"/>
              </w:rPr>
            </w:pPr>
          </w:p>
          <w:p w14:paraId="1E95AFB4"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Para los efectos del presente contrato, como causas ordinarias de interrupción de la prescripción deberán considerarse de manera enunciativa más no limitativa, las siguientes; entrega inicial y subsecuente de documentos para la integración del expediente respectivo; la Compañía deberá considerar la falta de documentación que por causa de fuerza mayor no se encuentre en poder de la persona asegurada, absteniéndose de exigir la misma</w:t>
            </w:r>
          </w:p>
        </w:tc>
      </w:tr>
      <w:tr w:rsidR="008124D4" w:rsidRPr="00D95CAF" w14:paraId="1DBCE642" w14:textId="77777777" w:rsidTr="004F6D32">
        <w:trPr>
          <w:gridBefore w:val="1"/>
          <w:wBefore w:w="353" w:type="dxa"/>
          <w:trHeight w:val="87"/>
        </w:trPr>
        <w:tc>
          <w:tcPr>
            <w:tcW w:w="2340" w:type="dxa"/>
            <w:tcBorders>
              <w:top w:val="nil"/>
              <w:left w:val="nil"/>
              <w:bottom w:val="nil"/>
              <w:right w:val="nil"/>
            </w:tcBorders>
          </w:tcPr>
          <w:p w14:paraId="77E67F1F"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60A7BAFA" w14:textId="77777777" w:rsidR="008124D4" w:rsidRPr="00D95CAF" w:rsidRDefault="008124D4" w:rsidP="004F6D32">
            <w:pPr>
              <w:jc w:val="both"/>
              <w:rPr>
                <w:rFonts w:ascii="Arial" w:eastAsia="Calibri" w:hAnsi="Arial" w:cs="Arial"/>
                <w:sz w:val="18"/>
                <w:szCs w:val="18"/>
                <w:lang w:val="es-ES"/>
              </w:rPr>
            </w:pPr>
          </w:p>
        </w:tc>
      </w:tr>
      <w:tr w:rsidR="008124D4" w:rsidRPr="00D95CAF" w14:paraId="578BBAB5" w14:textId="77777777" w:rsidTr="004F6D32">
        <w:trPr>
          <w:gridBefore w:val="1"/>
          <w:wBefore w:w="353" w:type="dxa"/>
          <w:trHeight w:val="87"/>
        </w:trPr>
        <w:tc>
          <w:tcPr>
            <w:tcW w:w="2340" w:type="dxa"/>
            <w:tcBorders>
              <w:top w:val="nil"/>
              <w:left w:val="nil"/>
              <w:bottom w:val="nil"/>
              <w:right w:val="nil"/>
            </w:tcBorders>
          </w:tcPr>
          <w:p w14:paraId="72DA38DB"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REINSTALACIÓN AUTOMÁTICA</w:t>
            </w:r>
          </w:p>
        </w:tc>
        <w:tc>
          <w:tcPr>
            <w:tcW w:w="7797" w:type="dxa"/>
            <w:tcBorders>
              <w:top w:val="nil"/>
              <w:left w:val="nil"/>
              <w:bottom w:val="nil"/>
              <w:right w:val="nil"/>
            </w:tcBorders>
          </w:tcPr>
          <w:p w14:paraId="38C42351"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Se conviene en que todas aquellas sumas que la Compañía cubra por concepto de indemnización para una pérdida parcial bajo la presente Póliza de Seguro quedarán reinstaladas en forma automática al momento de la reparación y/o sustitución.</w:t>
            </w:r>
          </w:p>
        </w:tc>
      </w:tr>
      <w:tr w:rsidR="008124D4" w:rsidRPr="00D95CAF" w14:paraId="6B3B702B" w14:textId="77777777" w:rsidTr="004F6D32">
        <w:trPr>
          <w:gridBefore w:val="1"/>
          <w:wBefore w:w="353" w:type="dxa"/>
          <w:trHeight w:val="87"/>
        </w:trPr>
        <w:tc>
          <w:tcPr>
            <w:tcW w:w="2340" w:type="dxa"/>
            <w:tcBorders>
              <w:top w:val="nil"/>
              <w:left w:val="nil"/>
              <w:bottom w:val="nil"/>
              <w:right w:val="nil"/>
            </w:tcBorders>
          </w:tcPr>
          <w:p w14:paraId="13722FF3"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REPARACIÓN EN TALLERES</w:t>
            </w:r>
          </w:p>
        </w:tc>
        <w:tc>
          <w:tcPr>
            <w:tcW w:w="7797" w:type="dxa"/>
            <w:tcBorders>
              <w:top w:val="nil"/>
              <w:left w:val="nil"/>
              <w:bottom w:val="nil"/>
              <w:right w:val="nil"/>
            </w:tcBorders>
          </w:tcPr>
          <w:p w14:paraId="1EA641EA"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En caso de daños parciales y cuando el taller notifique la reparación total del vehículo, éste debe ser entregado de inmediato aún y cuando no se haya cubierto el deducible correspondiente, obligándose la persona asegurada a pagarlo con posterioridad a la Compañía, para los cual se requerirá la factura o recibo del mismo.</w:t>
            </w:r>
          </w:p>
        </w:tc>
      </w:tr>
      <w:tr w:rsidR="008124D4" w:rsidRPr="00D95CAF" w14:paraId="721DDE9C" w14:textId="77777777" w:rsidTr="004F6D32">
        <w:trPr>
          <w:gridBefore w:val="1"/>
          <w:wBefore w:w="353" w:type="dxa"/>
          <w:trHeight w:val="87"/>
        </w:trPr>
        <w:tc>
          <w:tcPr>
            <w:tcW w:w="2340" w:type="dxa"/>
            <w:tcBorders>
              <w:top w:val="nil"/>
              <w:left w:val="nil"/>
              <w:bottom w:val="nil"/>
              <w:right w:val="nil"/>
            </w:tcBorders>
          </w:tcPr>
          <w:p w14:paraId="624B0A5E" w14:textId="77777777" w:rsidR="008124D4" w:rsidRDefault="008124D4" w:rsidP="004F6D32">
            <w:pPr>
              <w:spacing w:after="0" w:line="0" w:lineRule="atLeast"/>
              <w:jc w:val="both"/>
              <w:rPr>
                <w:rFonts w:ascii="Arial" w:eastAsia="Calibri" w:hAnsi="Arial" w:cs="Arial"/>
                <w:b/>
                <w:sz w:val="18"/>
                <w:szCs w:val="18"/>
                <w:lang w:val="es-ES"/>
              </w:rPr>
            </w:pPr>
            <w:r>
              <w:rPr>
                <w:rFonts w:ascii="Arial" w:eastAsia="Calibri" w:hAnsi="Arial" w:cs="Arial"/>
                <w:b/>
                <w:sz w:val="18"/>
                <w:szCs w:val="18"/>
                <w:lang w:val="es-ES"/>
              </w:rPr>
              <w:t>DEFENSA O</w:t>
            </w:r>
          </w:p>
          <w:p w14:paraId="73D9B5F3" w14:textId="77777777" w:rsidR="008124D4" w:rsidRPr="00D95CAF" w:rsidRDefault="008124D4" w:rsidP="004F6D32">
            <w:pPr>
              <w:spacing w:after="0" w:line="0" w:lineRule="atLeast"/>
              <w:jc w:val="both"/>
              <w:rPr>
                <w:rFonts w:ascii="Arial" w:eastAsia="Calibri" w:hAnsi="Arial" w:cs="Arial"/>
                <w:b/>
                <w:sz w:val="18"/>
                <w:szCs w:val="18"/>
                <w:lang w:val="es-ES"/>
              </w:rPr>
            </w:pPr>
            <w:r>
              <w:rPr>
                <w:rFonts w:ascii="Arial" w:eastAsia="Calibri" w:hAnsi="Arial" w:cs="Arial"/>
                <w:b/>
                <w:sz w:val="18"/>
                <w:szCs w:val="18"/>
                <w:lang w:val="es-ES"/>
              </w:rPr>
              <w:t>ASESORIA LEGAL</w:t>
            </w:r>
          </w:p>
        </w:tc>
        <w:tc>
          <w:tcPr>
            <w:tcW w:w="7797" w:type="dxa"/>
            <w:tcBorders>
              <w:top w:val="nil"/>
              <w:left w:val="nil"/>
              <w:bottom w:val="nil"/>
              <w:right w:val="nil"/>
            </w:tcBorders>
          </w:tcPr>
          <w:p w14:paraId="02262A82" w14:textId="77777777" w:rsidR="008124D4" w:rsidRDefault="008124D4" w:rsidP="004F6D32">
            <w:pPr>
              <w:jc w:val="both"/>
              <w:rPr>
                <w:rFonts w:ascii="Arial" w:eastAsia="Calibri" w:hAnsi="Arial" w:cs="Arial"/>
                <w:sz w:val="18"/>
                <w:szCs w:val="18"/>
                <w:lang w:val="es-ES"/>
              </w:rPr>
            </w:pPr>
            <w:r>
              <w:rPr>
                <w:rFonts w:ascii="Arial" w:eastAsia="Calibri" w:hAnsi="Arial" w:cs="Arial"/>
                <w:sz w:val="18"/>
                <w:szCs w:val="18"/>
                <w:lang w:val="es-ES"/>
              </w:rPr>
              <w:t>Se conviene que, en cualquier situación, monto, hora o circunstancia, la aseguradora brindara apoyo legal sin ninguna restricción de ninguna índole.</w:t>
            </w:r>
          </w:p>
          <w:p w14:paraId="0D398131" w14:textId="77777777" w:rsidR="008124D4" w:rsidRPr="00D95CAF" w:rsidRDefault="008124D4" w:rsidP="004F6D32">
            <w:pPr>
              <w:jc w:val="both"/>
              <w:rPr>
                <w:rFonts w:ascii="Arial" w:eastAsia="Calibri" w:hAnsi="Arial" w:cs="Arial"/>
                <w:sz w:val="18"/>
                <w:szCs w:val="18"/>
                <w:lang w:val="es-ES"/>
              </w:rPr>
            </w:pPr>
          </w:p>
        </w:tc>
      </w:tr>
      <w:tr w:rsidR="008124D4" w:rsidRPr="00D95CAF" w14:paraId="5FE65D64" w14:textId="77777777" w:rsidTr="004F6D32">
        <w:trPr>
          <w:gridBefore w:val="1"/>
          <w:wBefore w:w="353" w:type="dxa"/>
          <w:trHeight w:val="87"/>
        </w:trPr>
        <w:tc>
          <w:tcPr>
            <w:tcW w:w="2340" w:type="dxa"/>
            <w:tcBorders>
              <w:top w:val="nil"/>
              <w:left w:val="nil"/>
              <w:bottom w:val="nil"/>
              <w:right w:val="nil"/>
            </w:tcBorders>
          </w:tcPr>
          <w:p w14:paraId="7EF20523"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DEFINICIONES</w:t>
            </w:r>
          </w:p>
        </w:tc>
        <w:tc>
          <w:tcPr>
            <w:tcW w:w="7797" w:type="dxa"/>
            <w:tcBorders>
              <w:top w:val="nil"/>
              <w:left w:val="nil"/>
              <w:bottom w:val="nil"/>
              <w:right w:val="nil"/>
            </w:tcBorders>
          </w:tcPr>
          <w:p w14:paraId="3BF7ADE5" w14:textId="7FA48823" w:rsidR="008124D4" w:rsidRPr="00D95CAF" w:rsidRDefault="008124D4" w:rsidP="005C28B8">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Abuso de confianza:</w:t>
            </w:r>
            <w:r w:rsidRPr="00D95CAF">
              <w:rPr>
                <w:rFonts w:ascii="Arial" w:eastAsia="Cambria" w:hAnsi="Arial" w:cs="Arial"/>
                <w:sz w:val="18"/>
                <w:szCs w:val="18"/>
                <w:lang w:val="es-ES"/>
              </w:rPr>
              <w:t xml:space="preserve"> comete el delito de abuso de confianza, quién con perjuicio de alguien, disponga para sí o para otros de cualquier cosa mueble, ajena de la que se le haya transferido su tenencia y no el dominio. </w:t>
            </w:r>
          </w:p>
          <w:p w14:paraId="7B0B0362" w14:textId="68E3A101" w:rsidR="008124D4" w:rsidRPr="00D95CAF" w:rsidRDefault="008124D4" w:rsidP="005C28B8">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Agravación de riesgo:</w:t>
            </w:r>
            <w:r w:rsidRPr="00D95CAF">
              <w:rPr>
                <w:rFonts w:ascii="Arial" w:eastAsia="Cambria" w:hAnsi="Arial" w:cs="Arial"/>
                <w:sz w:val="18"/>
                <w:szCs w:val="18"/>
                <w:lang w:val="es-ES"/>
              </w:rPr>
              <w:t xml:space="preserve"> cuando se refiera a un hecho importante para la apreciación del riesgo, de tal suerte que la aseguradora lo habría contratado en diferentes condiciones. </w:t>
            </w:r>
          </w:p>
          <w:p w14:paraId="0772DCCB" w14:textId="6C394606" w:rsidR="008124D4" w:rsidRPr="00D95CAF" w:rsidRDefault="008124D4" w:rsidP="004F6D32">
            <w:pPr>
              <w:suppressAutoHyphens/>
              <w:ind w:right="-81"/>
              <w:jc w:val="both"/>
              <w:rPr>
                <w:rFonts w:ascii="Arial" w:eastAsia="Cambria" w:hAnsi="Arial" w:cs="Arial"/>
                <w:sz w:val="18"/>
                <w:szCs w:val="18"/>
                <w:lang w:val="es-ES"/>
              </w:rPr>
            </w:pPr>
            <w:r w:rsidRPr="00D95CAF">
              <w:rPr>
                <w:rFonts w:ascii="Arial" w:eastAsia="Cambria" w:hAnsi="Arial" w:cs="Arial"/>
                <w:b/>
                <w:sz w:val="18"/>
                <w:szCs w:val="18"/>
                <w:lang w:val="es-ES"/>
              </w:rPr>
              <w:t>AMIS:</w:t>
            </w:r>
            <w:r w:rsidRPr="00D95CAF">
              <w:rPr>
                <w:rFonts w:ascii="Arial" w:eastAsia="Cambria" w:hAnsi="Arial" w:cs="Arial"/>
                <w:sz w:val="18"/>
                <w:szCs w:val="18"/>
                <w:lang w:val="es-ES"/>
              </w:rPr>
              <w:t xml:space="preserve"> Asociación Mexicana de Instituciones de Seguros.</w:t>
            </w:r>
          </w:p>
          <w:p w14:paraId="2C27C208" w14:textId="6C40367C" w:rsidR="008124D4" w:rsidRPr="00D95CAF" w:rsidRDefault="008124D4" w:rsidP="004F6D32">
            <w:pPr>
              <w:suppressAutoHyphens/>
              <w:ind w:right="-81"/>
              <w:jc w:val="both"/>
              <w:rPr>
                <w:rFonts w:ascii="Arial" w:eastAsia="Cambria" w:hAnsi="Arial" w:cs="Arial"/>
                <w:sz w:val="18"/>
                <w:szCs w:val="18"/>
                <w:lang w:val="es-ES"/>
              </w:rPr>
            </w:pPr>
            <w:r w:rsidRPr="00D95CAF">
              <w:rPr>
                <w:rFonts w:ascii="Arial" w:eastAsia="Cambria" w:hAnsi="Arial" w:cs="Arial"/>
                <w:b/>
                <w:sz w:val="18"/>
                <w:szCs w:val="18"/>
                <w:lang w:val="es-ES"/>
              </w:rPr>
              <w:t>Aseguradora:</w:t>
            </w:r>
            <w:r w:rsidRPr="00D95CAF">
              <w:rPr>
                <w:rFonts w:ascii="Arial" w:eastAsia="Cambria" w:hAnsi="Arial" w:cs="Arial"/>
                <w:sz w:val="18"/>
                <w:szCs w:val="18"/>
                <w:lang w:val="es-ES"/>
              </w:rPr>
              <w:t xml:space="preserve"> es la persona que presta el de aseguramiento, y que asume la obligación del pago de la indemnización cuando se produzca el evento asegurado mediante el pago de la prima.  </w:t>
            </w:r>
          </w:p>
          <w:p w14:paraId="481B6375" w14:textId="6607B2AE" w:rsidR="008124D4" w:rsidRPr="00D95CAF" w:rsidRDefault="008124D4" w:rsidP="005C28B8">
            <w:pPr>
              <w:suppressAutoHyphens/>
              <w:ind w:right="-81"/>
              <w:jc w:val="both"/>
              <w:rPr>
                <w:rFonts w:ascii="Arial" w:eastAsia="Cambria" w:hAnsi="Arial" w:cs="Arial"/>
                <w:sz w:val="18"/>
                <w:szCs w:val="18"/>
                <w:lang w:val="es-ES"/>
              </w:rPr>
            </w:pPr>
            <w:r w:rsidRPr="00D95CAF">
              <w:rPr>
                <w:rFonts w:ascii="Arial" w:eastAsia="Cambria" w:hAnsi="Arial" w:cs="Arial"/>
                <w:b/>
                <w:sz w:val="18"/>
                <w:szCs w:val="18"/>
                <w:lang w:val="es-ES"/>
              </w:rPr>
              <w:t>DSMGVDF</w:t>
            </w:r>
            <w:r w:rsidRPr="00D95CAF">
              <w:rPr>
                <w:rFonts w:ascii="Arial" w:eastAsia="Cambria" w:hAnsi="Arial" w:cs="Arial"/>
                <w:sz w:val="18"/>
                <w:szCs w:val="18"/>
                <w:lang w:val="es-ES"/>
              </w:rPr>
              <w:t>. - Días de Salario Mínimo General Vigente en el Distrito Federal. DE CONFORMIDAD AL DECRETO POR EL QUE SE DECLARA REFORMADAS Y ADICIONADAS DIVERSAS DISPOSICIONES DE LA CONSTITUCIÓN POLÍTICA DE LOS ESTADOS UNIDOS MEXICANOS, EN MATERIA DE DESINDEXACIÓN DEL SALARIO MÍNIMO, PUBLICADO EN EL DIARIO OFICIAL DE LA FEDERACIÓN EL 27 DE ENERO DE 2016, EN TODO LO QUE SE HAGA REFERENCIA AL SALARIO MÍNIMO GENERAL VIGENTE EN EL DISTRITO FEDERAL (SMGVDF) SE ENTENDERÁ LA UNIDAD DE MEDIDA Y ACTUALIZACIÓN.</w:t>
            </w:r>
          </w:p>
          <w:p w14:paraId="5DC34B8E" w14:textId="77777777" w:rsidR="008124D4" w:rsidRPr="00D95CAF" w:rsidRDefault="008124D4" w:rsidP="004F6D32">
            <w:pPr>
              <w:jc w:val="both"/>
              <w:rPr>
                <w:rFonts w:ascii="Arial" w:eastAsia="Cambria" w:hAnsi="Arial" w:cs="Arial"/>
                <w:sz w:val="18"/>
                <w:szCs w:val="18"/>
                <w:lang w:val="es-ES"/>
              </w:rPr>
            </w:pPr>
            <w:r w:rsidRPr="00D95CAF">
              <w:rPr>
                <w:rFonts w:ascii="Arial" w:eastAsia="Cambria" w:hAnsi="Arial" w:cs="Arial"/>
                <w:b/>
                <w:sz w:val="18"/>
                <w:szCs w:val="18"/>
                <w:lang w:val="es-ES"/>
              </w:rPr>
              <w:t>UMA:</w:t>
            </w:r>
            <w:r w:rsidRPr="00D95CAF">
              <w:rPr>
                <w:rFonts w:ascii="Arial" w:eastAsia="Cambria" w:hAnsi="Arial" w:cs="Arial"/>
                <w:sz w:val="18"/>
                <w:szCs w:val="18"/>
                <w:lang w:val="es-ES"/>
              </w:rPr>
              <w:t xml:space="preserve"> La unidad de medida y actualización (UMA) es la referencia económica en pesos para determinar la cuantía del pago de las obligaciones y supuestos previstos en las leyes federales, de las entidades federativas, así como en las disposiciones jurídicas que emanen de todas las anteriores.</w:t>
            </w:r>
          </w:p>
          <w:p w14:paraId="28366E70"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Indemnización:</w:t>
            </w:r>
            <w:r w:rsidRPr="00D95CAF">
              <w:rPr>
                <w:rFonts w:ascii="Arial" w:eastAsia="Cambria" w:hAnsi="Arial" w:cs="Arial"/>
                <w:sz w:val="18"/>
                <w:szCs w:val="18"/>
                <w:lang w:val="es-ES"/>
              </w:rPr>
              <w:t xml:space="preserve"> Es el resarcimiento del daño. </w:t>
            </w:r>
          </w:p>
          <w:p w14:paraId="4B378F16"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bCs/>
                <w:sz w:val="18"/>
                <w:szCs w:val="18"/>
                <w:lang w:val="es-ES"/>
              </w:rPr>
              <w:t>M.A</w:t>
            </w:r>
            <w:r w:rsidRPr="00D95CAF">
              <w:rPr>
                <w:rFonts w:ascii="Arial" w:eastAsia="Cambria" w:hAnsi="Arial" w:cs="Arial"/>
                <w:sz w:val="18"/>
                <w:szCs w:val="18"/>
                <w:lang w:val="es-ES"/>
              </w:rPr>
              <w:t>.- Moneda de curso legal en los Estados Unidos de América, denominada “</w:t>
            </w:r>
            <w:proofErr w:type="gramStart"/>
            <w:r w:rsidRPr="00D95CAF">
              <w:rPr>
                <w:rFonts w:ascii="Arial" w:eastAsia="Cambria" w:hAnsi="Arial" w:cs="Arial"/>
                <w:sz w:val="18"/>
                <w:szCs w:val="18"/>
                <w:lang w:val="es-ES"/>
              </w:rPr>
              <w:t>Dólares</w:t>
            </w:r>
            <w:proofErr w:type="gramEnd"/>
            <w:r w:rsidRPr="00D95CAF">
              <w:rPr>
                <w:rFonts w:ascii="Arial" w:eastAsia="Cambria" w:hAnsi="Arial" w:cs="Arial"/>
                <w:sz w:val="18"/>
                <w:szCs w:val="18"/>
                <w:lang w:val="es-ES"/>
              </w:rPr>
              <w:t xml:space="preserve"> USA”.</w:t>
            </w:r>
          </w:p>
          <w:p w14:paraId="2D791503" w14:textId="77777777" w:rsidR="008124D4" w:rsidRPr="00D95CAF" w:rsidRDefault="008124D4" w:rsidP="004F6D32">
            <w:pPr>
              <w:tabs>
                <w:tab w:val="left" w:pos="1080"/>
              </w:tabs>
              <w:jc w:val="both"/>
              <w:rPr>
                <w:rFonts w:ascii="Arial" w:eastAsia="Cambria" w:hAnsi="Arial" w:cs="Arial"/>
                <w:sz w:val="18"/>
                <w:szCs w:val="18"/>
                <w:lang w:val="es-ES"/>
              </w:rPr>
            </w:pPr>
            <w:r w:rsidRPr="00D95CAF">
              <w:rPr>
                <w:rFonts w:ascii="Arial" w:eastAsia="Cambria" w:hAnsi="Arial" w:cs="Arial"/>
                <w:b/>
                <w:sz w:val="18"/>
                <w:szCs w:val="18"/>
                <w:lang w:val="es-ES"/>
              </w:rPr>
              <w:t>M.N.:</w:t>
            </w:r>
            <w:r w:rsidRPr="00D95CAF">
              <w:rPr>
                <w:rFonts w:ascii="Arial" w:eastAsia="Cambria" w:hAnsi="Arial" w:cs="Arial"/>
                <w:sz w:val="18"/>
                <w:szCs w:val="18"/>
                <w:lang w:val="es-ES"/>
              </w:rPr>
              <w:t xml:space="preserve"> moneda nacional de los Estados Unidos Mexicanos, denominada “pesos”.</w:t>
            </w:r>
          </w:p>
          <w:p w14:paraId="1927DBA6" w14:textId="77777777" w:rsidR="008124D4" w:rsidRPr="00D95CAF" w:rsidRDefault="008124D4" w:rsidP="004F6D32">
            <w:pPr>
              <w:autoSpaceDE w:val="0"/>
              <w:autoSpaceDN w:val="0"/>
              <w:adjustRightInd w:val="0"/>
              <w:jc w:val="both"/>
              <w:rPr>
                <w:rFonts w:ascii="Arial" w:eastAsia="Cambria" w:hAnsi="Arial" w:cs="Arial"/>
                <w:sz w:val="18"/>
                <w:szCs w:val="18"/>
                <w:lang w:val="es-ES"/>
              </w:rPr>
            </w:pPr>
            <w:r w:rsidRPr="00D95CAF">
              <w:rPr>
                <w:rFonts w:ascii="Arial" w:eastAsia="Cambria" w:hAnsi="Arial" w:cs="Arial"/>
                <w:b/>
                <w:sz w:val="18"/>
                <w:szCs w:val="18"/>
                <w:lang w:val="es-ES"/>
              </w:rPr>
              <w:lastRenderedPageBreak/>
              <w:t>Póliza:</w:t>
            </w:r>
            <w:r w:rsidRPr="00D95CAF">
              <w:rPr>
                <w:rFonts w:ascii="Arial" w:eastAsia="Cambria" w:hAnsi="Arial" w:cs="Arial"/>
                <w:sz w:val="18"/>
                <w:szCs w:val="18"/>
                <w:lang w:val="es-ES"/>
              </w:rPr>
              <w:t xml:space="preserve"> documento donde se establecen los derechos y obligaciones de la aseguradora y de la persona asegurada.</w:t>
            </w:r>
          </w:p>
          <w:p w14:paraId="292234B1"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Prescribir:</w:t>
            </w:r>
            <w:r w:rsidRPr="00D95CAF">
              <w:rPr>
                <w:rFonts w:ascii="Arial" w:eastAsia="Cambria" w:hAnsi="Arial" w:cs="Arial"/>
                <w:sz w:val="18"/>
                <w:szCs w:val="18"/>
                <w:lang w:val="es-ES"/>
              </w:rPr>
              <w:t xml:space="preserve"> pérdida del derecho de la persona asegurada para hacer valer cualquier acción en contra de la aseguradora.</w:t>
            </w:r>
          </w:p>
          <w:p w14:paraId="204C256C"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Prima:</w:t>
            </w:r>
            <w:r w:rsidRPr="00D95CAF">
              <w:rPr>
                <w:rFonts w:ascii="Arial" w:eastAsia="Cambria" w:hAnsi="Arial" w:cs="Arial"/>
                <w:sz w:val="18"/>
                <w:szCs w:val="18"/>
                <w:lang w:val="es-ES"/>
              </w:rPr>
              <w:t xml:space="preserve"> monto que la persona asegurada se obliga a pagar a la aseguradora en términos del contrato de seguro.</w:t>
            </w:r>
          </w:p>
          <w:p w14:paraId="24445FC7" w14:textId="77777777" w:rsidR="008124D4" w:rsidRPr="00D95CAF" w:rsidRDefault="008124D4" w:rsidP="004F6D32">
            <w:pPr>
              <w:tabs>
                <w:tab w:val="left" w:pos="0"/>
                <w:tab w:val="left" w:pos="8647"/>
              </w:tabs>
              <w:ind w:right="-81"/>
              <w:jc w:val="both"/>
              <w:rPr>
                <w:rFonts w:ascii="Arial" w:eastAsia="Cambria" w:hAnsi="Arial" w:cs="Arial"/>
                <w:sz w:val="18"/>
                <w:szCs w:val="18"/>
                <w:lang w:val="es-ES"/>
              </w:rPr>
            </w:pPr>
            <w:r w:rsidRPr="00D95CAF">
              <w:rPr>
                <w:rFonts w:ascii="Arial" w:eastAsia="Cambria" w:hAnsi="Arial" w:cs="Arial"/>
                <w:b/>
                <w:sz w:val="18"/>
                <w:szCs w:val="18"/>
                <w:lang w:val="es-ES"/>
              </w:rPr>
              <w:t>Pronto pago:</w:t>
            </w:r>
            <w:r w:rsidRPr="00D95CAF">
              <w:rPr>
                <w:rFonts w:ascii="Arial" w:eastAsia="Cambria" w:hAnsi="Arial" w:cs="Arial"/>
                <w:sz w:val="18"/>
                <w:szCs w:val="18"/>
                <w:lang w:val="es-ES"/>
              </w:rPr>
              <w:t xml:space="preserve"> el crédito que resulte del contrato de seguro vencerá treinta días después de la fecha en que la aseguradora haya recibido los documentos e informaciones que le permitan conocer el fundamento de la reclamación.</w:t>
            </w:r>
          </w:p>
          <w:p w14:paraId="6E1B09F7"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Prorrata:</w:t>
            </w:r>
            <w:r w:rsidRPr="00D95CAF">
              <w:rPr>
                <w:rFonts w:ascii="Arial" w:eastAsia="Cambria" w:hAnsi="Arial" w:cs="Arial"/>
                <w:sz w:val="18"/>
                <w:szCs w:val="18"/>
                <w:lang w:val="es-ES"/>
              </w:rPr>
              <w:t xml:space="preserve"> reparto proporcional.</w:t>
            </w:r>
          </w:p>
          <w:p w14:paraId="1E5A3D2C" w14:textId="77777777" w:rsidR="008124D4" w:rsidRPr="00D95CAF" w:rsidRDefault="008124D4" w:rsidP="004F6D32">
            <w:pPr>
              <w:tabs>
                <w:tab w:val="left" w:pos="900"/>
              </w:tabs>
              <w:jc w:val="both"/>
              <w:rPr>
                <w:rFonts w:ascii="Arial" w:eastAsia="Cambria" w:hAnsi="Arial" w:cs="Arial"/>
                <w:sz w:val="18"/>
                <w:szCs w:val="18"/>
                <w:lang w:val="es-ES"/>
              </w:rPr>
            </w:pPr>
            <w:r w:rsidRPr="00D95CAF">
              <w:rPr>
                <w:rFonts w:ascii="Arial" w:eastAsia="Cambria" w:hAnsi="Arial" w:cs="Arial"/>
                <w:b/>
                <w:sz w:val="18"/>
                <w:szCs w:val="18"/>
                <w:lang w:val="es-ES"/>
              </w:rPr>
              <w:t>Reporte de siniestralidad</w:t>
            </w:r>
            <w:r w:rsidRPr="00D95CAF">
              <w:rPr>
                <w:rFonts w:ascii="Arial" w:eastAsia="Cambria" w:hAnsi="Arial" w:cs="Arial"/>
                <w:sz w:val="18"/>
                <w:szCs w:val="18"/>
                <w:lang w:val="es-ES"/>
              </w:rPr>
              <w:t>: Documento mediante el cual la Compañía informa al Asegurado trimestralmente, dentro de los primeros diez días hábiles siguientes al cierre de cada trimestre, los siniestros ocurridos durante la vigencia de la Póliza, mediante una relación impresa y en un archivo magnético de computadora, en un lenguaje compatible con los sistemas que maneja la persona asegurada.</w:t>
            </w:r>
          </w:p>
          <w:p w14:paraId="06E97EF4" w14:textId="77777777" w:rsidR="008124D4" w:rsidRPr="00D95CAF" w:rsidRDefault="008124D4" w:rsidP="004F6D32">
            <w:pPr>
              <w:tabs>
                <w:tab w:val="left" w:pos="0"/>
                <w:tab w:val="left" w:pos="8647"/>
              </w:tabs>
              <w:ind w:right="-81"/>
              <w:jc w:val="both"/>
              <w:rPr>
                <w:rFonts w:ascii="Arial" w:eastAsia="Cambria" w:hAnsi="Arial" w:cs="Arial"/>
                <w:sz w:val="18"/>
                <w:szCs w:val="18"/>
                <w:lang w:val="es-ES"/>
              </w:rPr>
            </w:pPr>
            <w:r w:rsidRPr="00D95CAF">
              <w:rPr>
                <w:rFonts w:ascii="Arial" w:eastAsia="Cambria" w:hAnsi="Arial" w:cs="Arial"/>
                <w:b/>
                <w:sz w:val="18"/>
                <w:szCs w:val="18"/>
                <w:lang w:val="es-ES"/>
              </w:rPr>
              <w:t>Responsabilidad civil cruzada:</w:t>
            </w:r>
            <w:r w:rsidRPr="00D95CAF">
              <w:rPr>
                <w:rFonts w:ascii="Arial" w:eastAsia="Cambria" w:hAnsi="Arial" w:cs="Arial"/>
                <w:sz w:val="18"/>
                <w:szCs w:val="18"/>
                <w:lang w:val="es-ES"/>
              </w:rPr>
              <w:t xml:space="preserve"> cubre los daños que se causen entre sí, asegurados, sus empleados y funcionarios, dando lugar al pago de un solo deducible cuando proceda, para el responsable del siniestro, incluyendo daños de vehículos a inmuebles.</w:t>
            </w:r>
          </w:p>
          <w:p w14:paraId="46B8126F"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Salvamentos:</w:t>
            </w:r>
            <w:r w:rsidRPr="00D95CAF">
              <w:rPr>
                <w:rFonts w:ascii="Arial" w:eastAsia="Cambria" w:hAnsi="Arial" w:cs="Arial"/>
                <w:sz w:val="18"/>
                <w:szCs w:val="18"/>
                <w:lang w:val="es-ES"/>
              </w:rPr>
              <w:t xml:space="preserve"> son los montos recibidos por la venta de los bienes que han sido indemnizado al asegurado, pasando su posesión y propiedad a la aseguradora.</w:t>
            </w:r>
          </w:p>
          <w:p w14:paraId="1EA80438"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Siniestro:</w:t>
            </w:r>
            <w:r w:rsidRPr="00D95CAF">
              <w:rPr>
                <w:rFonts w:ascii="Arial" w:eastAsia="Cambria" w:hAnsi="Arial" w:cs="Arial"/>
                <w:sz w:val="18"/>
                <w:szCs w:val="18"/>
                <w:lang w:val="es-ES"/>
              </w:rPr>
              <w:t xml:space="preserve"> es la realización del riesgo siendo el mismo súbito, imprevisto y que afecta financieramente al asegurado.</w:t>
            </w:r>
          </w:p>
          <w:p w14:paraId="2EB68E4B"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Suma asegurada:</w:t>
            </w:r>
            <w:r w:rsidRPr="00D95CAF">
              <w:rPr>
                <w:rFonts w:ascii="Arial" w:eastAsia="Cambria" w:hAnsi="Arial" w:cs="Arial"/>
                <w:sz w:val="18"/>
                <w:szCs w:val="18"/>
                <w:lang w:val="es-ES"/>
              </w:rPr>
              <w:t xml:space="preserve"> especifica el valor total de los bienes asegurables al valor convenido de reposición. </w:t>
            </w:r>
          </w:p>
          <w:p w14:paraId="2C7DA4B2"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Límite máximo de responsabilidad:</w:t>
            </w:r>
            <w:r w:rsidRPr="00D95CAF">
              <w:rPr>
                <w:rFonts w:ascii="Arial" w:eastAsia="Cambria" w:hAnsi="Arial" w:cs="Arial"/>
                <w:sz w:val="18"/>
                <w:szCs w:val="18"/>
                <w:lang w:val="es-ES"/>
              </w:rPr>
              <w:t xml:space="preserve"> es el monto hasta por el cual será responsable la aseguradora en caso de un siniestro. </w:t>
            </w:r>
          </w:p>
          <w:p w14:paraId="6B240525" w14:textId="77777777" w:rsidR="008124D4" w:rsidRPr="00D95CAF" w:rsidRDefault="008124D4" w:rsidP="004F6D32">
            <w:pPr>
              <w:tabs>
                <w:tab w:val="left" w:pos="0"/>
                <w:tab w:val="left" w:pos="8647"/>
              </w:tabs>
              <w:ind w:right="-81"/>
              <w:jc w:val="both"/>
              <w:rPr>
                <w:rFonts w:ascii="Arial" w:eastAsia="Calibri" w:hAnsi="Arial" w:cs="Arial"/>
                <w:sz w:val="18"/>
                <w:szCs w:val="18"/>
                <w:lang w:val="es-ES"/>
              </w:rPr>
            </w:pPr>
            <w:r w:rsidRPr="00D95CAF">
              <w:rPr>
                <w:rFonts w:ascii="Arial" w:eastAsia="Cambria" w:hAnsi="Arial" w:cs="Arial"/>
                <w:b/>
                <w:sz w:val="18"/>
                <w:szCs w:val="18"/>
                <w:lang w:val="es-ES"/>
              </w:rPr>
              <w:t>Valor convenido:</w:t>
            </w:r>
            <w:r w:rsidRPr="00D95CAF">
              <w:rPr>
                <w:rFonts w:ascii="Arial" w:eastAsia="Cambria" w:hAnsi="Arial" w:cs="Arial"/>
                <w:sz w:val="18"/>
                <w:szCs w:val="18"/>
                <w:lang w:val="es-ES"/>
              </w:rPr>
              <w:t xml:space="preserve"> cantidad pactada entre la persona asegurada y la aseguradora que será la indemnización al momento del siniestro.</w:t>
            </w:r>
          </w:p>
        </w:tc>
      </w:tr>
      <w:tr w:rsidR="008124D4" w:rsidRPr="00D95CAF" w14:paraId="0B23E719" w14:textId="77777777" w:rsidTr="004F6D32">
        <w:trPr>
          <w:gridBefore w:val="1"/>
          <w:wBefore w:w="353" w:type="dxa"/>
          <w:trHeight w:val="87"/>
        </w:trPr>
        <w:tc>
          <w:tcPr>
            <w:tcW w:w="2340" w:type="dxa"/>
            <w:tcBorders>
              <w:top w:val="nil"/>
              <w:left w:val="nil"/>
              <w:bottom w:val="nil"/>
              <w:right w:val="nil"/>
            </w:tcBorders>
          </w:tcPr>
          <w:p w14:paraId="2399B666"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554E7EBD" w14:textId="77777777" w:rsidR="008124D4" w:rsidRDefault="008124D4" w:rsidP="004F6D32">
            <w:pPr>
              <w:ind w:right="99"/>
              <w:jc w:val="both"/>
              <w:rPr>
                <w:rFonts w:ascii="Arial" w:eastAsia="Calibri" w:hAnsi="Arial" w:cs="Arial"/>
                <w:sz w:val="18"/>
                <w:szCs w:val="18"/>
                <w:lang w:val="es-ES"/>
              </w:rPr>
            </w:pPr>
          </w:p>
          <w:p w14:paraId="779E3353" w14:textId="767718DF" w:rsidR="008124D4" w:rsidRPr="00D95CAF" w:rsidRDefault="008124D4" w:rsidP="004F6D32">
            <w:pPr>
              <w:ind w:right="99"/>
              <w:jc w:val="both"/>
              <w:rPr>
                <w:rFonts w:ascii="Arial" w:eastAsia="Calibri" w:hAnsi="Arial" w:cs="Arial"/>
                <w:sz w:val="18"/>
                <w:szCs w:val="18"/>
                <w:lang w:val="es-ES"/>
              </w:rPr>
            </w:pPr>
            <w:r w:rsidRPr="00FA38AD">
              <w:rPr>
                <w:rFonts w:ascii="Arial" w:eastAsia="Calibri" w:hAnsi="Arial" w:cs="Arial"/>
                <w:b/>
                <w:bCs/>
                <w:sz w:val="18"/>
                <w:szCs w:val="18"/>
                <w:lang w:val="es-ES"/>
              </w:rPr>
              <w:t xml:space="preserve">                               FIRMA DE ACEPTACIÓN</w:t>
            </w:r>
          </w:p>
        </w:tc>
      </w:tr>
      <w:tr w:rsidR="008124D4" w:rsidRPr="00D95CAF" w14:paraId="52CF098E" w14:textId="77777777" w:rsidTr="004F6D32">
        <w:tc>
          <w:tcPr>
            <w:tcW w:w="10490" w:type="dxa"/>
            <w:gridSpan w:val="3"/>
            <w:tcBorders>
              <w:top w:val="nil"/>
              <w:left w:val="nil"/>
              <w:bottom w:val="nil"/>
              <w:right w:val="nil"/>
            </w:tcBorders>
          </w:tcPr>
          <w:tbl>
            <w:tblPr>
              <w:tblStyle w:val="Tablaconcuadrcula"/>
              <w:tblW w:w="0" w:type="auto"/>
              <w:tblInd w:w="1693" w:type="dxa"/>
              <w:tblLayout w:type="fixed"/>
              <w:tblLook w:val="04A0" w:firstRow="1" w:lastRow="0" w:firstColumn="1" w:lastColumn="0" w:noHBand="0" w:noVBand="1"/>
            </w:tblPr>
            <w:tblGrid>
              <w:gridCol w:w="3685"/>
              <w:gridCol w:w="4253"/>
            </w:tblGrid>
            <w:tr w:rsidR="008124D4" w14:paraId="5BFE004F" w14:textId="77777777" w:rsidTr="004F6D32">
              <w:tc>
                <w:tcPr>
                  <w:tcW w:w="3685" w:type="dxa"/>
                  <w:tcBorders>
                    <w:top w:val="nil"/>
                    <w:left w:val="nil"/>
                    <w:bottom w:val="nil"/>
                    <w:right w:val="nil"/>
                  </w:tcBorders>
                </w:tcPr>
                <w:p w14:paraId="7B656BF1" w14:textId="77777777" w:rsidR="008124D4" w:rsidRDefault="008124D4" w:rsidP="004F6D32">
                  <w:pPr>
                    <w:spacing w:line="480" w:lineRule="auto"/>
                    <w:jc w:val="center"/>
                    <w:rPr>
                      <w:rFonts w:ascii="Calibri" w:eastAsia="Calibri" w:hAnsi="Calibri" w:cs="Arial"/>
                      <w:szCs w:val="18"/>
                      <w:lang w:val="es-ES"/>
                    </w:rPr>
                  </w:pPr>
                  <w:r>
                    <w:rPr>
                      <w:rFonts w:ascii="Calibri" w:eastAsia="Calibri" w:hAnsi="Calibri" w:cs="Arial"/>
                      <w:szCs w:val="18"/>
                      <w:lang w:val="es-ES"/>
                    </w:rPr>
                    <w:t>_________________________</w:t>
                  </w:r>
                </w:p>
              </w:tc>
              <w:tc>
                <w:tcPr>
                  <w:tcW w:w="4253" w:type="dxa"/>
                  <w:tcBorders>
                    <w:top w:val="nil"/>
                    <w:left w:val="nil"/>
                    <w:bottom w:val="nil"/>
                    <w:right w:val="nil"/>
                  </w:tcBorders>
                </w:tcPr>
                <w:p w14:paraId="7CEAEFCA" w14:textId="77777777" w:rsidR="008124D4" w:rsidRDefault="008124D4" w:rsidP="004F6D32">
                  <w:pPr>
                    <w:spacing w:line="480" w:lineRule="auto"/>
                    <w:jc w:val="center"/>
                    <w:rPr>
                      <w:rFonts w:ascii="Calibri" w:eastAsia="Calibri" w:hAnsi="Calibri" w:cs="Arial"/>
                      <w:szCs w:val="18"/>
                      <w:lang w:val="es-ES"/>
                    </w:rPr>
                  </w:pPr>
                  <w:r>
                    <w:rPr>
                      <w:rFonts w:ascii="Calibri" w:eastAsia="Calibri" w:hAnsi="Calibri" w:cs="Arial"/>
                      <w:szCs w:val="18"/>
                      <w:lang w:val="es-ES"/>
                    </w:rPr>
                    <w:t>__________________________</w:t>
                  </w:r>
                </w:p>
              </w:tc>
            </w:tr>
            <w:tr w:rsidR="008124D4" w14:paraId="32ABCEBA" w14:textId="77777777" w:rsidTr="004F6D32">
              <w:tc>
                <w:tcPr>
                  <w:tcW w:w="3685" w:type="dxa"/>
                  <w:tcBorders>
                    <w:top w:val="nil"/>
                    <w:left w:val="nil"/>
                    <w:bottom w:val="nil"/>
                    <w:right w:val="nil"/>
                  </w:tcBorders>
                </w:tcPr>
                <w:p w14:paraId="3A5EAE24" w14:textId="77777777" w:rsidR="008124D4" w:rsidRPr="005805BA" w:rsidRDefault="008124D4" w:rsidP="004F6D32">
                  <w:pPr>
                    <w:spacing w:line="480" w:lineRule="auto"/>
                    <w:jc w:val="center"/>
                    <w:rPr>
                      <w:rFonts w:ascii="Calibri" w:eastAsia="Calibri" w:hAnsi="Calibri" w:cs="Arial"/>
                      <w:b/>
                      <w:bCs/>
                      <w:szCs w:val="18"/>
                      <w:lang w:val="es-ES"/>
                    </w:rPr>
                  </w:pPr>
                  <w:r w:rsidRPr="005805BA">
                    <w:rPr>
                      <w:rFonts w:ascii="Calibri" w:eastAsia="Calibri" w:hAnsi="Calibri" w:cs="Arial"/>
                      <w:b/>
                      <w:bCs/>
                      <w:szCs w:val="18"/>
                      <w:lang w:val="es-ES"/>
                    </w:rPr>
                    <w:t>NOMBRE DE LA COMPAÑÍA Y R.F.C.</w:t>
                  </w:r>
                </w:p>
              </w:tc>
              <w:tc>
                <w:tcPr>
                  <w:tcW w:w="4253" w:type="dxa"/>
                  <w:tcBorders>
                    <w:top w:val="nil"/>
                    <w:left w:val="nil"/>
                    <w:bottom w:val="nil"/>
                    <w:right w:val="nil"/>
                  </w:tcBorders>
                </w:tcPr>
                <w:p w14:paraId="5D4B73F1" w14:textId="77777777" w:rsidR="008124D4" w:rsidRPr="005805BA" w:rsidRDefault="008124D4" w:rsidP="004F6D32">
                  <w:pPr>
                    <w:spacing w:line="120" w:lineRule="atLeast"/>
                    <w:jc w:val="center"/>
                    <w:rPr>
                      <w:rFonts w:ascii="Calibri" w:eastAsia="Calibri" w:hAnsi="Calibri" w:cs="Arial"/>
                      <w:b/>
                      <w:bCs/>
                      <w:szCs w:val="18"/>
                      <w:lang w:val="es-ES"/>
                    </w:rPr>
                  </w:pPr>
                  <w:r w:rsidRPr="005805BA">
                    <w:rPr>
                      <w:rFonts w:ascii="Calibri" w:eastAsia="Calibri" w:hAnsi="Calibri" w:cs="Arial"/>
                      <w:b/>
                      <w:bCs/>
                      <w:szCs w:val="18"/>
                      <w:lang w:val="es-ES"/>
                    </w:rPr>
                    <w:t>NOMBRE Y FIRMA DEL REPRESENTANTE LEGAL</w:t>
                  </w:r>
                </w:p>
              </w:tc>
            </w:tr>
          </w:tbl>
          <w:p w14:paraId="042677D0" w14:textId="77777777" w:rsidR="008124D4" w:rsidRPr="00D95CAF" w:rsidRDefault="008124D4" w:rsidP="004F6D32">
            <w:pPr>
              <w:spacing w:line="480" w:lineRule="auto"/>
              <w:jc w:val="center"/>
              <w:rPr>
                <w:rFonts w:ascii="Calibri" w:eastAsia="Calibri" w:hAnsi="Calibri" w:cs="Arial"/>
                <w:szCs w:val="18"/>
                <w:lang w:val="es-ES"/>
              </w:rPr>
            </w:pPr>
          </w:p>
        </w:tc>
      </w:tr>
    </w:tbl>
    <w:p w14:paraId="1ED30320" w14:textId="77777777" w:rsidR="008124D4" w:rsidRPr="0013237D" w:rsidRDefault="008124D4" w:rsidP="008124D4">
      <w:pPr>
        <w:spacing w:after="0" w:line="240" w:lineRule="atLeast"/>
        <w:jc w:val="center"/>
        <w:rPr>
          <w:b/>
          <w:bCs/>
        </w:rPr>
      </w:pPr>
      <w:r w:rsidRPr="0013237D">
        <w:rPr>
          <w:b/>
          <w:bCs/>
        </w:rPr>
        <w:t>ANEXO “A”</w:t>
      </w:r>
    </w:p>
    <w:p w14:paraId="202BA683" w14:textId="77777777" w:rsidR="008124D4" w:rsidRDefault="008124D4" w:rsidP="008124D4">
      <w:pPr>
        <w:spacing w:after="0" w:line="240" w:lineRule="atLeast"/>
        <w:jc w:val="center"/>
      </w:pPr>
      <w:r>
        <w:t>LISTA DE UNIDADES PARA ASEGURAR</w:t>
      </w:r>
    </w:p>
    <w:p w14:paraId="459FB8CB" w14:textId="77777777" w:rsidR="008124D4" w:rsidRDefault="008124D4" w:rsidP="008124D4">
      <w:pPr>
        <w:jc w:val="center"/>
      </w:pPr>
    </w:p>
    <w:tbl>
      <w:tblPr>
        <w:tblW w:w="9619" w:type="dxa"/>
        <w:tblCellMar>
          <w:left w:w="70" w:type="dxa"/>
          <w:right w:w="70" w:type="dxa"/>
        </w:tblCellMar>
        <w:tblLook w:val="04A0" w:firstRow="1" w:lastRow="0" w:firstColumn="1" w:lastColumn="0" w:noHBand="0" w:noVBand="1"/>
      </w:tblPr>
      <w:tblGrid>
        <w:gridCol w:w="1000"/>
        <w:gridCol w:w="2080"/>
        <w:gridCol w:w="840"/>
        <w:gridCol w:w="1439"/>
        <w:gridCol w:w="2020"/>
        <w:gridCol w:w="940"/>
        <w:gridCol w:w="1300"/>
      </w:tblGrid>
      <w:tr w:rsidR="008124D4" w:rsidRPr="002C59C7" w14:paraId="2C5BADD9" w14:textId="77777777" w:rsidTr="004F6D32">
        <w:trPr>
          <w:trHeight w:val="300"/>
        </w:trPr>
        <w:tc>
          <w:tcPr>
            <w:tcW w:w="1000" w:type="dxa"/>
            <w:tcBorders>
              <w:top w:val="single" w:sz="8" w:space="0" w:color="auto"/>
              <w:left w:val="single" w:sz="8" w:space="0" w:color="auto"/>
              <w:bottom w:val="nil"/>
              <w:right w:val="single" w:sz="8" w:space="0" w:color="auto"/>
            </w:tcBorders>
            <w:shd w:val="clear" w:color="000000" w:fill="B4C6E7"/>
            <w:noWrap/>
            <w:vAlign w:val="center"/>
            <w:hideMark/>
          </w:tcPr>
          <w:p w14:paraId="1B812F58" w14:textId="77777777" w:rsidR="008124D4" w:rsidRPr="002C59C7" w:rsidRDefault="008124D4" w:rsidP="004F6D32">
            <w:pPr>
              <w:spacing w:after="0" w:line="240" w:lineRule="auto"/>
              <w:jc w:val="center"/>
              <w:rPr>
                <w:rFonts w:ascii="Calibri" w:eastAsia="Times New Roman" w:hAnsi="Calibri" w:cs="Calibri"/>
                <w:b/>
                <w:bCs/>
                <w:color w:val="000000"/>
                <w:sz w:val="16"/>
                <w:szCs w:val="16"/>
                <w:lang w:eastAsia="es-MX"/>
              </w:rPr>
            </w:pPr>
            <w:r w:rsidRPr="002C59C7">
              <w:rPr>
                <w:rFonts w:ascii="Calibri" w:eastAsia="Times New Roman" w:hAnsi="Calibri" w:cs="Calibri"/>
                <w:b/>
                <w:bCs/>
                <w:color w:val="000000"/>
                <w:sz w:val="16"/>
                <w:szCs w:val="16"/>
                <w:lang w:eastAsia="es-MX"/>
              </w:rPr>
              <w:t>ECONOMICO</w:t>
            </w:r>
          </w:p>
        </w:tc>
        <w:tc>
          <w:tcPr>
            <w:tcW w:w="2080" w:type="dxa"/>
            <w:tcBorders>
              <w:top w:val="single" w:sz="8" w:space="0" w:color="auto"/>
              <w:left w:val="nil"/>
              <w:bottom w:val="nil"/>
              <w:right w:val="single" w:sz="8" w:space="0" w:color="auto"/>
            </w:tcBorders>
            <w:shd w:val="clear" w:color="000000" w:fill="B4C6E7"/>
            <w:noWrap/>
            <w:vAlign w:val="center"/>
            <w:hideMark/>
          </w:tcPr>
          <w:p w14:paraId="46021684" w14:textId="77777777" w:rsidR="008124D4" w:rsidRPr="002C59C7" w:rsidRDefault="008124D4" w:rsidP="004F6D32">
            <w:pPr>
              <w:spacing w:after="0" w:line="240" w:lineRule="auto"/>
              <w:jc w:val="center"/>
              <w:rPr>
                <w:rFonts w:ascii="Calibri" w:eastAsia="Times New Roman" w:hAnsi="Calibri" w:cs="Calibri"/>
                <w:b/>
                <w:bCs/>
                <w:color w:val="000000"/>
                <w:sz w:val="16"/>
                <w:szCs w:val="16"/>
                <w:lang w:eastAsia="es-MX"/>
              </w:rPr>
            </w:pPr>
            <w:r w:rsidRPr="002C59C7">
              <w:rPr>
                <w:rFonts w:ascii="Calibri" w:eastAsia="Times New Roman" w:hAnsi="Calibri" w:cs="Calibri"/>
                <w:b/>
                <w:bCs/>
                <w:color w:val="000000"/>
                <w:sz w:val="16"/>
                <w:szCs w:val="16"/>
                <w:lang w:eastAsia="es-MX"/>
              </w:rPr>
              <w:t>MARCA</w:t>
            </w:r>
          </w:p>
        </w:tc>
        <w:tc>
          <w:tcPr>
            <w:tcW w:w="840" w:type="dxa"/>
            <w:tcBorders>
              <w:top w:val="single" w:sz="8" w:space="0" w:color="auto"/>
              <w:left w:val="nil"/>
              <w:bottom w:val="nil"/>
              <w:right w:val="single" w:sz="8" w:space="0" w:color="auto"/>
            </w:tcBorders>
            <w:shd w:val="clear" w:color="000000" w:fill="B4C6E7"/>
            <w:noWrap/>
            <w:vAlign w:val="center"/>
            <w:hideMark/>
          </w:tcPr>
          <w:p w14:paraId="59268DBC" w14:textId="77777777" w:rsidR="008124D4" w:rsidRPr="002C59C7" w:rsidRDefault="008124D4" w:rsidP="004F6D32">
            <w:pPr>
              <w:spacing w:after="0" w:line="240" w:lineRule="auto"/>
              <w:jc w:val="center"/>
              <w:rPr>
                <w:rFonts w:ascii="Calibri" w:eastAsia="Times New Roman" w:hAnsi="Calibri" w:cs="Calibri"/>
                <w:b/>
                <w:bCs/>
                <w:color w:val="000000"/>
                <w:sz w:val="16"/>
                <w:szCs w:val="16"/>
                <w:lang w:eastAsia="es-MX"/>
              </w:rPr>
            </w:pPr>
            <w:r w:rsidRPr="002C59C7">
              <w:rPr>
                <w:rFonts w:ascii="Calibri" w:eastAsia="Times New Roman" w:hAnsi="Calibri" w:cs="Calibri"/>
                <w:b/>
                <w:bCs/>
                <w:color w:val="000000"/>
                <w:sz w:val="16"/>
                <w:szCs w:val="16"/>
                <w:lang w:eastAsia="es-MX"/>
              </w:rPr>
              <w:t>MODELO</w:t>
            </w:r>
          </w:p>
        </w:tc>
        <w:tc>
          <w:tcPr>
            <w:tcW w:w="1439" w:type="dxa"/>
            <w:tcBorders>
              <w:top w:val="single" w:sz="8" w:space="0" w:color="auto"/>
              <w:left w:val="nil"/>
              <w:bottom w:val="single" w:sz="4" w:space="0" w:color="auto"/>
              <w:right w:val="single" w:sz="4" w:space="0" w:color="auto"/>
            </w:tcBorders>
            <w:shd w:val="clear" w:color="000000" w:fill="B4C6E7"/>
          </w:tcPr>
          <w:p w14:paraId="37183F96" w14:textId="77777777" w:rsidR="008124D4" w:rsidRDefault="008124D4" w:rsidP="004F6D32">
            <w:pPr>
              <w:spacing w:after="0" w:line="240" w:lineRule="auto"/>
              <w:jc w:val="center"/>
              <w:rPr>
                <w:rFonts w:ascii="Calibri" w:eastAsia="Times New Roman" w:hAnsi="Calibri" w:cs="Calibri"/>
                <w:b/>
                <w:bCs/>
                <w:color w:val="000000"/>
                <w:sz w:val="16"/>
                <w:szCs w:val="16"/>
                <w:lang w:eastAsia="es-MX"/>
              </w:rPr>
            </w:pPr>
          </w:p>
          <w:p w14:paraId="384C329D" w14:textId="77777777" w:rsidR="008124D4" w:rsidRPr="002C59C7" w:rsidRDefault="008124D4" w:rsidP="004F6D32">
            <w:pPr>
              <w:spacing w:after="0" w:line="240" w:lineRule="auto"/>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MONTO FACTURA</w:t>
            </w:r>
          </w:p>
        </w:tc>
        <w:tc>
          <w:tcPr>
            <w:tcW w:w="2020" w:type="dxa"/>
            <w:tcBorders>
              <w:top w:val="single" w:sz="8" w:space="0" w:color="auto"/>
              <w:left w:val="single" w:sz="4" w:space="0" w:color="auto"/>
              <w:bottom w:val="nil"/>
              <w:right w:val="single" w:sz="8" w:space="0" w:color="auto"/>
            </w:tcBorders>
            <w:shd w:val="clear" w:color="000000" w:fill="B4C6E7"/>
            <w:noWrap/>
            <w:vAlign w:val="center"/>
            <w:hideMark/>
          </w:tcPr>
          <w:p w14:paraId="5E3E71B2" w14:textId="77777777" w:rsidR="008124D4" w:rsidRPr="002C59C7" w:rsidRDefault="008124D4" w:rsidP="004F6D32">
            <w:pPr>
              <w:spacing w:after="0" w:line="240" w:lineRule="auto"/>
              <w:jc w:val="center"/>
              <w:rPr>
                <w:rFonts w:ascii="Calibri" w:eastAsia="Times New Roman" w:hAnsi="Calibri" w:cs="Calibri"/>
                <w:b/>
                <w:bCs/>
                <w:color w:val="000000"/>
                <w:sz w:val="16"/>
                <w:szCs w:val="16"/>
                <w:lang w:eastAsia="es-MX"/>
              </w:rPr>
            </w:pPr>
            <w:r w:rsidRPr="002C59C7">
              <w:rPr>
                <w:rFonts w:ascii="Calibri" w:eastAsia="Times New Roman" w:hAnsi="Calibri" w:cs="Calibri"/>
                <w:b/>
                <w:bCs/>
                <w:color w:val="000000"/>
                <w:sz w:val="16"/>
                <w:szCs w:val="16"/>
                <w:lang w:eastAsia="es-MX"/>
              </w:rPr>
              <w:t>SERIE</w:t>
            </w:r>
          </w:p>
        </w:tc>
        <w:tc>
          <w:tcPr>
            <w:tcW w:w="940" w:type="dxa"/>
            <w:tcBorders>
              <w:top w:val="single" w:sz="8" w:space="0" w:color="auto"/>
              <w:left w:val="nil"/>
              <w:bottom w:val="nil"/>
              <w:right w:val="single" w:sz="8" w:space="0" w:color="auto"/>
            </w:tcBorders>
            <w:shd w:val="clear" w:color="000000" w:fill="B4C6E7"/>
            <w:noWrap/>
            <w:vAlign w:val="center"/>
            <w:hideMark/>
          </w:tcPr>
          <w:p w14:paraId="1C9CB081" w14:textId="77777777" w:rsidR="008124D4" w:rsidRPr="002C59C7" w:rsidRDefault="008124D4" w:rsidP="004F6D32">
            <w:pPr>
              <w:spacing w:after="0" w:line="240" w:lineRule="auto"/>
              <w:jc w:val="center"/>
              <w:rPr>
                <w:rFonts w:ascii="Calibri" w:eastAsia="Times New Roman" w:hAnsi="Calibri" w:cs="Calibri"/>
                <w:b/>
                <w:bCs/>
                <w:color w:val="000000"/>
                <w:sz w:val="16"/>
                <w:szCs w:val="16"/>
                <w:lang w:eastAsia="es-MX"/>
              </w:rPr>
            </w:pPr>
            <w:r w:rsidRPr="002C59C7">
              <w:rPr>
                <w:rFonts w:ascii="Calibri" w:eastAsia="Times New Roman" w:hAnsi="Calibri" w:cs="Calibri"/>
                <w:b/>
                <w:bCs/>
                <w:color w:val="000000"/>
                <w:sz w:val="16"/>
                <w:szCs w:val="16"/>
                <w:lang w:eastAsia="es-MX"/>
              </w:rPr>
              <w:t>COLOR</w:t>
            </w:r>
          </w:p>
        </w:tc>
        <w:tc>
          <w:tcPr>
            <w:tcW w:w="1300" w:type="dxa"/>
            <w:tcBorders>
              <w:top w:val="single" w:sz="8" w:space="0" w:color="auto"/>
              <w:left w:val="nil"/>
              <w:bottom w:val="nil"/>
              <w:right w:val="single" w:sz="8" w:space="0" w:color="auto"/>
            </w:tcBorders>
            <w:shd w:val="clear" w:color="000000" w:fill="B4C6E7"/>
            <w:noWrap/>
            <w:vAlign w:val="center"/>
            <w:hideMark/>
          </w:tcPr>
          <w:p w14:paraId="422BFB7C" w14:textId="77777777" w:rsidR="008124D4" w:rsidRPr="002C59C7" w:rsidRDefault="008124D4" w:rsidP="004F6D32">
            <w:pPr>
              <w:spacing w:after="0" w:line="240" w:lineRule="auto"/>
              <w:jc w:val="center"/>
              <w:rPr>
                <w:rFonts w:ascii="Calibri" w:eastAsia="Times New Roman" w:hAnsi="Calibri" w:cs="Calibri"/>
                <w:b/>
                <w:bCs/>
                <w:color w:val="000000"/>
                <w:sz w:val="16"/>
                <w:szCs w:val="16"/>
                <w:lang w:eastAsia="es-MX"/>
              </w:rPr>
            </w:pPr>
            <w:r w:rsidRPr="002C59C7">
              <w:rPr>
                <w:rFonts w:ascii="Calibri" w:eastAsia="Times New Roman" w:hAnsi="Calibri" w:cs="Calibri"/>
                <w:b/>
                <w:bCs/>
                <w:color w:val="000000"/>
                <w:sz w:val="16"/>
                <w:szCs w:val="16"/>
                <w:lang w:eastAsia="es-MX"/>
              </w:rPr>
              <w:t>TIPO DE VEHICULO</w:t>
            </w:r>
          </w:p>
        </w:tc>
      </w:tr>
      <w:tr w:rsidR="008124D4" w:rsidRPr="002C59C7" w14:paraId="4716CB20" w14:textId="77777777" w:rsidTr="004F6D32">
        <w:trPr>
          <w:trHeight w:val="300"/>
        </w:trPr>
        <w:tc>
          <w:tcPr>
            <w:tcW w:w="1000" w:type="dxa"/>
            <w:tcBorders>
              <w:top w:val="single" w:sz="4" w:space="0" w:color="auto"/>
              <w:left w:val="single" w:sz="4" w:space="0" w:color="auto"/>
              <w:bottom w:val="single" w:sz="4" w:space="0" w:color="auto"/>
              <w:right w:val="single" w:sz="4" w:space="0" w:color="auto"/>
            </w:tcBorders>
            <w:noWrap/>
            <w:vAlign w:val="bottom"/>
            <w:hideMark/>
          </w:tcPr>
          <w:p w14:paraId="54292397"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OTV-01</w:t>
            </w:r>
          </w:p>
        </w:tc>
        <w:tc>
          <w:tcPr>
            <w:tcW w:w="2080" w:type="dxa"/>
            <w:tcBorders>
              <w:top w:val="single" w:sz="4" w:space="0" w:color="auto"/>
              <w:left w:val="nil"/>
              <w:bottom w:val="single" w:sz="4" w:space="0" w:color="auto"/>
              <w:right w:val="single" w:sz="4" w:space="0" w:color="auto"/>
            </w:tcBorders>
            <w:noWrap/>
            <w:vAlign w:val="bottom"/>
            <w:hideMark/>
          </w:tcPr>
          <w:p w14:paraId="494735D1"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NISSAN VERSA</w:t>
            </w:r>
            <w:r>
              <w:rPr>
                <w:rFonts w:ascii="Calibri" w:eastAsia="Times New Roman" w:hAnsi="Calibri" w:cs="Calibri"/>
                <w:color w:val="000000"/>
                <w:sz w:val="16"/>
                <w:szCs w:val="16"/>
                <w:lang w:eastAsia="es-MX"/>
              </w:rPr>
              <w:t xml:space="preserve"> DRIVE TM VEM-D5</w:t>
            </w:r>
          </w:p>
        </w:tc>
        <w:tc>
          <w:tcPr>
            <w:tcW w:w="840" w:type="dxa"/>
            <w:tcBorders>
              <w:top w:val="single" w:sz="4" w:space="0" w:color="auto"/>
              <w:left w:val="nil"/>
              <w:bottom w:val="single" w:sz="4" w:space="0" w:color="auto"/>
              <w:right w:val="single" w:sz="4" w:space="0" w:color="auto"/>
            </w:tcBorders>
            <w:noWrap/>
            <w:vAlign w:val="bottom"/>
            <w:hideMark/>
          </w:tcPr>
          <w:p w14:paraId="4BE86439"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2019</w:t>
            </w:r>
          </w:p>
        </w:tc>
        <w:tc>
          <w:tcPr>
            <w:tcW w:w="1439" w:type="dxa"/>
            <w:tcBorders>
              <w:top w:val="single" w:sz="4" w:space="0" w:color="auto"/>
              <w:left w:val="nil"/>
              <w:bottom w:val="single" w:sz="4" w:space="0" w:color="auto"/>
              <w:right w:val="single" w:sz="4" w:space="0" w:color="auto"/>
            </w:tcBorders>
          </w:tcPr>
          <w:p w14:paraId="2D59BB9F"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$ 190,600.00</w:t>
            </w:r>
          </w:p>
        </w:tc>
        <w:tc>
          <w:tcPr>
            <w:tcW w:w="2020" w:type="dxa"/>
            <w:tcBorders>
              <w:top w:val="single" w:sz="4" w:space="0" w:color="auto"/>
              <w:left w:val="single" w:sz="4" w:space="0" w:color="auto"/>
              <w:bottom w:val="single" w:sz="4" w:space="0" w:color="auto"/>
              <w:right w:val="single" w:sz="4" w:space="0" w:color="auto"/>
            </w:tcBorders>
            <w:noWrap/>
            <w:vAlign w:val="bottom"/>
            <w:hideMark/>
          </w:tcPr>
          <w:p w14:paraId="667F7F3A"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3N1CN7AD5KK438889</w:t>
            </w:r>
          </w:p>
        </w:tc>
        <w:tc>
          <w:tcPr>
            <w:tcW w:w="940" w:type="dxa"/>
            <w:tcBorders>
              <w:top w:val="single" w:sz="4" w:space="0" w:color="auto"/>
              <w:left w:val="nil"/>
              <w:bottom w:val="single" w:sz="4" w:space="0" w:color="auto"/>
              <w:right w:val="single" w:sz="4" w:space="0" w:color="auto"/>
            </w:tcBorders>
            <w:noWrap/>
            <w:vAlign w:val="bottom"/>
            <w:hideMark/>
          </w:tcPr>
          <w:p w14:paraId="4440C450"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BLANCO</w:t>
            </w:r>
          </w:p>
        </w:tc>
        <w:tc>
          <w:tcPr>
            <w:tcW w:w="1300" w:type="dxa"/>
            <w:tcBorders>
              <w:top w:val="single" w:sz="4" w:space="0" w:color="auto"/>
              <w:left w:val="nil"/>
              <w:bottom w:val="single" w:sz="4" w:space="0" w:color="auto"/>
              <w:right w:val="single" w:sz="4" w:space="0" w:color="auto"/>
            </w:tcBorders>
            <w:noWrap/>
            <w:vAlign w:val="bottom"/>
            <w:hideMark/>
          </w:tcPr>
          <w:p w14:paraId="03B80EA7"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SEDAN</w:t>
            </w:r>
          </w:p>
        </w:tc>
      </w:tr>
      <w:tr w:rsidR="008124D4" w:rsidRPr="002C59C7" w14:paraId="5A8FBF3D" w14:textId="77777777" w:rsidTr="004F6D32">
        <w:trPr>
          <w:trHeight w:val="300"/>
        </w:trPr>
        <w:tc>
          <w:tcPr>
            <w:tcW w:w="1000" w:type="dxa"/>
            <w:tcBorders>
              <w:top w:val="nil"/>
              <w:left w:val="single" w:sz="4" w:space="0" w:color="auto"/>
              <w:bottom w:val="single" w:sz="4" w:space="0" w:color="auto"/>
              <w:right w:val="single" w:sz="4" w:space="0" w:color="auto"/>
            </w:tcBorders>
            <w:noWrap/>
            <w:vAlign w:val="bottom"/>
            <w:hideMark/>
          </w:tcPr>
          <w:p w14:paraId="507B55C7"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S/N- 2019</w:t>
            </w:r>
          </w:p>
        </w:tc>
        <w:tc>
          <w:tcPr>
            <w:tcW w:w="2080" w:type="dxa"/>
            <w:tcBorders>
              <w:top w:val="nil"/>
              <w:left w:val="nil"/>
              <w:bottom w:val="single" w:sz="4" w:space="0" w:color="auto"/>
              <w:right w:val="single" w:sz="4" w:space="0" w:color="auto"/>
            </w:tcBorders>
            <w:noWrap/>
            <w:vAlign w:val="bottom"/>
            <w:hideMark/>
          </w:tcPr>
          <w:p w14:paraId="26969441"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MOTO ITALIKA</w:t>
            </w:r>
            <w:r>
              <w:rPr>
                <w:rFonts w:ascii="Calibri" w:eastAsia="Times New Roman" w:hAnsi="Calibri" w:cs="Calibri"/>
                <w:color w:val="000000"/>
                <w:sz w:val="16"/>
                <w:szCs w:val="16"/>
                <w:lang w:eastAsia="es-MX"/>
              </w:rPr>
              <w:t xml:space="preserve"> RC200</w:t>
            </w:r>
          </w:p>
        </w:tc>
        <w:tc>
          <w:tcPr>
            <w:tcW w:w="840" w:type="dxa"/>
            <w:tcBorders>
              <w:top w:val="nil"/>
              <w:left w:val="nil"/>
              <w:bottom w:val="single" w:sz="4" w:space="0" w:color="auto"/>
              <w:right w:val="single" w:sz="4" w:space="0" w:color="auto"/>
            </w:tcBorders>
            <w:noWrap/>
            <w:vAlign w:val="bottom"/>
            <w:hideMark/>
          </w:tcPr>
          <w:p w14:paraId="79C236BC"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2019</w:t>
            </w:r>
          </w:p>
        </w:tc>
        <w:tc>
          <w:tcPr>
            <w:tcW w:w="1439" w:type="dxa"/>
            <w:tcBorders>
              <w:top w:val="single" w:sz="4" w:space="0" w:color="auto"/>
              <w:left w:val="nil"/>
              <w:bottom w:val="single" w:sz="4" w:space="0" w:color="auto"/>
              <w:right w:val="single" w:sz="4" w:space="0" w:color="auto"/>
            </w:tcBorders>
          </w:tcPr>
          <w:p w14:paraId="2ABAC22F"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$ 26,499.01</w:t>
            </w:r>
          </w:p>
        </w:tc>
        <w:tc>
          <w:tcPr>
            <w:tcW w:w="2020" w:type="dxa"/>
            <w:tcBorders>
              <w:top w:val="nil"/>
              <w:left w:val="single" w:sz="4" w:space="0" w:color="auto"/>
              <w:bottom w:val="single" w:sz="4" w:space="0" w:color="auto"/>
              <w:right w:val="single" w:sz="4" w:space="0" w:color="auto"/>
            </w:tcBorders>
            <w:noWrap/>
            <w:vAlign w:val="bottom"/>
            <w:hideMark/>
          </w:tcPr>
          <w:p w14:paraId="59B85087"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3SCBRGE9K1004021</w:t>
            </w:r>
          </w:p>
        </w:tc>
        <w:tc>
          <w:tcPr>
            <w:tcW w:w="940" w:type="dxa"/>
            <w:tcBorders>
              <w:top w:val="nil"/>
              <w:left w:val="nil"/>
              <w:bottom w:val="single" w:sz="4" w:space="0" w:color="auto"/>
              <w:right w:val="single" w:sz="4" w:space="0" w:color="auto"/>
            </w:tcBorders>
            <w:noWrap/>
            <w:vAlign w:val="bottom"/>
            <w:hideMark/>
          </w:tcPr>
          <w:p w14:paraId="0EF62183"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NEGRO</w:t>
            </w:r>
          </w:p>
        </w:tc>
        <w:tc>
          <w:tcPr>
            <w:tcW w:w="1300" w:type="dxa"/>
            <w:tcBorders>
              <w:top w:val="nil"/>
              <w:left w:val="nil"/>
              <w:bottom w:val="single" w:sz="4" w:space="0" w:color="auto"/>
              <w:right w:val="single" w:sz="4" w:space="0" w:color="auto"/>
            </w:tcBorders>
            <w:noWrap/>
            <w:vAlign w:val="bottom"/>
            <w:hideMark/>
          </w:tcPr>
          <w:p w14:paraId="13706999"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MOTOCICLETA</w:t>
            </w:r>
          </w:p>
        </w:tc>
      </w:tr>
      <w:tr w:rsidR="008124D4" w:rsidRPr="002C59C7" w14:paraId="3B68037F" w14:textId="77777777" w:rsidTr="004F6D32">
        <w:trPr>
          <w:trHeight w:val="300"/>
        </w:trPr>
        <w:tc>
          <w:tcPr>
            <w:tcW w:w="1000" w:type="dxa"/>
            <w:tcBorders>
              <w:top w:val="nil"/>
              <w:left w:val="single" w:sz="4" w:space="0" w:color="auto"/>
              <w:bottom w:val="single" w:sz="4" w:space="0" w:color="auto"/>
              <w:right w:val="single" w:sz="4" w:space="0" w:color="auto"/>
            </w:tcBorders>
            <w:noWrap/>
            <w:vAlign w:val="bottom"/>
            <w:hideMark/>
          </w:tcPr>
          <w:p w14:paraId="57A86AE3"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S/N- 2015</w:t>
            </w:r>
          </w:p>
        </w:tc>
        <w:tc>
          <w:tcPr>
            <w:tcW w:w="2080" w:type="dxa"/>
            <w:tcBorders>
              <w:top w:val="nil"/>
              <w:left w:val="nil"/>
              <w:bottom w:val="single" w:sz="4" w:space="0" w:color="auto"/>
              <w:right w:val="single" w:sz="4" w:space="0" w:color="auto"/>
            </w:tcBorders>
            <w:noWrap/>
            <w:vAlign w:val="bottom"/>
            <w:hideMark/>
          </w:tcPr>
          <w:p w14:paraId="73197D99"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CHEVROLET UTILITY TAHOE</w:t>
            </w:r>
            <w:r>
              <w:rPr>
                <w:rFonts w:ascii="Calibri" w:eastAsia="Times New Roman" w:hAnsi="Calibri" w:cs="Calibri"/>
                <w:color w:val="000000"/>
                <w:sz w:val="16"/>
                <w:szCs w:val="16"/>
                <w:lang w:eastAsia="es-MX"/>
              </w:rPr>
              <w:t xml:space="preserve"> LTZ</w:t>
            </w:r>
          </w:p>
        </w:tc>
        <w:tc>
          <w:tcPr>
            <w:tcW w:w="840" w:type="dxa"/>
            <w:tcBorders>
              <w:top w:val="nil"/>
              <w:left w:val="nil"/>
              <w:bottom w:val="single" w:sz="4" w:space="0" w:color="auto"/>
              <w:right w:val="single" w:sz="4" w:space="0" w:color="auto"/>
            </w:tcBorders>
            <w:noWrap/>
            <w:vAlign w:val="bottom"/>
            <w:hideMark/>
          </w:tcPr>
          <w:p w14:paraId="33F44F71"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2015</w:t>
            </w:r>
          </w:p>
        </w:tc>
        <w:tc>
          <w:tcPr>
            <w:tcW w:w="1439" w:type="dxa"/>
            <w:tcBorders>
              <w:top w:val="single" w:sz="4" w:space="0" w:color="auto"/>
              <w:left w:val="nil"/>
              <w:bottom w:val="single" w:sz="4" w:space="0" w:color="auto"/>
              <w:right w:val="single" w:sz="4" w:space="0" w:color="auto"/>
            </w:tcBorders>
          </w:tcPr>
          <w:p w14:paraId="3E987B71"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$ 650,000.00</w:t>
            </w:r>
          </w:p>
        </w:tc>
        <w:tc>
          <w:tcPr>
            <w:tcW w:w="2020" w:type="dxa"/>
            <w:tcBorders>
              <w:top w:val="nil"/>
              <w:left w:val="single" w:sz="4" w:space="0" w:color="auto"/>
              <w:bottom w:val="single" w:sz="4" w:space="0" w:color="auto"/>
              <w:right w:val="single" w:sz="4" w:space="0" w:color="auto"/>
            </w:tcBorders>
            <w:noWrap/>
            <w:vAlign w:val="bottom"/>
            <w:hideMark/>
          </w:tcPr>
          <w:p w14:paraId="7AC46C46"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1GNSCCKC2FR745529</w:t>
            </w:r>
          </w:p>
        </w:tc>
        <w:tc>
          <w:tcPr>
            <w:tcW w:w="940" w:type="dxa"/>
            <w:tcBorders>
              <w:top w:val="nil"/>
              <w:left w:val="nil"/>
              <w:bottom w:val="single" w:sz="4" w:space="0" w:color="auto"/>
              <w:right w:val="single" w:sz="4" w:space="0" w:color="auto"/>
            </w:tcBorders>
            <w:noWrap/>
            <w:vAlign w:val="bottom"/>
            <w:hideMark/>
          </w:tcPr>
          <w:p w14:paraId="5C7AAB8B"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GRIS</w:t>
            </w:r>
          </w:p>
        </w:tc>
        <w:tc>
          <w:tcPr>
            <w:tcW w:w="1300" w:type="dxa"/>
            <w:tcBorders>
              <w:top w:val="nil"/>
              <w:left w:val="nil"/>
              <w:bottom w:val="single" w:sz="4" w:space="0" w:color="auto"/>
              <w:right w:val="single" w:sz="4" w:space="0" w:color="auto"/>
            </w:tcBorders>
            <w:noWrap/>
            <w:vAlign w:val="bottom"/>
            <w:hideMark/>
          </w:tcPr>
          <w:p w14:paraId="6913E5E9"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VAN</w:t>
            </w:r>
          </w:p>
        </w:tc>
      </w:tr>
      <w:tr w:rsidR="008124D4" w:rsidRPr="002C59C7" w14:paraId="2984A39B" w14:textId="77777777" w:rsidTr="004F6D32">
        <w:trPr>
          <w:trHeight w:val="300"/>
        </w:trPr>
        <w:tc>
          <w:tcPr>
            <w:tcW w:w="1000" w:type="dxa"/>
            <w:tcBorders>
              <w:top w:val="nil"/>
              <w:left w:val="single" w:sz="4" w:space="0" w:color="auto"/>
              <w:bottom w:val="single" w:sz="4" w:space="0" w:color="auto"/>
              <w:right w:val="single" w:sz="4" w:space="0" w:color="auto"/>
            </w:tcBorders>
            <w:noWrap/>
            <w:vAlign w:val="bottom"/>
            <w:hideMark/>
          </w:tcPr>
          <w:p w14:paraId="205AEF89"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OTV-02</w:t>
            </w:r>
          </w:p>
        </w:tc>
        <w:tc>
          <w:tcPr>
            <w:tcW w:w="2080" w:type="dxa"/>
            <w:tcBorders>
              <w:top w:val="nil"/>
              <w:left w:val="nil"/>
              <w:bottom w:val="single" w:sz="4" w:space="0" w:color="auto"/>
              <w:right w:val="single" w:sz="4" w:space="0" w:color="auto"/>
            </w:tcBorders>
            <w:noWrap/>
            <w:vAlign w:val="bottom"/>
            <w:hideMark/>
          </w:tcPr>
          <w:p w14:paraId="5BA430C9"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CHEVROLET, TORNADO VAN</w:t>
            </w:r>
            <w:r>
              <w:rPr>
                <w:rFonts w:ascii="Calibri" w:eastAsia="Times New Roman" w:hAnsi="Calibri" w:cs="Calibri"/>
                <w:color w:val="000000"/>
                <w:sz w:val="16"/>
                <w:szCs w:val="16"/>
                <w:lang w:eastAsia="es-MX"/>
              </w:rPr>
              <w:t xml:space="preserve"> PAQUETE B CARGO LS</w:t>
            </w:r>
          </w:p>
        </w:tc>
        <w:tc>
          <w:tcPr>
            <w:tcW w:w="840" w:type="dxa"/>
            <w:tcBorders>
              <w:top w:val="nil"/>
              <w:left w:val="nil"/>
              <w:bottom w:val="single" w:sz="4" w:space="0" w:color="auto"/>
              <w:right w:val="single" w:sz="4" w:space="0" w:color="auto"/>
            </w:tcBorders>
            <w:noWrap/>
            <w:vAlign w:val="bottom"/>
            <w:hideMark/>
          </w:tcPr>
          <w:p w14:paraId="44F07CF0"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2022</w:t>
            </w:r>
          </w:p>
        </w:tc>
        <w:tc>
          <w:tcPr>
            <w:tcW w:w="1439" w:type="dxa"/>
            <w:tcBorders>
              <w:top w:val="single" w:sz="4" w:space="0" w:color="auto"/>
              <w:left w:val="nil"/>
              <w:bottom w:val="single" w:sz="4" w:space="0" w:color="auto"/>
              <w:right w:val="single" w:sz="4" w:space="0" w:color="auto"/>
            </w:tcBorders>
          </w:tcPr>
          <w:p w14:paraId="58F5EEEF"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$ 267,900.00</w:t>
            </w:r>
          </w:p>
        </w:tc>
        <w:tc>
          <w:tcPr>
            <w:tcW w:w="2020" w:type="dxa"/>
            <w:tcBorders>
              <w:top w:val="nil"/>
              <w:left w:val="single" w:sz="4" w:space="0" w:color="auto"/>
              <w:bottom w:val="single" w:sz="4" w:space="0" w:color="auto"/>
              <w:right w:val="single" w:sz="4" w:space="0" w:color="auto"/>
            </w:tcBorders>
            <w:noWrap/>
            <w:vAlign w:val="bottom"/>
            <w:hideMark/>
          </w:tcPr>
          <w:p w14:paraId="6DDC284E"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LZWNNNGM0NC804721</w:t>
            </w:r>
          </w:p>
        </w:tc>
        <w:tc>
          <w:tcPr>
            <w:tcW w:w="940" w:type="dxa"/>
            <w:tcBorders>
              <w:top w:val="nil"/>
              <w:left w:val="nil"/>
              <w:bottom w:val="single" w:sz="4" w:space="0" w:color="auto"/>
              <w:right w:val="single" w:sz="4" w:space="0" w:color="auto"/>
            </w:tcBorders>
            <w:noWrap/>
            <w:vAlign w:val="bottom"/>
            <w:hideMark/>
          </w:tcPr>
          <w:p w14:paraId="32031E3D"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BLANCO</w:t>
            </w:r>
          </w:p>
        </w:tc>
        <w:tc>
          <w:tcPr>
            <w:tcW w:w="1300" w:type="dxa"/>
            <w:tcBorders>
              <w:top w:val="nil"/>
              <w:left w:val="nil"/>
              <w:bottom w:val="single" w:sz="4" w:space="0" w:color="auto"/>
              <w:right w:val="single" w:sz="4" w:space="0" w:color="auto"/>
            </w:tcBorders>
            <w:noWrap/>
            <w:vAlign w:val="bottom"/>
            <w:hideMark/>
          </w:tcPr>
          <w:p w14:paraId="3CABE533"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PICK UP</w:t>
            </w:r>
          </w:p>
        </w:tc>
      </w:tr>
      <w:tr w:rsidR="008124D4" w:rsidRPr="002C59C7" w14:paraId="6DCA47A6" w14:textId="77777777" w:rsidTr="004F6D32">
        <w:trPr>
          <w:trHeight w:val="300"/>
        </w:trPr>
        <w:tc>
          <w:tcPr>
            <w:tcW w:w="1000" w:type="dxa"/>
            <w:tcBorders>
              <w:top w:val="nil"/>
              <w:left w:val="single" w:sz="4" w:space="0" w:color="auto"/>
              <w:bottom w:val="single" w:sz="4" w:space="0" w:color="auto"/>
              <w:right w:val="single" w:sz="4" w:space="0" w:color="auto"/>
            </w:tcBorders>
            <w:noWrap/>
            <w:vAlign w:val="bottom"/>
            <w:hideMark/>
          </w:tcPr>
          <w:p w14:paraId="60852F1F"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lastRenderedPageBreak/>
              <w:t>OTV-04</w:t>
            </w:r>
          </w:p>
        </w:tc>
        <w:tc>
          <w:tcPr>
            <w:tcW w:w="2080" w:type="dxa"/>
            <w:tcBorders>
              <w:top w:val="nil"/>
              <w:left w:val="nil"/>
              <w:bottom w:val="single" w:sz="4" w:space="0" w:color="auto"/>
              <w:right w:val="single" w:sz="4" w:space="0" w:color="auto"/>
            </w:tcBorders>
            <w:noWrap/>
            <w:vAlign w:val="bottom"/>
            <w:hideMark/>
          </w:tcPr>
          <w:p w14:paraId="706DB2D7"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GMC, ACADIA</w:t>
            </w:r>
            <w:r>
              <w:rPr>
                <w:rFonts w:ascii="Calibri" w:eastAsia="Times New Roman" w:hAnsi="Calibri" w:cs="Calibri"/>
                <w:color w:val="000000"/>
                <w:sz w:val="16"/>
                <w:szCs w:val="16"/>
                <w:lang w:eastAsia="es-MX"/>
              </w:rPr>
              <w:t xml:space="preserve"> SUV PAQ. G DENALI</w:t>
            </w:r>
          </w:p>
        </w:tc>
        <w:tc>
          <w:tcPr>
            <w:tcW w:w="840" w:type="dxa"/>
            <w:tcBorders>
              <w:top w:val="nil"/>
              <w:left w:val="nil"/>
              <w:bottom w:val="single" w:sz="4" w:space="0" w:color="auto"/>
              <w:right w:val="single" w:sz="4" w:space="0" w:color="auto"/>
            </w:tcBorders>
            <w:noWrap/>
            <w:vAlign w:val="bottom"/>
            <w:hideMark/>
          </w:tcPr>
          <w:p w14:paraId="3B72E89A"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2023</w:t>
            </w:r>
          </w:p>
        </w:tc>
        <w:tc>
          <w:tcPr>
            <w:tcW w:w="1439" w:type="dxa"/>
            <w:tcBorders>
              <w:top w:val="single" w:sz="4" w:space="0" w:color="auto"/>
              <w:left w:val="nil"/>
              <w:bottom w:val="single" w:sz="4" w:space="0" w:color="auto"/>
              <w:right w:val="single" w:sz="4" w:space="0" w:color="auto"/>
            </w:tcBorders>
          </w:tcPr>
          <w:p w14:paraId="42523795"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$ 1,206,600.00</w:t>
            </w:r>
          </w:p>
        </w:tc>
        <w:tc>
          <w:tcPr>
            <w:tcW w:w="2020" w:type="dxa"/>
            <w:tcBorders>
              <w:top w:val="nil"/>
              <w:left w:val="single" w:sz="4" w:space="0" w:color="auto"/>
              <w:bottom w:val="single" w:sz="4" w:space="0" w:color="auto"/>
              <w:right w:val="single" w:sz="4" w:space="0" w:color="auto"/>
            </w:tcBorders>
            <w:noWrap/>
            <w:vAlign w:val="bottom"/>
            <w:hideMark/>
          </w:tcPr>
          <w:p w14:paraId="672B2E96"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1GKKN8LS1PZ241498</w:t>
            </w:r>
          </w:p>
        </w:tc>
        <w:tc>
          <w:tcPr>
            <w:tcW w:w="940" w:type="dxa"/>
            <w:tcBorders>
              <w:top w:val="nil"/>
              <w:left w:val="nil"/>
              <w:bottom w:val="single" w:sz="4" w:space="0" w:color="auto"/>
              <w:right w:val="single" w:sz="4" w:space="0" w:color="auto"/>
            </w:tcBorders>
            <w:noWrap/>
            <w:vAlign w:val="bottom"/>
            <w:hideMark/>
          </w:tcPr>
          <w:p w14:paraId="7EA71A10"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BLANCO</w:t>
            </w:r>
          </w:p>
        </w:tc>
        <w:tc>
          <w:tcPr>
            <w:tcW w:w="1300" w:type="dxa"/>
            <w:tcBorders>
              <w:top w:val="nil"/>
              <w:left w:val="nil"/>
              <w:bottom w:val="single" w:sz="4" w:space="0" w:color="auto"/>
              <w:right w:val="single" w:sz="4" w:space="0" w:color="auto"/>
            </w:tcBorders>
            <w:noWrap/>
            <w:vAlign w:val="bottom"/>
            <w:hideMark/>
          </w:tcPr>
          <w:p w14:paraId="6B9FD564"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VAGONETA</w:t>
            </w:r>
          </w:p>
        </w:tc>
      </w:tr>
      <w:tr w:rsidR="008124D4" w:rsidRPr="002C59C7" w14:paraId="31B0A711" w14:textId="77777777" w:rsidTr="004F6D32">
        <w:trPr>
          <w:trHeight w:val="300"/>
        </w:trPr>
        <w:tc>
          <w:tcPr>
            <w:tcW w:w="1000" w:type="dxa"/>
            <w:tcBorders>
              <w:top w:val="nil"/>
              <w:left w:val="single" w:sz="4" w:space="0" w:color="auto"/>
              <w:bottom w:val="single" w:sz="4" w:space="0" w:color="auto"/>
              <w:right w:val="single" w:sz="4" w:space="0" w:color="auto"/>
            </w:tcBorders>
            <w:noWrap/>
            <w:vAlign w:val="bottom"/>
            <w:hideMark/>
          </w:tcPr>
          <w:p w14:paraId="042BA1EC"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OTV-05</w:t>
            </w:r>
          </w:p>
        </w:tc>
        <w:tc>
          <w:tcPr>
            <w:tcW w:w="2080" w:type="dxa"/>
            <w:tcBorders>
              <w:top w:val="nil"/>
              <w:left w:val="nil"/>
              <w:bottom w:val="single" w:sz="4" w:space="0" w:color="auto"/>
              <w:right w:val="single" w:sz="4" w:space="0" w:color="auto"/>
            </w:tcBorders>
            <w:noWrap/>
            <w:vAlign w:val="bottom"/>
            <w:hideMark/>
          </w:tcPr>
          <w:p w14:paraId="18EF7C88"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CHEVROLET, TORNADO VAN</w:t>
            </w:r>
            <w:r>
              <w:rPr>
                <w:rFonts w:ascii="Calibri" w:eastAsia="Times New Roman" w:hAnsi="Calibri" w:cs="Calibri"/>
                <w:color w:val="000000"/>
                <w:sz w:val="16"/>
                <w:szCs w:val="16"/>
                <w:lang w:eastAsia="es-MX"/>
              </w:rPr>
              <w:t xml:space="preserve"> PAQUETE B CARGO LS</w:t>
            </w:r>
          </w:p>
        </w:tc>
        <w:tc>
          <w:tcPr>
            <w:tcW w:w="840" w:type="dxa"/>
            <w:tcBorders>
              <w:top w:val="nil"/>
              <w:left w:val="nil"/>
              <w:bottom w:val="single" w:sz="4" w:space="0" w:color="auto"/>
              <w:right w:val="single" w:sz="4" w:space="0" w:color="auto"/>
            </w:tcBorders>
            <w:noWrap/>
            <w:vAlign w:val="bottom"/>
            <w:hideMark/>
          </w:tcPr>
          <w:p w14:paraId="36891DD0"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2024</w:t>
            </w:r>
          </w:p>
        </w:tc>
        <w:tc>
          <w:tcPr>
            <w:tcW w:w="1439" w:type="dxa"/>
            <w:tcBorders>
              <w:top w:val="single" w:sz="4" w:space="0" w:color="auto"/>
              <w:left w:val="nil"/>
              <w:bottom w:val="single" w:sz="4" w:space="0" w:color="auto"/>
              <w:right w:val="single" w:sz="4" w:space="0" w:color="auto"/>
            </w:tcBorders>
          </w:tcPr>
          <w:p w14:paraId="45497513"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$ 316,900.00</w:t>
            </w:r>
          </w:p>
        </w:tc>
        <w:tc>
          <w:tcPr>
            <w:tcW w:w="2020" w:type="dxa"/>
            <w:tcBorders>
              <w:top w:val="nil"/>
              <w:left w:val="single" w:sz="4" w:space="0" w:color="auto"/>
              <w:bottom w:val="single" w:sz="4" w:space="0" w:color="auto"/>
              <w:right w:val="single" w:sz="4" w:space="0" w:color="auto"/>
            </w:tcBorders>
            <w:noWrap/>
            <w:vAlign w:val="bottom"/>
            <w:hideMark/>
          </w:tcPr>
          <w:p w14:paraId="2E1D42CE"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LZWNNNGN4RC802825</w:t>
            </w:r>
          </w:p>
        </w:tc>
        <w:tc>
          <w:tcPr>
            <w:tcW w:w="940" w:type="dxa"/>
            <w:tcBorders>
              <w:top w:val="nil"/>
              <w:left w:val="nil"/>
              <w:bottom w:val="single" w:sz="4" w:space="0" w:color="auto"/>
              <w:right w:val="single" w:sz="4" w:space="0" w:color="auto"/>
            </w:tcBorders>
            <w:noWrap/>
            <w:vAlign w:val="bottom"/>
            <w:hideMark/>
          </w:tcPr>
          <w:p w14:paraId="339897B4"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BLANCO</w:t>
            </w:r>
          </w:p>
        </w:tc>
        <w:tc>
          <w:tcPr>
            <w:tcW w:w="1300" w:type="dxa"/>
            <w:tcBorders>
              <w:top w:val="nil"/>
              <w:left w:val="nil"/>
              <w:bottom w:val="single" w:sz="4" w:space="0" w:color="auto"/>
              <w:right w:val="single" w:sz="4" w:space="0" w:color="auto"/>
            </w:tcBorders>
            <w:noWrap/>
            <w:vAlign w:val="bottom"/>
            <w:hideMark/>
          </w:tcPr>
          <w:p w14:paraId="00009715"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PICK UP</w:t>
            </w:r>
          </w:p>
        </w:tc>
      </w:tr>
      <w:tr w:rsidR="008124D4" w:rsidRPr="002C59C7" w14:paraId="104BBD02" w14:textId="77777777" w:rsidTr="004F6D32">
        <w:trPr>
          <w:trHeight w:val="300"/>
        </w:trPr>
        <w:tc>
          <w:tcPr>
            <w:tcW w:w="1000" w:type="dxa"/>
            <w:tcBorders>
              <w:top w:val="nil"/>
              <w:left w:val="single" w:sz="4" w:space="0" w:color="auto"/>
              <w:bottom w:val="single" w:sz="4" w:space="0" w:color="auto"/>
              <w:right w:val="single" w:sz="4" w:space="0" w:color="auto"/>
            </w:tcBorders>
            <w:noWrap/>
            <w:vAlign w:val="bottom"/>
            <w:hideMark/>
          </w:tcPr>
          <w:p w14:paraId="610617FC"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OTV-06</w:t>
            </w:r>
          </w:p>
        </w:tc>
        <w:tc>
          <w:tcPr>
            <w:tcW w:w="2080" w:type="dxa"/>
            <w:tcBorders>
              <w:top w:val="nil"/>
              <w:left w:val="nil"/>
              <w:bottom w:val="single" w:sz="4" w:space="0" w:color="auto"/>
              <w:right w:val="single" w:sz="4" w:space="0" w:color="auto"/>
            </w:tcBorders>
            <w:noWrap/>
            <w:vAlign w:val="bottom"/>
            <w:hideMark/>
          </w:tcPr>
          <w:p w14:paraId="41D2F9E2"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NISSAN, VERSA</w:t>
            </w:r>
            <w:r>
              <w:rPr>
                <w:rFonts w:ascii="Calibri" w:eastAsia="Times New Roman" w:hAnsi="Calibri" w:cs="Calibri"/>
                <w:color w:val="000000"/>
                <w:sz w:val="16"/>
                <w:szCs w:val="16"/>
                <w:lang w:eastAsia="es-MX"/>
              </w:rPr>
              <w:t xml:space="preserve"> ADVANCE CVT VEC-A6</w:t>
            </w:r>
          </w:p>
        </w:tc>
        <w:tc>
          <w:tcPr>
            <w:tcW w:w="840" w:type="dxa"/>
            <w:tcBorders>
              <w:top w:val="nil"/>
              <w:left w:val="nil"/>
              <w:bottom w:val="single" w:sz="4" w:space="0" w:color="auto"/>
              <w:right w:val="single" w:sz="4" w:space="0" w:color="auto"/>
            </w:tcBorders>
            <w:noWrap/>
            <w:vAlign w:val="bottom"/>
            <w:hideMark/>
          </w:tcPr>
          <w:p w14:paraId="55C93D0D"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2024</w:t>
            </w:r>
          </w:p>
        </w:tc>
        <w:tc>
          <w:tcPr>
            <w:tcW w:w="1439" w:type="dxa"/>
            <w:tcBorders>
              <w:top w:val="single" w:sz="4" w:space="0" w:color="auto"/>
              <w:left w:val="nil"/>
              <w:bottom w:val="single" w:sz="4" w:space="0" w:color="auto"/>
              <w:right w:val="single" w:sz="4" w:space="0" w:color="auto"/>
            </w:tcBorders>
          </w:tcPr>
          <w:p w14:paraId="2437EF6B"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$ 392,900.00</w:t>
            </w:r>
          </w:p>
        </w:tc>
        <w:tc>
          <w:tcPr>
            <w:tcW w:w="2020" w:type="dxa"/>
            <w:tcBorders>
              <w:top w:val="nil"/>
              <w:left w:val="single" w:sz="4" w:space="0" w:color="auto"/>
              <w:bottom w:val="single" w:sz="4" w:space="0" w:color="auto"/>
              <w:right w:val="single" w:sz="4" w:space="0" w:color="auto"/>
            </w:tcBorders>
            <w:noWrap/>
            <w:vAlign w:val="bottom"/>
            <w:hideMark/>
          </w:tcPr>
          <w:p w14:paraId="10E8B198"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3N1CN8AE5RL880218</w:t>
            </w:r>
          </w:p>
        </w:tc>
        <w:tc>
          <w:tcPr>
            <w:tcW w:w="940" w:type="dxa"/>
            <w:tcBorders>
              <w:top w:val="nil"/>
              <w:left w:val="nil"/>
              <w:bottom w:val="single" w:sz="4" w:space="0" w:color="auto"/>
              <w:right w:val="single" w:sz="4" w:space="0" w:color="auto"/>
            </w:tcBorders>
            <w:noWrap/>
            <w:vAlign w:val="bottom"/>
            <w:hideMark/>
          </w:tcPr>
          <w:p w14:paraId="49F1BFE7"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BLANCO</w:t>
            </w:r>
          </w:p>
        </w:tc>
        <w:tc>
          <w:tcPr>
            <w:tcW w:w="1300" w:type="dxa"/>
            <w:tcBorders>
              <w:top w:val="nil"/>
              <w:left w:val="nil"/>
              <w:bottom w:val="single" w:sz="4" w:space="0" w:color="auto"/>
              <w:right w:val="single" w:sz="4" w:space="0" w:color="auto"/>
            </w:tcBorders>
            <w:noWrap/>
            <w:vAlign w:val="bottom"/>
            <w:hideMark/>
          </w:tcPr>
          <w:p w14:paraId="5A5BD6C9"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SEDAN</w:t>
            </w:r>
          </w:p>
        </w:tc>
      </w:tr>
      <w:tr w:rsidR="008124D4" w:rsidRPr="002C59C7" w14:paraId="14300035" w14:textId="77777777" w:rsidTr="004F6D32">
        <w:trPr>
          <w:trHeight w:val="300"/>
        </w:trPr>
        <w:tc>
          <w:tcPr>
            <w:tcW w:w="1000" w:type="dxa"/>
            <w:tcBorders>
              <w:top w:val="nil"/>
              <w:left w:val="single" w:sz="4" w:space="0" w:color="auto"/>
              <w:bottom w:val="single" w:sz="4" w:space="0" w:color="auto"/>
              <w:right w:val="single" w:sz="4" w:space="0" w:color="auto"/>
            </w:tcBorders>
            <w:noWrap/>
            <w:vAlign w:val="bottom"/>
            <w:hideMark/>
          </w:tcPr>
          <w:p w14:paraId="449E9CFD"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OTV-07</w:t>
            </w:r>
          </w:p>
        </w:tc>
        <w:tc>
          <w:tcPr>
            <w:tcW w:w="2080" w:type="dxa"/>
            <w:tcBorders>
              <w:top w:val="nil"/>
              <w:left w:val="nil"/>
              <w:bottom w:val="single" w:sz="4" w:space="0" w:color="auto"/>
              <w:right w:val="single" w:sz="4" w:space="0" w:color="auto"/>
            </w:tcBorders>
            <w:noWrap/>
            <w:vAlign w:val="bottom"/>
            <w:hideMark/>
          </w:tcPr>
          <w:p w14:paraId="13F976A5"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NISSAN, VERSA</w:t>
            </w:r>
            <w:r>
              <w:rPr>
                <w:rFonts w:ascii="Calibri" w:eastAsia="Times New Roman" w:hAnsi="Calibri" w:cs="Calibri"/>
                <w:color w:val="000000"/>
                <w:sz w:val="16"/>
                <w:szCs w:val="16"/>
                <w:lang w:eastAsia="es-MX"/>
              </w:rPr>
              <w:t xml:space="preserve"> ADVANCE CVT VEC-A6</w:t>
            </w:r>
          </w:p>
        </w:tc>
        <w:tc>
          <w:tcPr>
            <w:tcW w:w="840" w:type="dxa"/>
            <w:tcBorders>
              <w:top w:val="nil"/>
              <w:left w:val="nil"/>
              <w:bottom w:val="single" w:sz="4" w:space="0" w:color="auto"/>
              <w:right w:val="single" w:sz="4" w:space="0" w:color="auto"/>
            </w:tcBorders>
            <w:noWrap/>
            <w:vAlign w:val="bottom"/>
            <w:hideMark/>
          </w:tcPr>
          <w:p w14:paraId="64495E86"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2024</w:t>
            </w:r>
          </w:p>
        </w:tc>
        <w:tc>
          <w:tcPr>
            <w:tcW w:w="1439" w:type="dxa"/>
            <w:tcBorders>
              <w:top w:val="single" w:sz="4" w:space="0" w:color="auto"/>
              <w:left w:val="nil"/>
              <w:bottom w:val="single" w:sz="4" w:space="0" w:color="auto"/>
              <w:right w:val="single" w:sz="4" w:space="0" w:color="auto"/>
            </w:tcBorders>
          </w:tcPr>
          <w:p w14:paraId="6DBC1890"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$ 392,900.00</w:t>
            </w:r>
          </w:p>
        </w:tc>
        <w:tc>
          <w:tcPr>
            <w:tcW w:w="2020" w:type="dxa"/>
            <w:tcBorders>
              <w:top w:val="nil"/>
              <w:left w:val="single" w:sz="4" w:space="0" w:color="auto"/>
              <w:bottom w:val="single" w:sz="4" w:space="0" w:color="auto"/>
              <w:right w:val="single" w:sz="4" w:space="0" w:color="auto"/>
            </w:tcBorders>
            <w:noWrap/>
            <w:vAlign w:val="bottom"/>
            <w:hideMark/>
          </w:tcPr>
          <w:p w14:paraId="64073D01"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3N1CN8AE0RL868977</w:t>
            </w:r>
          </w:p>
        </w:tc>
        <w:tc>
          <w:tcPr>
            <w:tcW w:w="940" w:type="dxa"/>
            <w:tcBorders>
              <w:top w:val="nil"/>
              <w:left w:val="nil"/>
              <w:bottom w:val="single" w:sz="4" w:space="0" w:color="auto"/>
              <w:right w:val="single" w:sz="4" w:space="0" w:color="auto"/>
            </w:tcBorders>
            <w:noWrap/>
            <w:vAlign w:val="bottom"/>
            <w:hideMark/>
          </w:tcPr>
          <w:p w14:paraId="04BC3066"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BLANCO</w:t>
            </w:r>
          </w:p>
        </w:tc>
        <w:tc>
          <w:tcPr>
            <w:tcW w:w="1300" w:type="dxa"/>
            <w:tcBorders>
              <w:top w:val="nil"/>
              <w:left w:val="nil"/>
              <w:bottom w:val="single" w:sz="4" w:space="0" w:color="auto"/>
              <w:right w:val="single" w:sz="4" w:space="0" w:color="auto"/>
            </w:tcBorders>
            <w:noWrap/>
            <w:vAlign w:val="bottom"/>
            <w:hideMark/>
          </w:tcPr>
          <w:p w14:paraId="42997526"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SEDAN</w:t>
            </w:r>
          </w:p>
        </w:tc>
      </w:tr>
      <w:tr w:rsidR="008124D4" w:rsidRPr="002C59C7" w14:paraId="3F0DEDE8" w14:textId="77777777" w:rsidTr="004F6D32">
        <w:trPr>
          <w:trHeight w:val="300"/>
        </w:trPr>
        <w:tc>
          <w:tcPr>
            <w:tcW w:w="1000" w:type="dxa"/>
            <w:tcBorders>
              <w:top w:val="nil"/>
              <w:left w:val="single" w:sz="4" w:space="0" w:color="auto"/>
              <w:bottom w:val="single" w:sz="4" w:space="0" w:color="auto"/>
              <w:right w:val="single" w:sz="4" w:space="0" w:color="auto"/>
            </w:tcBorders>
            <w:noWrap/>
            <w:vAlign w:val="bottom"/>
            <w:hideMark/>
          </w:tcPr>
          <w:p w14:paraId="1084BD16"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OTV-08</w:t>
            </w:r>
          </w:p>
        </w:tc>
        <w:tc>
          <w:tcPr>
            <w:tcW w:w="2080" w:type="dxa"/>
            <w:tcBorders>
              <w:top w:val="nil"/>
              <w:left w:val="nil"/>
              <w:bottom w:val="single" w:sz="4" w:space="0" w:color="auto"/>
              <w:right w:val="single" w:sz="4" w:space="0" w:color="auto"/>
            </w:tcBorders>
            <w:noWrap/>
            <w:vAlign w:val="bottom"/>
            <w:hideMark/>
          </w:tcPr>
          <w:p w14:paraId="4F56A193"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NISSAN, VERSA</w:t>
            </w:r>
            <w:r>
              <w:rPr>
                <w:rFonts w:ascii="Calibri" w:eastAsia="Times New Roman" w:hAnsi="Calibri" w:cs="Calibri"/>
                <w:color w:val="000000"/>
                <w:sz w:val="16"/>
                <w:szCs w:val="16"/>
                <w:lang w:eastAsia="es-MX"/>
              </w:rPr>
              <w:t xml:space="preserve"> ADVANCE CVT VEC-A6</w:t>
            </w:r>
          </w:p>
        </w:tc>
        <w:tc>
          <w:tcPr>
            <w:tcW w:w="840" w:type="dxa"/>
            <w:tcBorders>
              <w:top w:val="nil"/>
              <w:left w:val="nil"/>
              <w:bottom w:val="single" w:sz="4" w:space="0" w:color="auto"/>
              <w:right w:val="single" w:sz="4" w:space="0" w:color="auto"/>
            </w:tcBorders>
            <w:noWrap/>
            <w:vAlign w:val="bottom"/>
            <w:hideMark/>
          </w:tcPr>
          <w:p w14:paraId="4981612A"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2024</w:t>
            </w:r>
          </w:p>
        </w:tc>
        <w:tc>
          <w:tcPr>
            <w:tcW w:w="1439" w:type="dxa"/>
            <w:tcBorders>
              <w:top w:val="single" w:sz="4" w:space="0" w:color="auto"/>
              <w:left w:val="nil"/>
              <w:bottom w:val="single" w:sz="4" w:space="0" w:color="auto"/>
              <w:right w:val="single" w:sz="4" w:space="0" w:color="auto"/>
            </w:tcBorders>
          </w:tcPr>
          <w:p w14:paraId="03795D28"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$392,900.00</w:t>
            </w:r>
          </w:p>
        </w:tc>
        <w:tc>
          <w:tcPr>
            <w:tcW w:w="2020" w:type="dxa"/>
            <w:tcBorders>
              <w:top w:val="nil"/>
              <w:left w:val="single" w:sz="4" w:space="0" w:color="auto"/>
              <w:bottom w:val="single" w:sz="4" w:space="0" w:color="auto"/>
              <w:right w:val="single" w:sz="4" w:space="0" w:color="auto"/>
            </w:tcBorders>
            <w:noWrap/>
            <w:vAlign w:val="bottom"/>
            <w:hideMark/>
          </w:tcPr>
          <w:p w14:paraId="61F7734A"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3N1CN8AE4RL882431</w:t>
            </w:r>
          </w:p>
        </w:tc>
        <w:tc>
          <w:tcPr>
            <w:tcW w:w="940" w:type="dxa"/>
            <w:tcBorders>
              <w:top w:val="nil"/>
              <w:left w:val="nil"/>
              <w:bottom w:val="single" w:sz="4" w:space="0" w:color="auto"/>
              <w:right w:val="single" w:sz="4" w:space="0" w:color="auto"/>
            </w:tcBorders>
            <w:noWrap/>
            <w:vAlign w:val="bottom"/>
            <w:hideMark/>
          </w:tcPr>
          <w:p w14:paraId="6D0EBAB7"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BLANCO</w:t>
            </w:r>
          </w:p>
        </w:tc>
        <w:tc>
          <w:tcPr>
            <w:tcW w:w="1300" w:type="dxa"/>
            <w:tcBorders>
              <w:top w:val="nil"/>
              <w:left w:val="nil"/>
              <w:bottom w:val="single" w:sz="4" w:space="0" w:color="auto"/>
              <w:right w:val="single" w:sz="4" w:space="0" w:color="auto"/>
            </w:tcBorders>
            <w:noWrap/>
            <w:vAlign w:val="bottom"/>
            <w:hideMark/>
          </w:tcPr>
          <w:p w14:paraId="691E00B4"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SEDAN</w:t>
            </w:r>
          </w:p>
        </w:tc>
      </w:tr>
      <w:tr w:rsidR="008124D4" w:rsidRPr="002C59C7" w14:paraId="1235C87E" w14:textId="77777777" w:rsidTr="004F6D32">
        <w:trPr>
          <w:trHeight w:val="300"/>
        </w:trPr>
        <w:tc>
          <w:tcPr>
            <w:tcW w:w="1000" w:type="dxa"/>
            <w:tcBorders>
              <w:top w:val="nil"/>
              <w:left w:val="single" w:sz="4" w:space="0" w:color="auto"/>
              <w:bottom w:val="single" w:sz="4" w:space="0" w:color="auto"/>
              <w:right w:val="single" w:sz="4" w:space="0" w:color="auto"/>
            </w:tcBorders>
            <w:noWrap/>
            <w:vAlign w:val="bottom"/>
            <w:hideMark/>
          </w:tcPr>
          <w:p w14:paraId="146CA212"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OTV-09</w:t>
            </w:r>
          </w:p>
        </w:tc>
        <w:tc>
          <w:tcPr>
            <w:tcW w:w="2080" w:type="dxa"/>
            <w:tcBorders>
              <w:top w:val="nil"/>
              <w:left w:val="nil"/>
              <w:bottom w:val="single" w:sz="4" w:space="0" w:color="auto"/>
              <w:right w:val="single" w:sz="4" w:space="0" w:color="auto"/>
            </w:tcBorders>
            <w:noWrap/>
            <w:vAlign w:val="bottom"/>
            <w:hideMark/>
          </w:tcPr>
          <w:p w14:paraId="26923647"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CHEVROLET, TORNADO VAN</w:t>
            </w:r>
            <w:r>
              <w:rPr>
                <w:rFonts w:ascii="Calibri" w:eastAsia="Times New Roman" w:hAnsi="Calibri" w:cs="Calibri"/>
                <w:color w:val="000000"/>
                <w:sz w:val="16"/>
                <w:szCs w:val="16"/>
                <w:lang w:eastAsia="es-MX"/>
              </w:rPr>
              <w:t xml:space="preserve"> PAQUETE B CARGO LS</w:t>
            </w:r>
          </w:p>
        </w:tc>
        <w:tc>
          <w:tcPr>
            <w:tcW w:w="840" w:type="dxa"/>
            <w:tcBorders>
              <w:top w:val="nil"/>
              <w:left w:val="nil"/>
              <w:bottom w:val="single" w:sz="4" w:space="0" w:color="auto"/>
              <w:right w:val="single" w:sz="4" w:space="0" w:color="auto"/>
            </w:tcBorders>
            <w:noWrap/>
            <w:vAlign w:val="bottom"/>
            <w:hideMark/>
          </w:tcPr>
          <w:p w14:paraId="5238FBF0"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2024</w:t>
            </w:r>
          </w:p>
        </w:tc>
        <w:tc>
          <w:tcPr>
            <w:tcW w:w="1439" w:type="dxa"/>
            <w:tcBorders>
              <w:top w:val="single" w:sz="4" w:space="0" w:color="auto"/>
              <w:left w:val="nil"/>
              <w:bottom w:val="single" w:sz="4" w:space="0" w:color="auto"/>
              <w:right w:val="single" w:sz="4" w:space="0" w:color="auto"/>
            </w:tcBorders>
          </w:tcPr>
          <w:p w14:paraId="6F25FE3A"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$ 299,900.00</w:t>
            </w:r>
          </w:p>
        </w:tc>
        <w:tc>
          <w:tcPr>
            <w:tcW w:w="2020" w:type="dxa"/>
            <w:tcBorders>
              <w:top w:val="nil"/>
              <w:left w:val="single" w:sz="4" w:space="0" w:color="auto"/>
              <w:bottom w:val="single" w:sz="4" w:space="0" w:color="auto"/>
              <w:right w:val="single" w:sz="4" w:space="0" w:color="auto"/>
            </w:tcBorders>
            <w:noWrap/>
            <w:vAlign w:val="bottom"/>
            <w:hideMark/>
          </w:tcPr>
          <w:p w14:paraId="1F96E152"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LZWNNNGN2RC807912</w:t>
            </w:r>
          </w:p>
        </w:tc>
        <w:tc>
          <w:tcPr>
            <w:tcW w:w="940" w:type="dxa"/>
            <w:tcBorders>
              <w:top w:val="nil"/>
              <w:left w:val="nil"/>
              <w:bottom w:val="single" w:sz="4" w:space="0" w:color="auto"/>
              <w:right w:val="single" w:sz="4" w:space="0" w:color="auto"/>
            </w:tcBorders>
            <w:noWrap/>
            <w:vAlign w:val="bottom"/>
            <w:hideMark/>
          </w:tcPr>
          <w:p w14:paraId="7A4ED024"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BLANCO</w:t>
            </w:r>
          </w:p>
        </w:tc>
        <w:tc>
          <w:tcPr>
            <w:tcW w:w="1300" w:type="dxa"/>
            <w:tcBorders>
              <w:top w:val="nil"/>
              <w:left w:val="nil"/>
              <w:bottom w:val="single" w:sz="4" w:space="0" w:color="auto"/>
              <w:right w:val="single" w:sz="4" w:space="0" w:color="auto"/>
            </w:tcBorders>
            <w:noWrap/>
            <w:vAlign w:val="bottom"/>
            <w:hideMark/>
          </w:tcPr>
          <w:p w14:paraId="3C93EE9D"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PICK UP</w:t>
            </w:r>
          </w:p>
        </w:tc>
      </w:tr>
      <w:tr w:rsidR="008124D4" w:rsidRPr="002C59C7" w14:paraId="39F461E6" w14:textId="77777777" w:rsidTr="004F6D32">
        <w:trPr>
          <w:trHeight w:val="300"/>
        </w:trPr>
        <w:tc>
          <w:tcPr>
            <w:tcW w:w="1000" w:type="dxa"/>
            <w:tcBorders>
              <w:top w:val="nil"/>
              <w:left w:val="single" w:sz="4" w:space="0" w:color="auto"/>
              <w:bottom w:val="single" w:sz="4" w:space="0" w:color="auto"/>
              <w:right w:val="single" w:sz="4" w:space="0" w:color="auto"/>
            </w:tcBorders>
            <w:noWrap/>
            <w:vAlign w:val="bottom"/>
            <w:hideMark/>
          </w:tcPr>
          <w:p w14:paraId="345939E1"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OTV-10</w:t>
            </w:r>
          </w:p>
        </w:tc>
        <w:tc>
          <w:tcPr>
            <w:tcW w:w="2080" w:type="dxa"/>
            <w:tcBorders>
              <w:top w:val="nil"/>
              <w:left w:val="nil"/>
              <w:bottom w:val="single" w:sz="4" w:space="0" w:color="auto"/>
              <w:right w:val="single" w:sz="4" w:space="0" w:color="auto"/>
            </w:tcBorders>
            <w:noWrap/>
            <w:vAlign w:val="bottom"/>
            <w:hideMark/>
          </w:tcPr>
          <w:p w14:paraId="5E0E37BD"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CHEVROLET, TORNADO VAN</w:t>
            </w:r>
            <w:r>
              <w:rPr>
                <w:rFonts w:ascii="Calibri" w:eastAsia="Times New Roman" w:hAnsi="Calibri" w:cs="Calibri"/>
                <w:color w:val="000000"/>
                <w:sz w:val="16"/>
                <w:szCs w:val="16"/>
                <w:lang w:eastAsia="es-MX"/>
              </w:rPr>
              <w:t xml:space="preserve"> PAQUETE B CARGO LS</w:t>
            </w:r>
          </w:p>
        </w:tc>
        <w:tc>
          <w:tcPr>
            <w:tcW w:w="840" w:type="dxa"/>
            <w:tcBorders>
              <w:top w:val="nil"/>
              <w:left w:val="nil"/>
              <w:bottom w:val="single" w:sz="4" w:space="0" w:color="auto"/>
              <w:right w:val="single" w:sz="4" w:space="0" w:color="auto"/>
            </w:tcBorders>
            <w:noWrap/>
            <w:vAlign w:val="bottom"/>
            <w:hideMark/>
          </w:tcPr>
          <w:p w14:paraId="627D470B"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2024</w:t>
            </w:r>
          </w:p>
        </w:tc>
        <w:tc>
          <w:tcPr>
            <w:tcW w:w="1439" w:type="dxa"/>
            <w:tcBorders>
              <w:top w:val="single" w:sz="4" w:space="0" w:color="auto"/>
              <w:left w:val="nil"/>
              <w:bottom w:val="single" w:sz="4" w:space="0" w:color="auto"/>
              <w:right w:val="single" w:sz="4" w:space="0" w:color="auto"/>
            </w:tcBorders>
          </w:tcPr>
          <w:p w14:paraId="7B1B54B9"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$ 299,900.00</w:t>
            </w:r>
          </w:p>
        </w:tc>
        <w:tc>
          <w:tcPr>
            <w:tcW w:w="2020" w:type="dxa"/>
            <w:tcBorders>
              <w:top w:val="nil"/>
              <w:left w:val="single" w:sz="4" w:space="0" w:color="auto"/>
              <w:bottom w:val="single" w:sz="4" w:space="0" w:color="auto"/>
              <w:right w:val="single" w:sz="4" w:space="0" w:color="auto"/>
            </w:tcBorders>
            <w:noWrap/>
            <w:vAlign w:val="bottom"/>
            <w:hideMark/>
          </w:tcPr>
          <w:p w14:paraId="628E3457"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LZWNNNGN4RC807961</w:t>
            </w:r>
          </w:p>
        </w:tc>
        <w:tc>
          <w:tcPr>
            <w:tcW w:w="940" w:type="dxa"/>
            <w:tcBorders>
              <w:top w:val="nil"/>
              <w:left w:val="nil"/>
              <w:bottom w:val="single" w:sz="4" w:space="0" w:color="auto"/>
              <w:right w:val="single" w:sz="4" w:space="0" w:color="auto"/>
            </w:tcBorders>
            <w:noWrap/>
            <w:vAlign w:val="bottom"/>
            <w:hideMark/>
          </w:tcPr>
          <w:p w14:paraId="047AE69E"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BLANCO</w:t>
            </w:r>
          </w:p>
        </w:tc>
        <w:tc>
          <w:tcPr>
            <w:tcW w:w="1300" w:type="dxa"/>
            <w:tcBorders>
              <w:top w:val="nil"/>
              <w:left w:val="nil"/>
              <w:bottom w:val="single" w:sz="4" w:space="0" w:color="auto"/>
              <w:right w:val="single" w:sz="4" w:space="0" w:color="auto"/>
            </w:tcBorders>
            <w:noWrap/>
            <w:vAlign w:val="bottom"/>
            <w:hideMark/>
          </w:tcPr>
          <w:p w14:paraId="79EDFC48"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SEDAN</w:t>
            </w:r>
          </w:p>
        </w:tc>
      </w:tr>
      <w:tr w:rsidR="008124D4" w:rsidRPr="002C59C7" w14:paraId="26809E13" w14:textId="77777777" w:rsidTr="004F6D32">
        <w:trPr>
          <w:trHeight w:val="300"/>
        </w:trPr>
        <w:tc>
          <w:tcPr>
            <w:tcW w:w="1000" w:type="dxa"/>
            <w:tcBorders>
              <w:top w:val="nil"/>
              <w:left w:val="single" w:sz="4" w:space="0" w:color="auto"/>
              <w:bottom w:val="single" w:sz="4" w:space="0" w:color="auto"/>
              <w:right w:val="single" w:sz="4" w:space="0" w:color="auto"/>
            </w:tcBorders>
            <w:noWrap/>
            <w:vAlign w:val="bottom"/>
            <w:hideMark/>
          </w:tcPr>
          <w:p w14:paraId="6F5C8540"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OTV-11</w:t>
            </w:r>
          </w:p>
        </w:tc>
        <w:tc>
          <w:tcPr>
            <w:tcW w:w="2080" w:type="dxa"/>
            <w:tcBorders>
              <w:top w:val="nil"/>
              <w:left w:val="nil"/>
              <w:bottom w:val="single" w:sz="4" w:space="0" w:color="auto"/>
              <w:right w:val="single" w:sz="4" w:space="0" w:color="auto"/>
            </w:tcBorders>
            <w:noWrap/>
            <w:vAlign w:val="bottom"/>
            <w:hideMark/>
          </w:tcPr>
          <w:p w14:paraId="4B70DA24"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V-DRIVE T/M A/C AUDIO</w:t>
            </w:r>
            <w:r>
              <w:rPr>
                <w:rFonts w:ascii="Calibri" w:eastAsia="Times New Roman" w:hAnsi="Calibri" w:cs="Calibri"/>
                <w:color w:val="000000"/>
                <w:sz w:val="16"/>
                <w:szCs w:val="16"/>
                <w:lang w:eastAsia="es-MX"/>
              </w:rPr>
              <w:t xml:space="preserve"> VDM-C7</w:t>
            </w:r>
          </w:p>
        </w:tc>
        <w:tc>
          <w:tcPr>
            <w:tcW w:w="840" w:type="dxa"/>
            <w:tcBorders>
              <w:top w:val="nil"/>
              <w:left w:val="nil"/>
              <w:bottom w:val="single" w:sz="4" w:space="0" w:color="auto"/>
              <w:right w:val="single" w:sz="4" w:space="0" w:color="auto"/>
            </w:tcBorders>
            <w:noWrap/>
            <w:vAlign w:val="bottom"/>
            <w:hideMark/>
          </w:tcPr>
          <w:p w14:paraId="436D7484"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2024</w:t>
            </w:r>
          </w:p>
        </w:tc>
        <w:tc>
          <w:tcPr>
            <w:tcW w:w="1439" w:type="dxa"/>
            <w:tcBorders>
              <w:top w:val="single" w:sz="4" w:space="0" w:color="auto"/>
              <w:left w:val="nil"/>
              <w:bottom w:val="single" w:sz="4" w:space="0" w:color="auto"/>
              <w:right w:val="single" w:sz="4" w:space="0" w:color="auto"/>
            </w:tcBorders>
          </w:tcPr>
          <w:p w14:paraId="591BB2D6"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$ 290,900.00</w:t>
            </w:r>
          </w:p>
        </w:tc>
        <w:tc>
          <w:tcPr>
            <w:tcW w:w="2020" w:type="dxa"/>
            <w:tcBorders>
              <w:top w:val="nil"/>
              <w:left w:val="single" w:sz="4" w:space="0" w:color="auto"/>
              <w:bottom w:val="single" w:sz="4" w:space="0" w:color="auto"/>
              <w:right w:val="single" w:sz="4" w:space="0" w:color="auto"/>
            </w:tcBorders>
            <w:noWrap/>
            <w:vAlign w:val="bottom"/>
            <w:hideMark/>
          </w:tcPr>
          <w:p w14:paraId="16A88F24"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3N1CN7AE5RK391379</w:t>
            </w:r>
          </w:p>
        </w:tc>
        <w:tc>
          <w:tcPr>
            <w:tcW w:w="940" w:type="dxa"/>
            <w:tcBorders>
              <w:top w:val="nil"/>
              <w:left w:val="nil"/>
              <w:bottom w:val="single" w:sz="4" w:space="0" w:color="auto"/>
              <w:right w:val="single" w:sz="4" w:space="0" w:color="auto"/>
            </w:tcBorders>
            <w:noWrap/>
            <w:vAlign w:val="bottom"/>
            <w:hideMark/>
          </w:tcPr>
          <w:p w14:paraId="5B8811EC"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BLANCO</w:t>
            </w:r>
          </w:p>
        </w:tc>
        <w:tc>
          <w:tcPr>
            <w:tcW w:w="1300" w:type="dxa"/>
            <w:tcBorders>
              <w:top w:val="nil"/>
              <w:left w:val="nil"/>
              <w:bottom w:val="single" w:sz="4" w:space="0" w:color="auto"/>
              <w:right w:val="single" w:sz="4" w:space="0" w:color="auto"/>
            </w:tcBorders>
            <w:noWrap/>
            <w:vAlign w:val="bottom"/>
            <w:hideMark/>
          </w:tcPr>
          <w:p w14:paraId="0E246D45"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SEDAN</w:t>
            </w:r>
          </w:p>
        </w:tc>
      </w:tr>
      <w:tr w:rsidR="008124D4" w:rsidRPr="002C59C7" w14:paraId="735D0001" w14:textId="77777777" w:rsidTr="004F6D32">
        <w:trPr>
          <w:trHeight w:val="390"/>
        </w:trPr>
        <w:tc>
          <w:tcPr>
            <w:tcW w:w="1000" w:type="dxa"/>
            <w:tcBorders>
              <w:top w:val="nil"/>
              <w:left w:val="single" w:sz="4" w:space="0" w:color="auto"/>
              <w:bottom w:val="single" w:sz="4" w:space="0" w:color="auto"/>
              <w:right w:val="single" w:sz="4" w:space="0" w:color="auto"/>
            </w:tcBorders>
            <w:noWrap/>
            <w:vAlign w:val="bottom"/>
            <w:hideMark/>
          </w:tcPr>
          <w:p w14:paraId="2F3D069C"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OTV-12</w:t>
            </w:r>
          </w:p>
        </w:tc>
        <w:tc>
          <w:tcPr>
            <w:tcW w:w="2080" w:type="dxa"/>
            <w:tcBorders>
              <w:top w:val="nil"/>
              <w:left w:val="nil"/>
              <w:bottom w:val="single" w:sz="4" w:space="0" w:color="auto"/>
              <w:right w:val="single" w:sz="4" w:space="0" w:color="auto"/>
            </w:tcBorders>
            <w:noWrap/>
            <w:vAlign w:val="bottom"/>
            <w:hideMark/>
          </w:tcPr>
          <w:p w14:paraId="533361FE"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V-DRIVE T/M A/C AUDIO</w:t>
            </w:r>
            <w:r>
              <w:rPr>
                <w:rFonts w:ascii="Calibri" w:eastAsia="Times New Roman" w:hAnsi="Calibri" w:cs="Calibri"/>
                <w:color w:val="000000"/>
                <w:sz w:val="16"/>
                <w:szCs w:val="16"/>
                <w:lang w:eastAsia="es-MX"/>
              </w:rPr>
              <w:t xml:space="preserve"> VDM-C7</w:t>
            </w:r>
          </w:p>
        </w:tc>
        <w:tc>
          <w:tcPr>
            <w:tcW w:w="840" w:type="dxa"/>
            <w:tcBorders>
              <w:top w:val="nil"/>
              <w:left w:val="nil"/>
              <w:bottom w:val="single" w:sz="4" w:space="0" w:color="auto"/>
              <w:right w:val="single" w:sz="4" w:space="0" w:color="auto"/>
            </w:tcBorders>
            <w:noWrap/>
            <w:vAlign w:val="bottom"/>
            <w:hideMark/>
          </w:tcPr>
          <w:p w14:paraId="75432683"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2024</w:t>
            </w:r>
          </w:p>
        </w:tc>
        <w:tc>
          <w:tcPr>
            <w:tcW w:w="1439" w:type="dxa"/>
            <w:tcBorders>
              <w:top w:val="single" w:sz="4" w:space="0" w:color="auto"/>
              <w:left w:val="nil"/>
              <w:bottom w:val="single" w:sz="4" w:space="0" w:color="auto"/>
              <w:right w:val="single" w:sz="4" w:space="0" w:color="auto"/>
            </w:tcBorders>
          </w:tcPr>
          <w:p w14:paraId="2C29563E"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$ 290,900.00</w:t>
            </w:r>
          </w:p>
        </w:tc>
        <w:tc>
          <w:tcPr>
            <w:tcW w:w="2020" w:type="dxa"/>
            <w:tcBorders>
              <w:top w:val="nil"/>
              <w:left w:val="single" w:sz="4" w:space="0" w:color="auto"/>
              <w:bottom w:val="single" w:sz="4" w:space="0" w:color="auto"/>
              <w:right w:val="single" w:sz="4" w:space="0" w:color="auto"/>
            </w:tcBorders>
            <w:noWrap/>
            <w:vAlign w:val="bottom"/>
            <w:hideMark/>
          </w:tcPr>
          <w:p w14:paraId="48DE5CAB"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3N1CN7AE7RL703566</w:t>
            </w:r>
          </w:p>
        </w:tc>
        <w:tc>
          <w:tcPr>
            <w:tcW w:w="940" w:type="dxa"/>
            <w:tcBorders>
              <w:top w:val="nil"/>
              <w:left w:val="nil"/>
              <w:bottom w:val="single" w:sz="4" w:space="0" w:color="auto"/>
              <w:right w:val="single" w:sz="4" w:space="0" w:color="auto"/>
            </w:tcBorders>
            <w:noWrap/>
            <w:vAlign w:val="bottom"/>
            <w:hideMark/>
          </w:tcPr>
          <w:p w14:paraId="1595E54A"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BLANCO</w:t>
            </w:r>
          </w:p>
        </w:tc>
        <w:tc>
          <w:tcPr>
            <w:tcW w:w="1300" w:type="dxa"/>
            <w:tcBorders>
              <w:top w:val="nil"/>
              <w:left w:val="nil"/>
              <w:bottom w:val="single" w:sz="4" w:space="0" w:color="auto"/>
              <w:right w:val="single" w:sz="4" w:space="0" w:color="auto"/>
            </w:tcBorders>
            <w:noWrap/>
            <w:vAlign w:val="bottom"/>
            <w:hideMark/>
          </w:tcPr>
          <w:p w14:paraId="328A0134"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SEDAN</w:t>
            </w:r>
          </w:p>
        </w:tc>
      </w:tr>
      <w:tr w:rsidR="008124D4" w:rsidRPr="002C59C7" w14:paraId="7EBDBDD5" w14:textId="77777777" w:rsidTr="004F6D32">
        <w:trPr>
          <w:trHeight w:val="300"/>
        </w:trPr>
        <w:tc>
          <w:tcPr>
            <w:tcW w:w="1000" w:type="dxa"/>
            <w:tcBorders>
              <w:top w:val="nil"/>
              <w:left w:val="single" w:sz="4" w:space="0" w:color="auto"/>
              <w:bottom w:val="single" w:sz="4" w:space="0" w:color="auto"/>
              <w:right w:val="single" w:sz="4" w:space="0" w:color="auto"/>
            </w:tcBorders>
            <w:noWrap/>
            <w:vAlign w:val="bottom"/>
            <w:hideMark/>
          </w:tcPr>
          <w:p w14:paraId="51D61794"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OTV-13</w:t>
            </w:r>
          </w:p>
        </w:tc>
        <w:tc>
          <w:tcPr>
            <w:tcW w:w="2080" w:type="dxa"/>
            <w:tcBorders>
              <w:top w:val="nil"/>
              <w:left w:val="nil"/>
              <w:bottom w:val="single" w:sz="4" w:space="0" w:color="auto"/>
              <w:right w:val="single" w:sz="4" w:space="0" w:color="auto"/>
            </w:tcBorders>
            <w:noWrap/>
            <w:vAlign w:val="bottom"/>
            <w:hideMark/>
          </w:tcPr>
          <w:p w14:paraId="1D53744A"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V-DRIVE T/M A/C AUDIO</w:t>
            </w:r>
            <w:r>
              <w:rPr>
                <w:rFonts w:ascii="Calibri" w:eastAsia="Times New Roman" w:hAnsi="Calibri" w:cs="Calibri"/>
                <w:color w:val="000000"/>
                <w:sz w:val="16"/>
                <w:szCs w:val="16"/>
                <w:lang w:eastAsia="es-MX"/>
              </w:rPr>
              <w:t xml:space="preserve"> VDM-C7</w:t>
            </w:r>
          </w:p>
        </w:tc>
        <w:tc>
          <w:tcPr>
            <w:tcW w:w="840" w:type="dxa"/>
            <w:tcBorders>
              <w:top w:val="nil"/>
              <w:left w:val="nil"/>
              <w:bottom w:val="single" w:sz="4" w:space="0" w:color="auto"/>
              <w:right w:val="single" w:sz="4" w:space="0" w:color="auto"/>
            </w:tcBorders>
            <w:noWrap/>
            <w:vAlign w:val="bottom"/>
            <w:hideMark/>
          </w:tcPr>
          <w:p w14:paraId="25A10776"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2024</w:t>
            </w:r>
          </w:p>
        </w:tc>
        <w:tc>
          <w:tcPr>
            <w:tcW w:w="1439" w:type="dxa"/>
            <w:tcBorders>
              <w:top w:val="single" w:sz="4" w:space="0" w:color="auto"/>
              <w:left w:val="nil"/>
              <w:bottom w:val="single" w:sz="4" w:space="0" w:color="auto"/>
              <w:right w:val="single" w:sz="4" w:space="0" w:color="auto"/>
            </w:tcBorders>
          </w:tcPr>
          <w:p w14:paraId="2DA805C5"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$ 274,900.00</w:t>
            </w:r>
          </w:p>
        </w:tc>
        <w:tc>
          <w:tcPr>
            <w:tcW w:w="2020" w:type="dxa"/>
            <w:tcBorders>
              <w:top w:val="nil"/>
              <w:left w:val="single" w:sz="4" w:space="0" w:color="auto"/>
              <w:bottom w:val="single" w:sz="4" w:space="0" w:color="auto"/>
              <w:right w:val="single" w:sz="4" w:space="0" w:color="auto"/>
            </w:tcBorders>
            <w:noWrap/>
            <w:vAlign w:val="bottom"/>
            <w:hideMark/>
          </w:tcPr>
          <w:p w14:paraId="21F2307C"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3N1CN7AE5RK404258</w:t>
            </w:r>
          </w:p>
        </w:tc>
        <w:tc>
          <w:tcPr>
            <w:tcW w:w="940" w:type="dxa"/>
            <w:tcBorders>
              <w:top w:val="nil"/>
              <w:left w:val="nil"/>
              <w:bottom w:val="single" w:sz="4" w:space="0" w:color="auto"/>
              <w:right w:val="single" w:sz="4" w:space="0" w:color="auto"/>
            </w:tcBorders>
            <w:noWrap/>
            <w:vAlign w:val="bottom"/>
            <w:hideMark/>
          </w:tcPr>
          <w:p w14:paraId="633AB752"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BLANCO</w:t>
            </w:r>
          </w:p>
        </w:tc>
        <w:tc>
          <w:tcPr>
            <w:tcW w:w="1300" w:type="dxa"/>
            <w:tcBorders>
              <w:top w:val="nil"/>
              <w:left w:val="nil"/>
              <w:bottom w:val="single" w:sz="4" w:space="0" w:color="auto"/>
              <w:right w:val="single" w:sz="4" w:space="0" w:color="auto"/>
            </w:tcBorders>
            <w:noWrap/>
            <w:vAlign w:val="bottom"/>
            <w:hideMark/>
          </w:tcPr>
          <w:p w14:paraId="5E97C06B" w14:textId="77777777" w:rsidR="008124D4" w:rsidRPr="002C59C7" w:rsidRDefault="008124D4" w:rsidP="004F6D32">
            <w:pPr>
              <w:spacing w:after="0" w:line="240" w:lineRule="auto"/>
              <w:jc w:val="center"/>
              <w:rPr>
                <w:rFonts w:ascii="Calibri" w:eastAsia="Times New Roman" w:hAnsi="Calibri" w:cs="Calibri"/>
                <w:color w:val="000000"/>
                <w:sz w:val="16"/>
                <w:szCs w:val="16"/>
                <w:lang w:eastAsia="es-MX"/>
              </w:rPr>
            </w:pPr>
            <w:r w:rsidRPr="002C59C7">
              <w:rPr>
                <w:rFonts w:ascii="Calibri" w:eastAsia="Times New Roman" w:hAnsi="Calibri" w:cs="Calibri"/>
                <w:color w:val="000000"/>
                <w:sz w:val="16"/>
                <w:szCs w:val="16"/>
                <w:lang w:eastAsia="es-MX"/>
              </w:rPr>
              <w:t>SEDAN</w:t>
            </w:r>
          </w:p>
        </w:tc>
      </w:tr>
    </w:tbl>
    <w:p w14:paraId="08403E26" w14:textId="77777777" w:rsidR="005C28B8" w:rsidRDefault="005C28B8" w:rsidP="008124D4">
      <w:pPr>
        <w:jc w:val="center"/>
      </w:pPr>
    </w:p>
    <w:p w14:paraId="69DF367F" w14:textId="77777777" w:rsidR="008124D4" w:rsidRDefault="008124D4" w:rsidP="008124D4"/>
    <w:p w14:paraId="333A9BB3" w14:textId="77777777" w:rsidR="008124D4" w:rsidRDefault="008124D4" w:rsidP="008124D4"/>
    <w:p w14:paraId="6A73FBA4" w14:textId="77777777" w:rsidR="008124D4" w:rsidRPr="0013237D" w:rsidRDefault="008124D4" w:rsidP="008124D4">
      <w:pPr>
        <w:spacing w:after="0" w:line="240" w:lineRule="atLeast"/>
        <w:jc w:val="center"/>
        <w:rPr>
          <w:b/>
          <w:bCs/>
        </w:rPr>
      </w:pPr>
      <w:r w:rsidRPr="0013237D">
        <w:rPr>
          <w:b/>
          <w:bCs/>
        </w:rPr>
        <w:t>ANEXO “A”</w:t>
      </w:r>
    </w:p>
    <w:p w14:paraId="7E89A5B4" w14:textId="77777777" w:rsidR="008124D4" w:rsidRDefault="008124D4" w:rsidP="008124D4">
      <w:pPr>
        <w:spacing w:after="0" w:line="240" w:lineRule="atLeast"/>
        <w:jc w:val="center"/>
      </w:pPr>
    </w:p>
    <w:tbl>
      <w:tblPr>
        <w:tblW w:w="9920" w:type="dxa"/>
        <w:tblCellMar>
          <w:left w:w="70" w:type="dxa"/>
          <w:right w:w="70" w:type="dxa"/>
        </w:tblCellMar>
        <w:tblLook w:val="04A0" w:firstRow="1" w:lastRow="0" w:firstColumn="1" w:lastColumn="0" w:noHBand="0" w:noVBand="1"/>
      </w:tblPr>
      <w:tblGrid>
        <w:gridCol w:w="478"/>
        <w:gridCol w:w="683"/>
        <w:gridCol w:w="860"/>
        <w:gridCol w:w="1500"/>
        <w:gridCol w:w="780"/>
        <w:gridCol w:w="861"/>
        <w:gridCol w:w="843"/>
        <w:gridCol w:w="780"/>
        <w:gridCol w:w="1875"/>
        <w:gridCol w:w="1260"/>
      </w:tblGrid>
      <w:tr w:rsidR="008124D4" w:rsidRPr="008C5C97" w14:paraId="23581C29" w14:textId="77777777" w:rsidTr="004F6D32">
        <w:trPr>
          <w:trHeight w:val="465"/>
        </w:trPr>
        <w:tc>
          <w:tcPr>
            <w:tcW w:w="540" w:type="dxa"/>
            <w:tcBorders>
              <w:top w:val="single" w:sz="8" w:space="0" w:color="000000"/>
              <w:left w:val="single" w:sz="8" w:space="0" w:color="000000"/>
              <w:bottom w:val="single" w:sz="8" w:space="0" w:color="000000"/>
              <w:right w:val="single" w:sz="8" w:space="0" w:color="000000"/>
            </w:tcBorders>
            <w:shd w:val="clear" w:color="333F4F" w:fill="333F4F"/>
            <w:vAlign w:val="center"/>
            <w:hideMark/>
          </w:tcPr>
          <w:p w14:paraId="01A6F683" w14:textId="77777777" w:rsidR="008124D4" w:rsidRPr="008C5C97" w:rsidRDefault="008124D4" w:rsidP="004F6D32">
            <w:pPr>
              <w:spacing w:after="0" w:line="240" w:lineRule="auto"/>
              <w:jc w:val="center"/>
              <w:rPr>
                <w:rFonts w:ascii="Arial" w:eastAsia="Times New Roman" w:hAnsi="Arial" w:cs="Arial"/>
                <w:b/>
                <w:bCs/>
                <w:color w:val="FFFFFF"/>
                <w:sz w:val="16"/>
                <w:szCs w:val="16"/>
                <w:lang w:eastAsia="es-MX"/>
              </w:rPr>
            </w:pPr>
            <w:r w:rsidRPr="008C5C97">
              <w:rPr>
                <w:rFonts w:ascii="Arial" w:eastAsia="Times New Roman" w:hAnsi="Arial" w:cs="Arial"/>
                <w:b/>
                <w:bCs/>
                <w:color w:val="FFFFFF"/>
                <w:sz w:val="16"/>
                <w:szCs w:val="16"/>
                <w:lang w:eastAsia="es-MX"/>
              </w:rPr>
              <w:t>NO.</w:t>
            </w:r>
          </w:p>
        </w:tc>
        <w:tc>
          <w:tcPr>
            <w:tcW w:w="860" w:type="dxa"/>
            <w:tcBorders>
              <w:top w:val="single" w:sz="8" w:space="0" w:color="000000"/>
              <w:left w:val="nil"/>
              <w:bottom w:val="single" w:sz="8" w:space="0" w:color="000000"/>
              <w:right w:val="single" w:sz="8" w:space="0" w:color="000000"/>
            </w:tcBorders>
            <w:shd w:val="clear" w:color="333F4F" w:fill="333F4F"/>
            <w:vAlign w:val="center"/>
            <w:hideMark/>
          </w:tcPr>
          <w:p w14:paraId="7D4BA679" w14:textId="77777777" w:rsidR="008124D4" w:rsidRPr="008C5C97" w:rsidRDefault="008124D4" w:rsidP="004F6D32">
            <w:pPr>
              <w:spacing w:after="0" w:line="240" w:lineRule="auto"/>
              <w:jc w:val="center"/>
              <w:rPr>
                <w:rFonts w:ascii="Arial" w:eastAsia="Times New Roman" w:hAnsi="Arial" w:cs="Arial"/>
                <w:b/>
                <w:bCs/>
                <w:color w:val="FFFFFF"/>
                <w:sz w:val="16"/>
                <w:szCs w:val="16"/>
                <w:lang w:eastAsia="es-MX"/>
              </w:rPr>
            </w:pPr>
            <w:r w:rsidRPr="008C5C97">
              <w:rPr>
                <w:rFonts w:ascii="Arial" w:eastAsia="Times New Roman" w:hAnsi="Arial" w:cs="Arial"/>
                <w:b/>
                <w:bCs/>
                <w:color w:val="FFFFFF"/>
                <w:sz w:val="16"/>
                <w:szCs w:val="16"/>
                <w:lang w:eastAsia="es-MX"/>
              </w:rPr>
              <w:t>NO. ECO.</w:t>
            </w:r>
          </w:p>
        </w:tc>
        <w:tc>
          <w:tcPr>
            <w:tcW w:w="860" w:type="dxa"/>
            <w:tcBorders>
              <w:top w:val="single" w:sz="8" w:space="0" w:color="000000"/>
              <w:left w:val="nil"/>
              <w:bottom w:val="single" w:sz="8" w:space="0" w:color="000000"/>
              <w:right w:val="single" w:sz="8" w:space="0" w:color="000000"/>
            </w:tcBorders>
            <w:shd w:val="clear" w:color="333F4F" w:fill="333F4F"/>
            <w:vAlign w:val="center"/>
            <w:hideMark/>
          </w:tcPr>
          <w:p w14:paraId="5A3E7A93" w14:textId="77777777" w:rsidR="008124D4" w:rsidRPr="008C5C97" w:rsidRDefault="008124D4" w:rsidP="004F6D32">
            <w:pPr>
              <w:spacing w:after="0" w:line="240" w:lineRule="auto"/>
              <w:jc w:val="center"/>
              <w:rPr>
                <w:rFonts w:ascii="Arial" w:eastAsia="Times New Roman" w:hAnsi="Arial" w:cs="Arial"/>
                <w:b/>
                <w:bCs/>
                <w:color w:val="FFFFFF"/>
                <w:sz w:val="16"/>
                <w:szCs w:val="16"/>
                <w:lang w:eastAsia="es-MX"/>
              </w:rPr>
            </w:pPr>
            <w:r w:rsidRPr="008C5C97">
              <w:rPr>
                <w:rFonts w:ascii="Arial" w:eastAsia="Times New Roman" w:hAnsi="Arial" w:cs="Arial"/>
                <w:b/>
                <w:bCs/>
                <w:color w:val="FFFFFF"/>
                <w:sz w:val="16"/>
                <w:szCs w:val="16"/>
                <w:lang w:eastAsia="es-MX"/>
              </w:rPr>
              <w:t>PLACA</w:t>
            </w:r>
          </w:p>
        </w:tc>
        <w:tc>
          <w:tcPr>
            <w:tcW w:w="1500" w:type="dxa"/>
            <w:tcBorders>
              <w:top w:val="single" w:sz="8" w:space="0" w:color="000000"/>
              <w:left w:val="nil"/>
              <w:bottom w:val="single" w:sz="8" w:space="0" w:color="000000"/>
              <w:right w:val="single" w:sz="8" w:space="0" w:color="000000"/>
            </w:tcBorders>
            <w:shd w:val="clear" w:color="333F4F" w:fill="333F4F"/>
            <w:vAlign w:val="center"/>
            <w:hideMark/>
          </w:tcPr>
          <w:p w14:paraId="29F14021" w14:textId="77777777" w:rsidR="008124D4" w:rsidRPr="008C5C97" w:rsidRDefault="008124D4" w:rsidP="004F6D32">
            <w:pPr>
              <w:spacing w:after="0" w:line="240" w:lineRule="auto"/>
              <w:jc w:val="center"/>
              <w:rPr>
                <w:rFonts w:ascii="Arial" w:eastAsia="Times New Roman" w:hAnsi="Arial" w:cs="Arial"/>
                <w:b/>
                <w:bCs/>
                <w:color w:val="FFFFFF"/>
                <w:sz w:val="16"/>
                <w:szCs w:val="16"/>
                <w:lang w:eastAsia="es-MX"/>
              </w:rPr>
            </w:pPr>
            <w:r w:rsidRPr="008C5C97">
              <w:rPr>
                <w:rFonts w:ascii="Arial" w:eastAsia="Times New Roman" w:hAnsi="Arial" w:cs="Arial"/>
                <w:b/>
                <w:bCs/>
                <w:color w:val="FFFFFF"/>
                <w:sz w:val="16"/>
                <w:szCs w:val="16"/>
                <w:lang w:eastAsia="es-MX"/>
              </w:rPr>
              <w:t>MARCA</w:t>
            </w:r>
          </w:p>
        </w:tc>
        <w:tc>
          <w:tcPr>
            <w:tcW w:w="780" w:type="dxa"/>
            <w:tcBorders>
              <w:top w:val="single" w:sz="8" w:space="0" w:color="000000"/>
              <w:left w:val="nil"/>
              <w:bottom w:val="single" w:sz="8" w:space="0" w:color="000000"/>
              <w:right w:val="single" w:sz="8" w:space="0" w:color="000000"/>
            </w:tcBorders>
            <w:shd w:val="clear" w:color="333F4F" w:fill="333F4F"/>
            <w:vAlign w:val="center"/>
            <w:hideMark/>
          </w:tcPr>
          <w:p w14:paraId="27360CF4" w14:textId="77777777" w:rsidR="008124D4" w:rsidRPr="008C5C97" w:rsidRDefault="008124D4" w:rsidP="004F6D32">
            <w:pPr>
              <w:spacing w:after="0" w:line="240" w:lineRule="auto"/>
              <w:jc w:val="center"/>
              <w:rPr>
                <w:rFonts w:ascii="Arial" w:eastAsia="Times New Roman" w:hAnsi="Arial" w:cs="Arial"/>
                <w:b/>
                <w:bCs/>
                <w:color w:val="FFFFFF"/>
                <w:sz w:val="16"/>
                <w:szCs w:val="16"/>
                <w:lang w:eastAsia="es-MX"/>
              </w:rPr>
            </w:pPr>
            <w:r w:rsidRPr="008C5C97">
              <w:rPr>
                <w:rFonts w:ascii="Arial" w:eastAsia="Times New Roman" w:hAnsi="Arial" w:cs="Arial"/>
                <w:b/>
                <w:bCs/>
                <w:color w:val="FFFFFF"/>
                <w:sz w:val="16"/>
                <w:szCs w:val="16"/>
                <w:lang w:eastAsia="es-MX"/>
              </w:rPr>
              <w:t>TIPO</w:t>
            </w:r>
          </w:p>
        </w:tc>
        <w:tc>
          <w:tcPr>
            <w:tcW w:w="800" w:type="dxa"/>
            <w:tcBorders>
              <w:top w:val="single" w:sz="8" w:space="0" w:color="000000"/>
              <w:left w:val="nil"/>
              <w:bottom w:val="single" w:sz="8" w:space="0" w:color="000000"/>
              <w:right w:val="single" w:sz="8" w:space="0" w:color="000000"/>
            </w:tcBorders>
            <w:shd w:val="clear" w:color="333F4F" w:fill="333F4F"/>
            <w:vAlign w:val="center"/>
            <w:hideMark/>
          </w:tcPr>
          <w:p w14:paraId="5F9BB3BF" w14:textId="77777777" w:rsidR="008124D4" w:rsidRPr="008C5C97" w:rsidRDefault="008124D4" w:rsidP="004F6D32">
            <w:pPr>
              <w:spacing w:after="0" w:line="240" w:lineRule="auto"/>
              <w:jc w:val="center"/>
              <w:rPr>
                <w:rFonts w:ascii="Arial" w:eastAsia="Times New Roman" w:hAnsi="Arial" w:cs="Arial"/>
                <w:b/>
                <w:bCs/>
                <w:color w:val="FFFFFF"/>
                <w:sz w:val="16"/>
                <w:szCs w:val="16"/>
                <w:lang w:eastAsia="es-MX"/>
              </w:rPr>
            </w:pPr>
            <w:r w:rsidRPr="008C5C97">
              <w:rPr>
                <w:rFonts w:ascii="Arial" w:eastAsia="Times New Roman" w:hAnsi="Arial" w:cs="Arial"/>
                <w:b/>
                <w:bCs/>
                <w:color w:val="FFFFFF"/>
                <w:sz w:val="16"/>
                <w:szCs w:val="16"/>
                <w:lang w:eastAsia="es-MX"/>
              </w:rPr>
              <w:t>VERSIÓN</w:t>
            </w:r>
          </w:p>
        </w:tc>
        <w:tc>
          <w:tcPr>
            <w:tcW w:w="760" w:type="dxa"/>
            <w:tcBorders>
              <w:top w:val="single" w:sz="8" w:space="0" w:color="000000"/>
              <w:left w:val="nil"/>
              <w:bottom w:val="single" w:sz="8" w:space="0" w:color="000000"/>
              <w:right w:val="single" w:sz="8" w:space="0" w:color="000000"/>
            </w:tcBorders>
            <w:shd w:val="clear" w:color="333F4F" w:fill="333F4F"/>
            <w:vAlign w:val="center"/>
            <w:hideMark/>
          </w:tcPr>
          <w:p w14:paraId="734B8EAF" w14:textId="77777777" w:rsidR="008124D4" w:rsidRPr="008C5C97" w:rsidRDefault="008124D4" w:rsidP="004F6D32">
            <w:pPr>
              <w:spacing w:after="0" w:line="240" w:lineRule="auto"/>
              <w:jc w:val="center"/>
              <w:rPr>
                <w:rFonts w:ascii="Arial" w:eastAsia="Times New Roman" w:hAnsi="Arial" w:cs="Arial"/>
                <w:b/>
                <w:bCs/>
                <w:color w:val="FFFFFF"/>
                <w:sz w:val="16"/>
                <w:szCs w:val="16"/>
                <w:lang w:eastAsia="es-MX"/>
              </w:rPr>
            </w:pPr>
            <w:r w:rsidRPr="008C5C97">
              <w:rPr>
                <w:rFonts w:ascii="Arial" w:eastAsia="Times New Roman" w:hAnsi="Arial" w:cs="Arial"/>
                <w:b/>
                <w:bCs/>
                <w:color w:val="FFFFFF"/>
                <w:sz w:val="16"/>
                <w:szCs w:val="16"/>
                <w:lang w:eastAsia="es-MX"/>
              </w:rPr>
              <w:t>MODELO</w:t>
            </w:r>
          </w:p>
        </w:tc>
        <w:tc>
          <w:tcPr>
            <w:tcW w:w="780" w:type="dxa"/>
            <w:tcBorders>
              <w:top w:val="single" w:sz="8" w:space="0" w:color="000000"/>
              <w:left w:val="nil"/>
              <w:bottom w:val="single" w:sz="8" w:space="0" w:color="000000"/>
              <w:right w:val="single" w:sz="8" w:space="0" w:color="000000"/>
            </w:tcBorders>
            <w:shd w:val="clear" w:color="333F4F" w:fill="333F4F"/>
            <w:vAlign w:val="center"/>
            <w:hideMark/>
          </w:tcPr>
          <w:p w14:paraId="34ADC9C9" w14:textId="77777777" w:rsidR="008124D4" w:rsidRPr="008C5C97" w:rsidRDefault="008124D4" w:rsidP="004F6D32">
            <w:pPr>
              <w:spacing w:after="0" w:line="240" w:lineRule="auto"/>
              <w:jc w:val="center"/>
              <w:rPr>
                <w:rFonts w:ascii="Arial" w:eastAsia="Times New Roman" w:hAnsi="Arial" w:cs="Arial"/>
                <w:b/>
                <w:bCs/>
                <w:color w:val="FFFFFF"/>
                <w:sz w:val="16"/>
                <w:szCs w:val="16"/>
                <w:lang w:eastAsia="es-MX"/>
              </w:rPr>
            </w:pPr>
            <w:r w:rsidRPr="008C5C97">
              <w:rPr>
                <w:rFonts w:ascii="Arial" w:eastAsia="Times New Roman" w:hAnsi="Arial" w:cs="Arial"/>
                <w:b/>
                <w:bCs/>
                <w:color w:val="FFFFFF"/>
                <w:sz w:val="16"/>
                <w:szCs w:val="16"/>
                <w:lang w:eastAsia="es-MX"/>
              </w:rPr>
              <w:t>COLOR</w:t>
            </w:r>
          </w:p>
        </w:tc>
        <w:tc>
          <w:tcPr>
            <w:tcW w:w="1840" w:type="dxa"/>
            <w:tcBorders>
              <w:top w:val="single" w:sz="8" w:space="0" w:color="000000"/>
              <w:left w:val="nil"/>
              <w:bottom w:val="single" w:sz="8" w:space="0" w:color="000000"/>
              <w:right w:val="single" w:sz="8" w:space="0" w:color="000000"/>
            </w:tcBorders>
            <w:shd w:val="clear" w:color="333F4F" w:fill="333F4F"/>
            <w:vAlign w:val="center"/>
            <w:hideMark/>
          </w:tcPr>
          <w:p w14:paraId="0A22E164" w14:textId="77777777" w:rsidR="008124D4" w:rsidRPr="008C5C97" w:rsidRDefault="008124D4" w:rsidP="004F6D32">
            <w:pPr>
              <w:spacing w:after="0" w:line="240" w:lineRule="auto"/>
              <w:jc w:val="center"/>
              <w:rPr>
                <w:rFonts w:ascii="Arial" w:eastAsia="Times New Roman" w:hAnsi="Arial" w:cs="Arial"/>
                <w:b/>
                <w:bCs/>
                <w:color w:val="FFFFFF"/>
                <w:sz w:val="16"/>
                <w:szCs w:val="16"/>
                <w:lang w:eastAsia="es-MX"/>
              </w:rPr>
            </w:pPr>
            <w:r w:rsidRPr="008C5C97">
              <w:rPr>
                <w:rFonts w:ascii="Arial" w:eastAsia="Times New Roman" w:hAnsi="Arial" w:cs="Arial"/>
                <w:b/>
                <w:bCs/>
                <w:color w:val="FFFFFF"/>
                <w:sz w:val="16"/>
                <w:szCs w:val="16"/>
                <w:lang w:eastAsia="es-MX"/>
              </w:rPr>
              <w:t>SERIE CHASIS</w:t>
            </w:r>
          </w:p>
        </w:tc>
        <w:tc>
          <w:tcPr>
            <w:tcW w:w="1200" w:type="dxa"/>
            <w:tcBorders>
              <w:top w:val="single" w:sz="8" w:space="0" w:color="000000"/>
              <w:left w:val="nil"/>
              <w:bottom w:val="single" w:sz="8" w:space="0" w:color="000000"/>
              <w:right w:val="single" w:sz="8" w:space="0" w:color="000000"/>
            </w:tcBorders>
            <w:shd w:val="clear" w:color="333F4F" w:fill="333F4F"/>
            <w:vAlign w:val="center"/>
            <w:hideMark/>
          </w:tcPr>
          <w:p w14:paraId="772D63BC" w14:textId="77777777" w:rsidR="008124D4" w:rsidRPr="008C5C97" w:rsidRDefault="008124D4" w:rsidP="004F6D32">
            <w:pPr>
              <w:spacing w:after="0" w:line="240" w:lineRule="auto"/>
              <w:jc w:val="center"/>
              <w:rPr>
                <w:rFonts w:ascii="Arial" w:eastAsia="Times New Roman" w:hAnsi="Arial" w:cs="Arial"/>
                <w:b/>
                <w:bCs/>
                <w:color w:val="FFFFFF"/>
                <w:sz w:val="16"/>
                <w:szCs w:val="16"/>
                <w:lang w:eastAsia="es-MX"/>
              </w:rPr>
            </w:pPr>
            <w:r w:rsidRPr="008C5C97">
              <w:rPr>
                <w:rFonts w:ascii="Arial" w:eastAsia="Times New Roman" w:hAnsi="Arial" w:cs="Arial"/>
                <w:b/>
                <w:bCs/>
                <w:color w:val="FFFFFF"/>
                <w:sz w:val="16"/>
                <w:szCs w:val="16"/>
                <w:lang w:eastAsia="es-MX"/>
              </w:rPr>
              <w:t>TRANSMISIÓN</w:t>
            </w:r>
          </w:p>
        </w:tc>
      </w:tr>
      <w:tr w:rsidR="008124D4" w:rsidRPr="008C5C97" w14:paraId="265A4395"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063D03E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1</w:t>
            </w:r>
          </w:p>
        </w:tc>
        <w:tc>
          <w:tcPr>
            <w:tcW w:w="860" w:type="dxa"/>
            <w:tcBorders>
              <w:top w:val="single" w:sz="4" w:space="0" w:color="000000"/>
              <w:left w:val="nil"/>
              <w:bottom w:val="single" w:sz="4" w:space="0" w:color="000000"/>
              <w:right w:val="single" w:sz="4" w:space="0" w:color="000000"/>
            </w:tcBorders>
            <w:shd w:val="clear" w:color="00FF00" w:fill="FFFFFF"/>
            <w:vAlign w:val="center"/>
            <w:hideMark/>
          </w:tcPr>
          <w:p w14:paraId="6DCC42F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T-085</w:t>
            </w:r>
          </w:p>
        </w:tc>
        <w:tc>
          <w:tcPr>
            <w:tcW w:w="860" w:type="dxa"/>
            <w:tcBorders>
              <w:top w:val="single" w:sz="4" w:space="0" w:color="000000"/>
              <w:left w:val="nil"/>
              <w:bottom w:val="single" w:sz="4" w:space="0" w:color="000000"/>
              <w:right w:val="single" w:sz="4" w:space="0" w:color="000000"/>
            </w:tcBorders>
            <w:vAlign w:val="center"/>
            <w:hideMark/>
          </w:tcPr>
          <w:p w14:paraId="5031A31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42AZA35</w:t>
            </w:r>
          </w:p>
        </w:tc>
        <w:tc>
          <w:tcPr>
            <w:tcW w:w="1500" w:type="dxa"/>
            <w:tcBorders>
              <w:top w:val="single" w:sz="4" w:space="0" w:color="000000"/>
              <w:left w:val="nil"/>
              <w:bottom w:val="single" w:sz="4" w:space="0" w:color="000000"/>
              <w:right w:val="single" w:sz="4" w:space="0" w:color="000000"/>
            </w:tcBorders>
            <w:noWrap/>
            <w:vAlign w:val="center"/>
            <w:hideMark/>
          </w:tcPr>
          <w:p w14:paraId="1B4BA85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single" w:sz="4" w:space="0" w:color="000000"/>
              <w:left w:val="nil"/>
              <w:bottom w:val="single" w:sz="4" w:space="0" w:color="000000"/>
              <w:right w:val="single" w:sz="4" w:space="0" w:color="000000"/>
            </w:tcBorders>
            <w:noWrap/>
            <w:vAlign w:val="center"/>
            <w:hideMark/>
          </w:tcPr>
          <w:p w14:paraId="4084ECE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single" w:sz="4" w:space="0" w:color="000000"/>
              <w:left w:val="nil"/>
              <w:bottom w:val="single" w:sz="4" w:space="0" w:color="000000"/>
              <w:right w:val="single" w:sz="4" w:space="0" w:color="000000"/>
            </w:tcBorders>
            <w:vAlign w:val="center"/>
            <w:hideMark/>
          </w:tcPr>
          <w:p w14:paraId="46819D6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single" w:sz="4" w:space="0" w:color="000000"/>
              <w:left w:val="nil"/>
              <w:bottom w:val="single" w:sz="4" w:space="0" w:color="000000"/>
              <w:right w:val="single" w:sz="4" w:space="0" w:color="000000"/>
            </w:tcBorders>
            <w:noWrap/>
            <w:vAlign w:val="center"/>
            <w:hideMark/>
          </w:tcPr>
          <w:p w14:paraId="758074C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single" w:sz="4" w:space="0" w:color="000000"/>
              <w:left w:val="nil"/>
              <w:bottom w:val="single" w:sz="4" w:space="0" w:color="000000"/>
              <w:right w:val="single" w:sz="4" w:space="0" w:color="000000"/>
            </w:tcBorders>
            <w:noWrap/>
            <w:vAlign w:val="center"/>
            <w:hideMark/>
          </w:tcPr>
          <w:p w14:paraId="5C0DA40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single" w:sz="4" w:space="0" w:color="000000"/>
              <w:left w:val="nil"/>
              <w:bottom w:val="single" w:sz="4" w:space="0" w:color="000000"/>
              <w:right w:val="single" w:sz="4" w:space="0" w:color="000000"/>
            </w:tcBorders>
            <w:noWrap/>
            <w:vAlign w:val="center"/>
            <w:hideMark/>
          </w:tcPr>
          <w:p w14:paraId="125A8C5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9BMBA1CM2SB345255</w:t>
            </w:r>
          </w:p>
        </w:tc>
        <w:tc>
          <w:tcPr>
            <w:tcW w:w="1200" w:type="dxa"/>
            <w:tcBorders>
              <w:top w:val="single" w:sz="4" w:space="0" w:color="000000"/>
              <w:left w:val="nil"/>
              <w:bottom w:val="single" w:sz="4" w:space="0" w:color="000000"/>
              <w:right w:val="single" w:sz="4" w:space="0" w:color="000000"/>
            </w:tcBorders>
            <w:noWrap/>
            <w:vAlign w:val="center"/>
            <w:hideMark/>
          </w:tcPr>
          <w:p w14:paraId="36C7B43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EA96C57"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6FDF602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2</w:t>
            </w:r>
          </w:p>
        </w:tc>
        <w:tc>
          <w:tcPr>
            <w:tcW w:w="860" w:type="dxa"/>
            <w:tcBorders>
              <w:top w:val="nil"/>
              <w:left w:val="nil"/>
              <w:bottom w:val="single" w:sz="4" w:space="0" w:color="000000"/>
              <w:right w:val="single" w:sz="4" w:space="0" w:color="000000"/>
            </w:tcBorders>
            <w:shd w:val="clear" w:color="00FF00" w:fill="FFFFFF"/>
            <w:vAlign w:val="center"/>
            <w:hideMark/>
          </w:tcPr>
          <w:p w14:paraId="67798F4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T-086</w:t>
            </w:r>
          </w:p>
        </w:tc>
        <w:tc>
          <w:tcPr>
            <w:tcW w:w="860" w:type="dxa"/>
            <w:tcBorders>
              <w:top w:val="nil"/>
              <w:left w:val="nil"/>
              <w:bottom w:val="single" w:sz="4" w:space="0" w:color="000000"/>
              <w:right w:val="single" w:sz="4" w:space="0" w:color="000000"/>
            </w:tcBorders>
            <w:vAlign w:val="center"/>
            <w:hideMark/>
          </w:tcPr>
          <w:p w14:paraId="3D79F35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42AZA21</w:t>
            </w:r>
          </w:p>
        </w:tc>
        <w:tc>
          <w:tcPr>
            <w:tcW w:w="1500" w:type="dxa"/>
            <w:tcBorders>
              <w:top w:val="nil"/>
              <w:left w:val="nil"/>
              <w:bottom w:val="single" w:sz="4" w:space="0" w:color="000000"/>
              <w:right w:val="single" w:sz="4" w:space="0" w:color="000000"/>
            </w:tcBorders>
            <w:noWrap/>
            <w:vAlign w:val="center"/>
            <w:hideMark/>
          </w:tcPr>
          <w:p w14:paraId="0A79A0C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7718FCE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14AA2BB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5F5CCFF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6A4376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64EEA5D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9BMBA1CM9SB344913</w:t>
            </w:r>
          </w:p>
        </w:tc>
        <w:tc>
          <w:tcPr>
            <w:tcW w:w="1200" w:type="dxa"/>
            <w:tcBorders>
              <w:top w:val="nil"/>
              <w:left w:val="nil"/>
              <w:bottom w:val="single" w:sz="4" w:space="0" w:color="000000"/>
              <w:right w:val="single" w:sz="4" w:space="0" w:color="000000"/>
            </w:tcBorders>
            <w:noWrap/>
            <w:vAlign w:val="center"/>
            <w:hideMark/>
          </w:tcPr>
          <w:p w14:paraId="325C014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3237CB5C"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14AE08E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3</w:t>
            </w:r>
          </w:p>
        </w:tc>
        <w:tc>
          <w:tcPr>
            <w:tcW w:w="860" w:type="dxa"/>
            <w:tcBorders>
              <w:top w:val="nil"/>
              <w:left w:val="nil"/>
              <w:bottom w:val="single" w:sz="4" w:space="0" w:color="000000"/>
              <w:right w:val="single" w:sz="4" w:space="0" w:color="000000"/>
            </w:tcBorders>
            <w:shd w:val="clear" w:color="00FF00" w:fill="FFFFFF"/>
            <w:vAlign w:val="center"/>
            <w:hideMark/>
          </w:tcPr>
          <w:p w14:paraId="7397F10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T-087</w:t>
            </w:r>
          </w:p>
        </w:tc>
        <w:tc>
          <w:tcPr>
            <w:tcW w:w="860" w:type="dxa"/>
            <w:tcBorders>
              <w:top w:val="nil"/>
              <w:left w:val="nil"/>
              <w:bottom w:val="single" w:sz="4" w:space="0" w:color="000000"/>
              <w:right w:val="single" w:sz="4" w:space="0" w:color="000000"/>
            </w:tcBorders>
            <w:vAlign w:val="center"/>
            <w:hideMark/>
          </w:tcPr>
          <w:p w14:paraId="2705E64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42AZA20</w:t>
            </w:r>
          </w:p>
        </w:tc>
        <w:tc>
          <w:tcPr>
            <w:tcW w:w="1500" w:type="dxa"/>
            <w:tcBorders>
              <w:top w:val="nil"/>
              <w:left w:val="nil"/>
              <w:bottom w:val="single" w:sz="4" w:space="0" w:color="000000"/>
              <w:right w:val="single" w:sz="4" w:space="0" w:color="000000"/>
            </w:tcBorders>
            <w:noWrap/>
            <w:vAlign w:val="center"/>
            <w:hideMark/>
          </w:tcPr>
          <w:p w14:paraId="28609BC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1D459EB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12E61EB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2134CBE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17E9DE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717C89F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9BMBA1CM4SB344916</w:t>
            </w:r>
          </w:p>
        </w:tc>
        <w:tc>
          <w:tcPr>
            <w:tcW w:w="1200" w:type="dxa"/>
            <w:tcBorders>
              <w:top w:val="nil"/>
              <w:left w:val="nil"/>
              <w:bottom w:val="single" w:sz="4" w:space="0" w:color="000000"/>
              <w:right w:val="single" w:sz="4" w:space="0" w:color="000000"/>
            </w:tcBorders>
            <w:noWrap/>
            <w:vAlign w:val="center"/>
            <w:hideMark/>
          </w:tcPr>
          <w:p w14:paraId="51C5F43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50CD6C00"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2181644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w:t>
            </w:r>
          </w:p>
        </w:tc>
        <w:tc>
          <w:tcPr>
            <w:tcW w:w="860" w:type="dxa"/>
            <w:tcBorders>
              <w:top w:val="nil"/>
              <w:left w:val="nil"/>
              <w:bottom w:val="single" w:sz="4" w:space="0" w:color="000000"/>
              <w:right w:val="single" w:sz="4" w:space="0" w:color="000000"/>
            </w:tcBorders>
            <w:shd w:val="clear" w:color="00FF00" w:fill="FFFFFF"/>
            <w:vAlign w:val="center"/>
            <w:hideMark/>
          </w:tcPr>
          <w:p w14:paraId="7BF1128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T-088</w:t>
            </w:r>
          </w:p>
        </w:tc>
        <w:tc>
          <w:tcPr>
            <w:tcW w:w="860" w:type="dxa"/>
            <w:tcBorders>
              <w:top w:val="nil"/>
              <w:left w:val="nil"/>
              <w:bottom w:val="single" w:sz="4" w:space="0" w:color="000000"/>
              <w:right w:val="single" w:sz="4" w:space="0" w:color="000000"/>
            </w:tcBorders>
            <w:vAlign w:val="center"/>
            <w:hideMark/>
          </w:tcPr>
          <w:p w14:paraId="6A60558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42AZA26</w:t>
            </w:r>
          </w:p>
        </w:tc>
        <w:tc>
          <w:tcPr>
            <w:tcW w:w="1500" w:type="dxa"/>
            <w:tcBorders>
              <w:top w:val="nil"/>
              <w:left w:val="nil"/>
              <w:bottom w:val="single" w:sz="4" w:space="0" w:color="000000"/>
              <w:right w:val="single" w:sz="4" w:space="0" w:color="000000"/>
            </w:tcBorders>
            <w:noWrap/>
            <w:vAlign w:val="center"/>
            <w:hideMark/>
          </w:tcPr>
          <w:p w14:paraId="0CBDF46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6E55335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55A02F8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7D4B550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4E0A06B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71AFBEF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9BMBA1CM8SB344921</w:t>
            </w:r>
          </w:p>
        </w:tc>
        <w:tc>
          <w:tcPr>
            <w:tcW w:w="1200" w:type="dxa"/>
            <w:tcBorders>
              <w:top w:val="nil"/>
              <w:left w:val="nil"/>
              <w:bottom w:val="single" w:sz="4" w:space="0" w:color="000000"/>
              <w:right w:val="single" w:sz="4" w:space="0" w:color="000000"/>
            </w:tcBorders>
            <w:noWrap/>
            <w:vAlign w:val="center"/>
            <w:hideMark/>
          </w:tcPr>
          <w:p w14:paraId="7E3EF86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78CE0E1"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73B5265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5</w:t>
            </w:r>
          </w:p>
        </w:tc>
        <w:tc>
          <w:tcPr>
            <w:tcW w:w="860" w:type="dxa"/>
            <w:tcBorders>
              <w:top w:val="nil"/>
              <w:left w:val="nil"/>
              <w:bottom w:val="single" w:sz="4" w:space="0" w:color="000000"/>
              <w:right w:val="single" w:sz="4" w:space="0" w:color="000000"/>
            </w:tcBorders>
            <w:shd w:val="clear" w:color="00FF00" w:fill="FFFFFF"/>
            <w:vAlign w:val="center"/>
            <w:hideMark/>
          </w:tcPr>
          <w:p w14:paraId="078C0E5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T-089</w:t>
            </w:r>
          </w:p>
        </w:tc>
        <w:tc>
          <w:tcPr>
            <w:tcW w:w="860" w:type="dxa"/>
            <w:tcBorders>
              <w:top w:val="nil"/>
              <w:left w:val="nil"/>
              <w:bottom w:val="single" w:sz="4" w:space="0" w:color="000000"/>
              <w:right w:val="single" w:sz="4" w:space="0" w:color="000000"/>
            </w:tcBorders>
            <w:vAlign w:val="center"/>
            <w:hideMark/>
          </w:tcPr>
          <w:p w14:paraId="230E6DC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42AZA32</w:t>
            </w:r>
          </w:p>
        </w:tc>
        <w:tc>
          <w:tcPr>
            <w:tcW w:w="1500" w:type="dxa"/>
            <w:tcBorders>
              <w:top w:val="nil"/>
              <w:left w:val="nil"/>
              <w:bottom w:val="single" w:sz="4" w:space="0" w:color="000000"/>
              <w:right w:val="single" w:sz="4" w:space="0" w:color="000000"/>
            </w:tcBorders>
            <w:noWrap/>
            <w:vAlign w:val="center"/>
            <w:hideMark/>
          </w:tcPr>
          <w:p w14:paraId="7B964D2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501A8D2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5A730F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1A0D8AD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1493DBD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076534A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9BMBA1CMXSB344080</w:t>
            </w:r>
          </w:p>
        </w:tc>
        <w:tc>
          <w:tcPr>
            <w:tcW w:w="1200" w:type="dxa"/>
            <w:tcBorders>
              <w:top w:val="nil"/>
              <w:left w:val="nil"/>
              <w:bottom w:val="single" w:sz="4" w:space="0" w:color="000000"/>
              <w:right w:val="single" w:sz="4" w:space="0" w:color="000000"/>
            </w:tcBorders>
            <w:noWrap/>
            <w:vAlign w:val="center"/>
            <w:hideMark/>
          </w:tcPr>
          <w:p w14:paraId="50A2907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46B61A4A"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429BBB5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6</w:t>
            </w:r>
          </w:p>
        </w:tc>
        <w:tc>
          <w:tcPr>
            <w:tcW w:w="860" w:type="dxa"/>
            <w:tcBorders>
              <w:top w:val="nil"/>
              <w:left w:val="nil"/>
              <w:bottom w:val="single" w:sz="4" w:space="0" w:color="000000"/>
              <w:right w:val="single" w:sz="4" w:space="0" w:color="000000"/>
            </w:tcBorders>
            <w:shd w:val="clear" w:color="00FF00" w:fill="FFFFFF"/>
            <w:vAlign w:val="center"/>
            <w:hideMark/>
          </w:tcPr>
          <w:p w14:paraId="6B6E6A1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T-090</w:t>
            </w:r>
          </w:p>
        </w:tc>
        <w:tc>
          <w:tcPr>
            <w:tcW w:w="860" w:type="dxa"/>
            <w:tcBorders>
              <w:top w:val="nil"/>
              <w:left w:val="nil"/>
              <w:bottom w:val="single" w:sz="4" w:space="0" w:color="000000"/>
              <w:right w:val="single" w:sz="4" w:space="0" w:color="000000"/>
            </w:tcBorders>
            <w:vAlign w:val="center"/>
            <w:hideMark/>
          </w:tcPr>
          <w:p w14:paraId="05E8053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42AZA24</w:t>
            </w:r>
          </w:p>
        </w:tc>
        <w:tc>
          <w:tcPr>
            <w:tcW w:w="1500" w:type="dxa"/>
            <w:tcBorders>
              <w:top w:val="nil"/>
              <w:left w:val="nil"/>
              <w:bottom w:val="single" w:sz="4" w:space="0" w:color="000000"/>
              <w:right w:val="single" w:sz="4" w:space="0" w:color="000000"/>
            </w:tcBorders>
            <w:noWrap/>
            <w:vAlign w:val="center"/>
            <w:hideMark/>
          </w:tcPr>
          <w:p w14:paraId="311DC0C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5D78DD3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00CC7CA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3FD6C01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2C93759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3012FB3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9BMBA1CM2SB344638</w:t>
            </w:r>
          </w:p>
        </w:tc>
        <w:tc>
          <w:tcPr>
            <w:tcW w:w="1200" w:type="dxa"/>
            <w:tcBorders>
              <w:top w:val="nil"/>
              <w:left w:val="nil"/>
              <w:bottom w:val="single" w:sz="4" w:space="0" w:color="000000"/>
              <w:right w:val="single" w:sz="4" w:space="0" w:color="000000"/>
            </w:tcBorders>
            <w:noWrap/>
            <w:vAlign w:val="center"/>
            <w:hideMark/>
          </w:tcPr>
          <w:p w14:paraId="633D6E1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6D3357DC"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531B54D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7</w:t>
            </w:r>
          </w:p>
        </w:tc>
        <w:tc>
          <w:tcPr>
            <w:tcW w:w="860" w:type="dxa"/>
            <w:tcBorders>
              <w:top w:val="nil"/>
              <w:left w:val="nil"/>
              <w:bottom w:val="single" w:sz="4" w:space="0" w:color="000000"/>
              <w:right w:val="single" w:sz="4" w:space="0" w:color="000000"/>
            </w:tcBorders>
            <w:shd w:val="clear" w:color="00FF00" w:fill="FFFFFF"/>
            <w:vAlign w:val="center"/>
            <w:hideMark/>
          </w:tcPr>
          <w:p w14:paraId="5A935CC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T-091</w:t>
            </w:r>
          </w:p>
        </w:tc>
        <w:tc>
          <w:tcPr>
            <w:tcW w:w="860" w:type="dxa"/>
            <w:tcBorders>
              <w:top w:val="nil"/>
              <w:left w:val="nil"/>
              <w:bottom w:val="single" w:sz="4" w:space="0" w:color="000000"/>
              <w:right w:val="single" w:sz="4" w:space="0" w:color="000000"/>
            </w:tcBorders>
            <w:vAlign w:val="center"/>
            <w:hideMark/>
          </w:tcPr>
          <w:p w14:paraId="625C1F5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42AZA34</w:t>
            </w:r>
          </w:p>
        </w:tc>
        <w:tc>
          <w:tcPr>
            <w:tcW w:w="1500" w:type="dxa"/>
            <w:tcBorders>
              <w:top w:val="nil"/>
              <w:left w:val="nil"/>
              <w:bottom w:val="single" w:sz="4" w:space="0" w:color="000000"/>
              <w:right w:val="single" w:sz="4" w:space="0" w:color="000000"/>
            </w:tcBorders>
            <w:noWrap/>
            <w:vAlign w:val="center"/>
            <w:hideMark/>
          </w:tcPr>
          <w:p w14:paraId="032BBBB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3FCCB37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B0DDC9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4DD436B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6144DF1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2A2FDE9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9BMBA1CM3SB346415</w:t>
            </w:r>
          </w:p>
        </w:tc>
        <w:tc>
          <w:tcPr>
            <w:tcW w:w="1200" w:type="dxa"/>
            <w:tcBorders>
              <w:top w:val="nil"/>
              <w:left w:val="nil"/>
              <w:bottom w:val="single" w:sz="4" w:space="0" w:color="000000"/>
              <w:right w:val="single" w:sz="4" w:space="0" w:color="000000"/>
            </w:tcBorders>
            <w:noWrap/>
            <w:vAlign w:val="center"/>
            <w:hideMark/>
          </w:tcPr>
          <w:p w14:paraId="097BCB4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D798926"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65BE7BA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8</w:t>
            </w:r>
          </w:p>
        </w:tc>
        <w:tc>
          <w:tcPr>
            <w:tcW w:w="860" w:type="dxa"/>
            <w:tcBorders>
              <w:top w:val="nil"/>
              <w:left w:val="nil"/>
              <w:bottom w:val="single" w:sz="4" w:space="0" w:color="000000"/>
              <w:right w:val="single" w:sz="4" w:space="0" w:color="000000"/>
            </w:tcBorders>
            <w:shd w:val="clear" w:color="00FF00" w:fill="FFFFFF"/>
            <w:vAlign w:val="center"/>
            <w:hideMark/>
          </w:tcPr>
          <w:p w14:paraId="579B4CE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T-092</w:t>
            </w:r>
          </w:p>
        </w:tc>
        <w:tc>
          <w:tcPr>
            <w:tcW w:w="860" w:type="dxa"/>
            <w:tcBorders>
              <w:top w:val="nil"/>
              <w:left w:val="nil"/>
              <w:bottom w:val="single" w:sz="4" w:space="0" w:color="000000"/>
              <w:right w:val="single" w:sz="4" w:space="0" w:color="000000"/>
            </w:tcBorders>
            <w:vAlign w:val="center"/>
            <w:hideMark/>
          </w:tcPr>
          <w:p w14:paraId="7BE2F8F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42AZA38</w:t>
            </w:r>
          </w:p>
        </w:tc>
        <w:tc>
          <w:tcPr>
            <w:tcW w:w="1500" w:type="dxa"/>
            <w:tcBorders>
              <w:top w:val="nil"/>
              <w:left w:val="nil"/>
              <w:bottom w:val="single" w:sz="4" w:space="0" w:color="000000"/>
              <w:right w:val="single" w:sz="4" w:space="0" w:color="000000"/>
            </w:tcBorders>
            <w:noWrap/>
            <w:vAlign w:val="center"/>
            <w:hideMark/>
          </w:tcPr>
          <w:p w14:paraId="4D75DF8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3E0D99C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AD26A8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654D65B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6544829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1053860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9BMBA1CM0SB345268</w:t>
            </w:r>
          </w:p>
        </w:tc>
        <w:tc>
          <w:tcPr>
            <w:tcW w:w="1200" w:type="dxa"/>
            <w:tcBorders>
              <w:top w:val="nil"/>
              <w:left w:val="nil"/>
              <w:bottom w:val="single" w:sz="4" w:space="0" w:color="000000"/>
              <w:right w:val="single" w:sz="4" w:space="0" w:color="000000"/>
            </w:tcBorders>
            <w:noWrap/>
            <w:vAlign w:val="center"/>
            <w:hideMark/>
          </w:tcPr>
          <w:p w14:paraId="6F4A38F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62857899"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0A8F29A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w:t>
            </w:r>
          </w:p>
        </w:tc>
        <w:tc>
          <w:tcPr>
            <w:tcW w:w="860" w:type="dxa"/>
            <w:tcBorders>
              <w:top w:val="nil"/>
              <w:left w:val="nil"/>
              <w:bottom w:val="single" w:sz="4" w:space="0" w:color="000000"/>
              <w:right w:val="single" w:sz="4" w:space="0" w:color="000000"/>
            </w:tcBorders>
            <w:shd w:val="clear" w:color="00FF00" w:fill="FFFFFF"/>
            <w:vAlign w:val="center"/>
            <w:hideMark/>
          </w:tcPr>
          <w:p w14:paraId="313EDED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T-093</w:t>
            </w:r>
          </w:p>
        </w:tc>
        <w:tc>
          <w:tcPr>
            <w:tcW w:w="860" w:type="dxa"/>
            <w:tcBorders>
              <w:top w:val="nil"/>
              <w:left w:val="nil"/>
              <w:bottom w:val="single" w:sz="4" w:space="0" w:color="000000"/>
              <w:right w:val="single" w:sz="4" w:space="0" w:color="000000"/>
            </w:tcBorders>
            <w:vAlign w:val="center"/>
            <w:hideMark/>
          </w:tcPr>
          <w:p w14:paraId="53F8984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42AZA37</w:t>
            </w:r>
          </w:p>
        </w:tc>
        <w:tc>
          <w:tcPr>
            <w:tcW w:w="1500" w:type="dxa"/>
            <w:tcBorders>
              <w:top w:val="nil"/>
              <w:left w:val="nil"/>
              <w:bottom w:val="single" w:sz="4" w:space="0" w:color="000000"/>
              <w:right w:val="single" w:sz="4" w:space="0" w:color="000000"/>
            </w:tcBorders>
            <w:noWrap/>
            <w:vAlign w:val="center"/>
            <w:hideMark/>
          </w:tcPr>
          <w:p w14:paraId="02F6CD6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5132108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08B0E26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04EABF0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3CAFEE3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4452E9C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9BMBA1CM8SB348404</w:t>
            </w:r>
          </w:p>
        </w:tc>
        <w:tc>
          <w:tcPr>
            <w:tcW w:w="1200" w:type="dxa"/>
            <w:tcBorders>
              <w:top w:val="nil"/>
              <w:left w:val="nil"/>
              <w:bottom w:val="single" w:sz="4" w:space="0" w:color="000000"/>
              <w:right w:val="single" w:sz="4" w:space="0" w:color="000000"/>
            </w:tcBorders>
            <w:noWrap/>
            <w:vAlign w:val="center"/>
            <w:hideMark/>
          </w:tcPr>
          <w:p w14:paraId="3BDE844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183DD025"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3570797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10</w:t>
            </w:r>
          </w:p>
        </w:tc>
        <w:tc>
          <w:tcPr>
            <w:tcW w:w="860" w:type="dxa"/>
            <w:tcBorders>
              <w:top w:val="nil"/>
              <w:left w:val="nil"/>
              <w:bottom w:val="single" w:sz="4" w:space="0" w:color="000000"/>
              <w:right w:val="single" w:sz="4" w:space="0" w:color="000000"/>
            </w:tcBorders>
            <w:shd w:val="clear" w:color="00FF00" w:fill="FFFFFF"/>
            <w:vAlign w:val="center"/>
            <w:hideMark/>
          </w:tcPr>
          <w:p w14:paraId="36F1D6E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T-094</w:t>
            </w:r>
          </w:p>
        </w:tc>
        <w:tc>
          <w:tcPr>
            <w:tcW w:w="860" w:type="dxa"/>
            <w:tcBorders>
              <w:top w:val="nil"/>
              <w:left w:val="nil"/>
              <w:bottom w:val="single" w:sz="4" w:space="0" w:color="000000"/>
              <w:right w:val="single" w:sz="4" w:space="0" w:color="000000"/>
            </w:tcBorders>
            <w:vAlign w:val="center"/>
            <w:hideMark/>
          </w:tcPr>
          <w:p w14:paraId="76CE269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42AZA36</w:t>
            </w:r>
          </w:p>
        </w:tc>
        <w:tc>
          <w:tcPr>
            <w:tcW w:w="1500" w:type="dxa"/>
            <w:tcBorders>
              <w:top w:val="nil"/>
              <w:left w:val="nil"/>
              <w:bottom w:val="single" w:sz="4" w:space="0" w:color="000000"/>
              <w:right w:val="single" w:sz="4" w:space="0" w:color="000000"/>
            </w:tcBorders>
            <w:noWrap/>
            <w:vAlign w:val="center"/>
            <w:hideMark/>
          </w:tcPr>
          <w:p w14:paraId="5DAC7F4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3D9B6E4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0EE28F6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24A54F8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74E9668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390E48F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9BMBA1CM5SB347498</w:t>
            </w:r>
          </w:p>
        </w:tc>
        <w:tc>
          <w:tcPr>
            <w:tcW w:w="1200" w:type="dxa"/>
            <w:tcBorders>
              <w:top w:val="nil"/>
              <w:left w:val="nil"/>
              <w:bottom w:val="single" w:sz="4" w:space="0" w:color="000000"/>
              <w:right w:val="single" w:sz="4" w:space="0" w:color="000000"/>
            </w:tcBorders>
            <w:noWrap/>
            <w:vAlign w:val="center"/>
            <w:hideMark/>
          </w:tcPr>
          <w:p w14:paraId="741301E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64C35DF5"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1666D66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11</w:t>
            </w:r>
          </w:p>
        </w:tc>
        <w:tc>
          <w:tcPr>
            <w:tcW w:w="860" w:type="dxa"/>
            <w:tcBorders>
              <w:top w:val="nil"/>
              <w:left w:val="nil"/>
              <w:bottom w:val="single" w:sz="4" w:space="0" w:color="000000"/>
              <w:right w:val="single" w:sz="4" w:space="0" w:color="000000"/>
            </w:tcBorders>
            <w:shd w:val="clear" w:color="00FF00" w:fill="FFFFFF"/>
            <w:vAlign w:val="center"/>
            <w:hideMark/>
          </w:tcPr>
          <w:p w14:paraId="023C521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T-095</w:t>
            </w:r>
          </w:p>
        </w:tc>
        <w:tc>
          <w:tcPr>
            <w:tcW w:w="860" w:type="dxa"/>
            <w:tcBorders>
              <w:top w:val="nil"/>
              <w:left w:val="nil"/>
              <w:bottom w:val="single" w:sz="4" w:space="0" w:color="000000"/>
              <w:right w:val="single" w:sz="4" w:space="0" w:color="000000"/>
            </w:tcBorders>
            <w:vAlign w:val="center"/>
            <w:hideMark/>
          </w:tcPr>
          <w:p w14:paraId="5F26DF7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42AZA22</w:t>
            </w:r>
          </w:p>
        </w:tc>
        <w:tc>
          <w:tcPr>
            <w:tcW w:w="1500" w:type="dxa"/>
            <w:tcBorders>
              <w:top w:val="nil"/>
              <w:left w:val="nil"/>
              <w:bottom w:val="single" w:sz="4" w:space="0" w:color="000000"/>
              <w:right w:val="single" w:sz="4" w:space="0" w:color="000000"/>
            </w:tcBorders>
            <w:noWrap/>
            <w:vAlign w:val="center"/>
            <w:hideMark/>
          </w:tcPr>
          <w:p w14:paraId="7157327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3938017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349CB3A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7AA4F8D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25EA3A0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25C0D8C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9BMBA1CM3SB344082</w:t>
            </w:r>
          </w:p>
        </w:tc>
        <w:tc>
          <w:tcPr>
            <w:tcW w:w="1200" w:type="dxa"/>
            <w:tcBorders>
              <w:top w:val="nil"/>
              <w:left w:val="nil"/>
              <w:bottom w:val="single" w:sz="4" w:space="0" w:color="000000"/>
              <w:right w:val="single" w:sz="4" w:space="0" w:color="000000"/>
            </w:tcBorders>
            <w:noWrap/>
            <w:vAlign w:val="center"/>
            <w:hideMark/>
          </w:tcPr>
          <w:p w14:paraId="72488FD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50671666"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35F8700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12</w:t>
            </w:r>
          </w:p>
        </w:tc>
        <w:tc>
          <w:tcPr>
            <w:tcW w:w="860" w:type="dxa"/>
            <w:tcBorders>
              <w:top w:val="nil"/>
              <w:left w:val="nil"/>
              <w:bottom w:val="single" w:sz="4" w:space="0" w:color="000000"/>
              <w:right w:val="single" w:sz="4" w:space="0" w:color="000000"/>
            </w:tcBorders>
            <w:shd w:val="clear" w:color="00FF00" w:fill="FFFFFF"/>
            <w:vAlign w:val="center"/>
            <w:hideMark/>
          </w:tcPr>
          <w:p w14:paraId="16EE5ED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T-096</w:t>
            </w:r>
          </w:p>
        </w:tc>
        <w:tc>
          <w:tcPr>
            <w:tcW w:w="860" w:type="dxa"/>
            <w:tcBorders>
              <w:top w:val="nil"/>
              <w:left w:val="nil"/>
              <w:bottom w:val="single" w:sz="4" w:space="0" w:color="000000"/>
              <w:right w:val="single" w:sz="4" w:space="0" w:color="000000"/>
            </w:tcBorders>
            <w:vAlign w:val="center"/>
            <w:hideMark/>
          </w:tcPr>
          <w:p w14:paraId="51B9FF1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42AZA33</w:t>
            </w:r>
          </w:p>
        </w:tc>
        <w:tc>
          <w:tcPr>
            <w:tcW w:w="1500" w:type="dxa"/>
            <w:tcBorders>
              <w:top w:val="nil"/>
              <w:left w:val="nil"/>
              <w:bottom w:val="single" w:sz="4" w:space="0" w:color="000000"/>
              <w:right w:val="single" w:sz="4" w:space="0" w:color="000000"/>
            </w:tcBorders>
            <w:noWrap/>
            <w:vAlign w:val="center"/>
            <w:hideMark/>
          </w:tcPr>
          <w:p w14:paraId="677C78D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2D34954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554F1E4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57497C0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3929255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7A8B396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9BMBA1CM1SB344629</w:t>
            </w:r>
          </w:p>
        </w:tc>
        <w:tc>
          <w:tcPr>
            <w:tcW w:w="1200" w:type="dxa"/>
            <w:tcBorders>
              <w:top w:val="nil"/>
              <w:left w:val="nil"/>
              <w:bottom w:val="single" w:sz="4" w:space="0" w:color="000000"/>
              <w:right w:val="single" w:sz="4" w:space="0" w:color="000000"/>
            </w:tcBorders>
            <w:noWrap/>
            <w:vAlign w:val="center"/>
            <w:hideMark/>
          </w:tcPr>
          <w:p w14:paraId="4A26DFD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3A991E76"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1DD31D3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13</w:t>
            </w:r>
          </w:p>
        </w:tc>
        <w:tc>
          <w:tcPr>
            <w:tcW w:w="860" w:type="dxa"/>
            <w:tcBorders>
              <w:top w:val="nil"/>
              <w:left w:val="nil"/>
              <w:bottom w:val="single" w:sz="4" w:space="0" w:color="000000"/>
              <w:right w:val="single" w:sz="4" w:space="0" w:color="000000"/>
            </w:tcBorders>
            <w:shd w:val="clear" w:color="00FF00" w:fill="FFFFFF"/>
            <w:vAlign w:val="center"/>
            <w:hideMark/>
          </w:tcPr>
          <w:p w14:paraId="4714E93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T-097</w:t>
            </w:r>
          </w:p>
        </w:tc>
        <w:tc>
          <w:tcPr>
            <w:tcW w:w="860" w:type="dxa"/>
            <w:tcBorders>
              <w:top w:val="nil"/>
              <w:left w:val="nil"/>
              <w:bottom w:val="single" w:sz="4" w:space="0" w:color="000000"/>
              <w:right w:val="single" w:sz="4" w:space="0" w:color="000000"/>
            </w:tcBorders>
            <w:vAlign w:val="center"/>
            <w:hideMark/>
          </w:tcPr>
          <w:p w14:paraId="08432D0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42AZA17</w:t>
            </w:r>
          </w:p>
        </w:tc>
        <w:tc>
          <w:tcPr>
            <w:tcW w:w="1500" w:type="dxa"/>
            <w:tcBorders>
              <w:top w:val="nil"/>
              <w:left w:val="nil"/>
              <w:bottom w:val="single" w:sz="4" w:space="0" w:color="000000"/>
              <w:right w:val="single" w:sz="4" w:space="0" w:color="000000"/>
            </w:tcBorders>
            <w:noWrap/>
            <w:vAlign w:val="center"/>
            <w:hideMark/>
          </w:tcPr>
          <w:p w14:paraId="14236E2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2E45139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B0CC69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242B870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34E871F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5468B05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9BMBA1CM7SB344070</w:t>
            </w:r>
          </w:p>
        </w:tc>
        <w:tc>
          <w:tcPr>
            <w:tcW w:w="1200" w:type="dxa"/>
            <w:tcBorders>
              <w:top w:val="nil"/>
              <w:left w:val="nil"/>
              <w:bottom w:val="single" w:sz="4" w:space="0" w:color="000000"/>
              <w:right w:val="single" w:sz="4" w:space="0" w:color="000000"/>
            </w:tcBorders>
            <w:noWrap/>
            <w:vAlign w:val="center"/>
            <w:hideMark/>
          </w:tcPr>
          <w:p w14:paraId="4F42393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ACC7EB7"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1F3272E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14</w:t>
            </w:r>
          </w:p>
        </w:tc>
        <w:tc>
          <w:tcPr>
            <w:tcW w:w="860" w:type="dxa"/>
            <w:tcBorders>
              <w:top w:val="nil"/>
              <w:left w:val="nil"/>
              <w:bottom w:val="single" w:sz="4" w:space="0" w:color="000000"/>
              <w:right w:val="single" w:sz="4" w:space="0" w:color="000000"/>
            </w:tcBorders>
            <w:shd w:val="clear" w:color="00FF00" w:fill="FFFFFF"/>
            <w:vAlign w:val="center"/>
            <w:hideMark/>
          </w:tcPr>
          <w:p w14:paraId="6D6EE02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T-098</w:t>
            </w:r>
          </w:p>
        </w:tc>
        <w:tc>
          <w:tcPr>
            <w:tcW w:w="860" w:type="dxa"/>
            <w:tcBorders>
              <w:top w:val="nil"/>
              <w:left w:val="nil"/>
              <w:bottom w:val="single" w:sz="4" w:space="0" w:color="000000"/>
              <w:right w:val="single" w:sz="4" w:space="0" w:color="000000"/>
            </w:tcBorders>
            <w:vAlign w:val="center"/>
            <w:hideMark/>
          </w:tcPr>
          <w:p w14:paraId="519B43D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42AZA30</w:t>
            </w:r>
          </w:p>
        </w:tc>
        <w:tc>
          <w:tcPr>
            <w:tcW w:w="1500" w:type="dxa"/>
            <w:tcBorders>
              <w:top w:val="nil"/>
              <w:left w:val="nil"/>
              <w:bottom w:val="single" w:sz="4" w:space="0" w:color="000000"/>
              <w:right w:val="single" w:sz="4" w:space="0" w:color="000000"/>
            </w:tcBorders>
            <w:noWrap/>
            <w:vAlign w:val="center"/>
            <w:hideMark/>
          </w:tcPr>
          <w:p w14:paraId="4C87589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7F5D800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41046B3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619240D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42CEA83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0D170DB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9BMBA1CM9SB344068</w:t>
            </w:r>
          </w:p>
        </w:tc>
        <w:tc>
          <w:tcPr>
            <w:tcW w:w="1200" w:type="dxa"/>
            <w:tcBorders>
              <w:top w:val="nil"/>
              <w:left w:val="nil"/>
              <w:bottom w:val="single" w:sz="4" w:space="0" w:color="000000"/>
              <w:right w:val="single" w:sz="4" w:space="0" w:color="000000"/>
            </w:tcBorders>
            <w:noWrap/>
            <w:vAlign w:val="center"/>
            <w:hideMark/>
          </w:tcPr>
          <w:p w14:paraId="4876A60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480BCB66"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6225E4F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lastRenderedPageBreak/>
              <w:t>15</w:t>
            </w:r>
          </w:p>
        </w:tc>
        <w:tc>
          <w:tcPr>
            <w:tcW w:w="860" w:type="dxa"/>
            <w:tcBorders>
              <w:top w:val="nil"/>
              <w:left w:val="nil"/>
              <w:bottom w:val="single" w:sz="4" w:space="0" w:color="000000"/>
              <w:right w:val="single" w:sz="4" w:space="0" w:color="000000"/>
            </w:tcBorders>
            <w:shd w:val="clear" w:color="00FF00" w:fill="FFFFFF"/>
            <w:vAlign w:val="center"/>
            <w:hideMark/>
          </w:tcPr>
          <w:p w14:paraId="62CE5B5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T-099</w:t>
            </w:r>
          </w:p>
        </w:tc>
        <w:tc>
          <w:tcPr>
            <w:tcW w:w="860" w:type="dxa"/>
            <w:tcBorders>
              <w:top w:val="nil"/>
              <w:left w:val="nil"/>
              <w:bottom w:val="single" w:sz="4" w:space="0" w:color="000000"/>
              <w:right w:val="single" w:sz="4" w:space="0" w:color="000000"/>
            </w:tcBorders>
            <w:vAlign w:val="center"/>
            <w:hideMark/>
          </w:tcPr>
          <w:p w14:paraId="21939AA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42AZA28</w:t>
            </w:r>
          </w:p>
        </w:tc>
        <w:tc>
          <w:tcPr>
            <w:tcW w:w="1500" w:type="dxa"/>
            <w:tcBorders>
              <w:top w:val="nil"/>
              <w:left w:val="nil"/>
              <w:bottom w:val="single" w:sz="4" w:space="0" w:color="000000"/>
              <w:right w:val="single" w:sz="4" w:space="0" w:color="000000"/>
            </w:tcBorders>
            <w:noWrap/>
            <w:vAlign w:val="center"/>
            <w:hideMark/>
          </w:tcPr>
          <w:p w14:paraId="36A10EC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5BBFAEE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63A65F0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0098CB2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0B6DD8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025C702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9BMBA1CM3SB347287</w:t>
            </w:r>
          </w:p>
        </w:tc>
        <w:tc>
          <w:tcPr>
            <w:tcW w:w="1200" w:type="dxa"/>
            <w:tcBorders>
              <w:top w:val="nil"/>
              <w:left w:val="nil"/>
              <w:bottom w:val="single" w:sz="4" w:space="0" w:color="000000"/>
              <w:right w:val="single" w:sz="4" w:space="0" w:color="000000"/>
            </w:tcBorders>
            <w:noWrap/>
            <w:vAlign w:val="center"/>
            <w:hideMark/>
          </w:tcPr>
          <w:p w14:paraId="2F46BEA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2CDB97E2"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0786EF8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16</w:t>
            </w:r>
          </w:p>
        </w:tc>
        <w:tc>
          <w:tcPr>
            <w:tcW w:w="860" w:type="dxa"/>
            <w:tcBorders>
              <w:top w:val="nil"/>
              <w:left w:val="nil"/>
              <w:bottom w:val="single" w:sz="4" w:space="0" w:color="000000"/>
              <w:right w:val="single" w:sz="4" w:space="0" w:color="000000"/>
            </w:tcBorders>
            <w:shd w:val="clear" w:color="00FF00" w:fill="FFFFFF"/>
            <w:vAlign w:val="center"/>
            <w:hideMark/>
          </w:tcPr>
          <w:p w14:paraId="5EA0085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T-100</w:t>
            </w:r>
          </w:p>
        </w:tc>
        <w:tc>
          <w:tcPr>
            <w:tcW w:w="860" w:type="dxa"/>
            <w:tcBorders>
              <w:top w:val="nil"/>
              <w:left w:val="nil"/>
              <w:bottom w:val="single" w:sz="4" w:space="0" w:color="000000"/>
              <w:right w:val="single" w:sz="4" w:space="0" w:color="000000"/>
            </w:tcBorders>
            <w:vAlign w:val="center"/>
            <w:hideMark/>
          </w:tcPr>
          <w:p w14:paraId="3C6C42C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42AZA25</w:t>
            </w:r>
          </w:p>
        </w:tc>
        <w:tc>
          <w:tcPr>
            <w:tcW w:w="1500" w:type="dxa"/>
            <w:tcBorders>
              <w:top w:val="nil"/>
              <w:left w:val="nil"/>
              <w:bottom w:val="single" w:sz="4" w:space="0" w:color="000000"/>
              <w:right w:val="single" w:sz="4" w:space="0" w:color="000000"/>
            </w:tcBorders>
            <w:noWrap/>
            <w:vAlign w:val="center"/>
            <w:hideMark/>
          </w:tcPr>
          <w:p w14:paraId="204A91F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67CEFAC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0A78D2F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5842C3B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145B503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0E206CA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9BMBA1CM3SB345250</w:t>
            </w:r>
          </w:p>
        </w:tc>
        <w:tc>
          <w:tcPr>
            <w:tcW w:w="1200" w:type="dxa"/>
            <w:tcBorders>
              <w:top w:val="nil"/>
              <w:left w:val="nil"/>
              <w:bottom w:val="single" w:sz="4" w:space="0" w:color="000000"/>
              <w:right w:val="single" w:sz="4" w:space="0" w:color="000000"/>
            </w:tcBorders>
            <w:noWrap/>
            <w:vAlign w:val="center"/>
            <w:hideMark/>
          </w:tcPr>
          <w:p w14:paraId="0CF4F80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53C2194A"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7F5E783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17</w:t>
            </w:r>
          </w:p>
        </w:tc>
        <w:tc>
          <w:tcPr>
            <w:tcW w:w="860" w:type="dxa"/>
            <w:tcBorders>
              <w:top w:val="nil"/>
              <w:left w:val="nil"/>
              <w:bottom w:val="single" w:sz="4" w:space="0" w:color="000000"/>
              <w:right w:val="single" w:sz="4" w:space="0" w:color="000000"/>
            </w:tcBorders>
            <w:shd w:val="clear" w:color="00FF00" w:fill="FFFFFF"/>
            <w:vAlign w:val="center"/>
            <w:hideMark/>
          </w:tcPr>
          <w:p w14:paraId="6635C76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T-101</w:t>
            </w:r>
          </w:p>
        </w:tc>
        <w:tc>
          <w:tcPr>
            <w:tcW w:w="860" w:type="dxa"/>
            <w:tcBorders>
              <w:top w:val="nil"/>
              <w:left w:val="nil"/>
              <w:bottom w:val="single" w:sz="4" w:space="0" w:color="000000"/>
              <w:right w:val="single" w:sz="4" w:space="0" w:color="000000"/>
            </w:tcBorders>
            <w:vAlign w:val="center"/>
            <w:hideMark/>
          </w:tcPr>
          <w:p w14:paraId="382F2E3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42AZA18</w:t>
            </w:r>
          </w:p>
        </w:tc>
        <w:tc>
          <w:tcPr>
            <w:tcW w:w="1500" w:type="dxa"/>
            <w:tcBorders>
              <w:top w:val="nil"/>
              <w:left w:val="nil"/>
              <w:bottom w:val="single" w:sz="4" w:space="0" w:color="000000"/>
              <w:right w:val="single" w:sz="4" w:space="0" w:color="000000"/>
            </w:tcBorders>
            <w:noWrap/>
            <w:vAlign w:val="center"/>
            <w:hideMark/>
          </w:tcPr>
          <w:p w14:paraId="050C69C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48434F9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5951FCB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3959120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2914B78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1AD1D05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9BMBA1CM2SB344929</w:t>
            </w:r>
          </w:p>
        </w:tc>
        <w:tc>
          <w:tcPr>
            <w:tcW w:w="1200" w:type="dxa"/>
            <w:tcBorders>
              <w:top w:val="nil"/>
              <w:left w:val="nil"/>
              <w:bottom w:val="single" w:sz="4" w:space="0" w:color="000000"/>
              <w:right w:val="single" w:sz="4" w:space="0" w:color="000000"/>
            </w:tcBorders>
            <w:noWrap/>
            <w:vAlign w:val="center"/>
            <w:hideMark/>
          </w:tcPr>
          <w:p w14:paraId="7E31B38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4B2CA106"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5851097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18</w:t>
            </w:r>
          </w:p>
        </w:tc>
        <w:tc>
          <w:tcPr>
            <w:tcW w:w="860" w:type="dxa"/>
            <w:tcBorders>
              <w:top w:val="nil"/>
              <w:left w:val="nil"/>
              <w:bottom w:val="single" w:sz="4" w:space="0" w:color="000000"/>
              <w:right w:val="single" w:sz="4" w:space="0" w:color="000000"/>
            </w:tcBorders>
            <w:shd w:val="clear" w:color="FF9900" w:fill="FFFFFF"/>
            <w:vAlign w:val="center"/>
            <w:hideMark/>
          </w:tcPr>
          <w:p w14:paraId="37E5156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T-102</w:t>
            </w:r>
          </w:p>
        </w:tc>
        <w:tc>
          <w:tcPr>
            <w:tcW w:w="860" w:type="dxa"/>
            <w:tcBorders>
              <w:top w:val="nil"/>
              <w:left w:val="nil"/>
              <w:bottom w:val="single" w:sz="4" w:space="0" w:color="000000"/>
              <w:right w:val="single" w:sz="4" w:space="0" w:color="000000"/>
            </w:tcBorders>
            <w:vAlign w:val="center"/>
            <w:hideMark/>
          </w:tcPr>
          <w:p w14:paraId="6A734EA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42AZA29</w:t>
            </w:r>
          </w:p>
        </w:tc>
        <w:tc>
          <w:tcPr>
            <w:tcW w:w="1500" w:type="dxa"/>
            <w:tcBorders>
              <w:top w:val="nil"/>
              <w:left w:val="nil"/>
              <w:bottom w:val="single" w:sz="4" w:space="0" w:color="000000"/>
              <w:right w:val="single" w:sz="4" w:space="0" w:color="000000"/>
            </w:tcBorders>
            <w:noWrap/>
            <w:vAlign w:val="center"/>
            <w:hideMark/>
          </w:tcPr>
          <w:p w14:paraId="649D8A5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0AD17A3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1492E9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0F8D6F0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3FE982B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7C4957A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9BMBA1CM5SB344133</w:t>
            </w:r>
          </w:p>
        </w:tc>
        <w:tc>
          <w:tcPr>
            <w:tcW w:w="1200" w:type="dxa"/>
            <w:tcBorders>
              <w:top w:val="nil"/>
              <w:left w:val="nil"/>
              <w:bottom w:val="single" w:sz="4" w:space="0" w:color="000000"/>
              <w:right w:val="single" w:sz="4" w:space="0" w:color="000000"/>
            </w:tcBorders>
            <w:noWrap/>
            <w:vAlign w:val="center"/>
            <w:hideMark/>
          </w:tcPr>
          <w:p w14:paraId="24B4E7C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625F6B26"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0A2A33F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19</w:t>
            </w:r>
          </w:p>
        </w:tc>
        <w:tc>
          <w:tcPr>
            <w:tcW w:w="860" w:type="dxa"/>
            <w:tcBorders>
              <w:top w:val="nil"/>
              <w:left w:val="nil"/>
              <w:bottom w:val="single" w:sz="4" w:space="0" w:color="000000"/>
              <w:right w:val="single" w:sz="4" w:space="0" w:color="000000"/>
            </w:tcBorders>
            <w:shd w:val="clear" w:color="00FF00" w:fill="FFFFFF"/>
            <w:vAlign w:val="center"/>
            <w:hideMark/>
          </w:tcPr>
          <w:p w14:paraId="1017EA2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T-103</w:t>
            </w:r>
          </w:p>
        </w:tc>
        <w:tc>
          <w:tcPr>
            <w:tcW w:w="860" w:type="dxa"/>
            <w:tcBorders>
              <w:top w:val="nil"/>
              <w:left w:val="nil"/>
              <w:bottom w:val="single" w:sz="4" w:space="0" w:color="000000"/>
              <w:right w:val="single" w:sz="4" w:space="0" w:color="000000"/>
            </w:tcBorders>
            <w:vAlign w:val="center"/>
            <w:hideMark/>
          </w:tcPr>
          <w:p w14:paraId="007E1A0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42AZA16</w:t>
            </w:r>
          </w:p>
        </w:tc>
        <w:tc>
          <w:tcPr>
            <w:tcW w:w="1500" w:type="dxa"/>
            <w:tcBorders>
              <w:top w:val="nil"/>
              <w:left w:val="nil"/>
              <w:bottom w:val="single" w:sz="4" w:space="0" w:color="000000"/>
              <w:right w:val="single" w:sz="4" w:space="0" w:color="000000"/>
            </w:tcBorders>
            <w:noWrap/>
            <w:vAlign w:val="center"/>
            <w:hideMark/>
          </w:tcPr>
          <w:p w14:paraId="00B96C2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6477572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51568A7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000A603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291A73F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76E00EA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9BMBA1CM4SB344074</w:t>
            </w:r>
          </w:p>
        </w:tc>
        <w:tc>
          <w:tcPr>
            <w:tcW w:w="1200" w:type="dxa"/>
            <w:tcBorders>
              <w:top w:val="nil"/>
              <w:left w:val="nil"/>
              <w:bottom w:val="single" w:sz="4" w:space="0" w:color="000000"/>
              <w:right w:val="single" w:sz="4" w:space="0" w:color="000000"/>
            </w:tcBorders>
            <w:noWrap/>
            <w:vAlign w:val="center"/>
            <w:hideMark/>
          </w:tcPr>
          <w:p w14:paraId="0C9F9D3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33458993"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019E69A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20</w:t>
            </w:r>
          </w:p>
        </w:tc>
        <w:tc>
          <w:tcPr>
            <w:tcW w:w="860" w:type="dxa"/>
            <w:tcBorders>
              <w:top w:val="nil"/>
              <w:left w:val="nil"/>
              <w:bottom w:val="single" w:sz="4" w:space="0" w:color="000000"/>
              <w:right w:val="single" w:sz="4" w:space="0" w:color="000000"/>
            </w:tcBorders>
            <w:shd w:val="clear" w:color="00FF00" w:fill="FFFFFF"/>
            <w:vAlign w:val="center"/>
            <w:hideMark/>
          </w:tcPr>
          <w:p w14:paraId="3548AF4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T-104</w:t>
            </w:r>
          </w:p>
        </w:tc>
        <w:tc>
          <w:tcPr>
            <w:tcW w:w="860" w:type="dxa"/>
            <w:tcBorders>
              <w:top w:val="nil"/>
              <w:left w:val="nil"/>
              <w:bottom w:val="single" w:sz="4" w:space="0" w:color="000000"/>
              <w:right w:val="single" w:sz="4" w:space="0" w:color="000000"/>
            </w:tcBorders>
            <w:vAlign w:val="center"/>
            <w:hideMark/>
          </w:tcPr>
          <w:p w14:paraId="4079B8D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42AZA31</w:t>
            </w:r>
          </w:p>
        </w:tc>
        <w:tc>
          <w:tcPr>
            <w:tcW w:w="1500" w:type="dxa"/>
            <w:tcBorders>
              <w:top w:val="nil"/>
              <w:left w:val="nil"/>
              <w:bottom w:val="single" w:sz="4" w:space="0" w:color="000000"/>
              <w:right w:val="single" w:sz="4" w:space="0" w:color="000000"/>
            </w:tcBorders>
            <w:noWrap/>
            <w:vAlign w:val="center"/>
            <w:hideMark/>
          </w:tcPr>
          <w:p w14:paraId="18B531B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7A400EC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0684642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20020C8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9A63B0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4934568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9BMBA1CMXSB345245</w:t>
            </w:r>
          </w:p>
        </w:tc>
        <w:tc>
          <w:tcPr>
            <w:tcW w:w="1200" w:type="dxa"/>
            <w:tcBorders>
              <w:top w:val="nil"/>
              <w:left w:val="nil"/>
              <w:bottom w:val="single" w:sz="4" w:space="0" w:color="000000"/>
              <w:right w:val="single" w:sz="4" w:space="0" w:color="000000"/>
            </w:tcBorders>
            <w:noWrap/>
            <w:vAlign w:val="center"/>
            <w:hideMark/>
          </w:tcPr>
          <w:p w14:paraId="77E8A66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47573FF1"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0DBBAE7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21</w:t>
            </w:r>
          </w:p>
        </w:tc>
        <w:tc>
          <w:tcPr>
            <w:tcW w:w="860" w:type="dxa"/>
            <w:tcBorders>
              <w:top w:val="nil"/>
              <w:left w:val="nil"/>
              <w:bottom w:val="single" w:sz="4" w:space="0" w:color="000000"/>
              <w:right w:val="single" w:sz="4" w:space="0" w:color="000000"/>
            </w:tcBorders>
            <w:shd w:val="clear" w:color="F6B26B" w:fill="FFFFFF"/>
            <w:vAlign w:val="center"/>
            <w:hideMark/>
          </w:tcPr>
          <w:p w14:paraId="74219BF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T-105</w:t>
            </w:r>
          </w:p>
        </w:tc>
        <w:tc>
          <w:tcPr>
            <w:tcW w:w="860" w:type="dxa"/>
            <w:tcBorders>
              <w:top w:val="nil"/>
              <w:left w:val="nil"/>
              <w:bottom w:val="single" w:sz="4" w:space="0" w:color="000000"/>
              <w:right w:val="single" w:sz="4" w:space="0" w:color="000000"/>
            </w:tcBorders>
            <w:vAlign w:val="center"/>
            <w:hideMark/>
          </w:tcPr>
          <w:p w14:paraId="4869598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42AZA27</w:t>
            </w:r>
          </w:p>
        </w:tc>
        <w:tc>
          <w:tcPr>
            <w:tcW w:w="1500" w:type="dxa"/>
            <w:tcBorders>
              <w:top w:val="nil"/>
              <w:left w:val="nil"/>
              <w:bottom w:val="single" w:sz="4" w:space="0" w:color="000000"/>
              <w:right w:val="single" w:sz="4" w:space="0" w:color="000000"/>
            </w:tcBorders>
            <w:noWrap/>
            <w:vAlign w:val="center"/>
            <w:hideMark/>
          </w:tcPr>
          <w:p w14:paraId="0C9C613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664963C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8858E0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26A5857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36FF176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7331A21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9BMBA1CM0SB344072</w:t>
            </w:r>
          </w:p>
        </w:tc>
        <w:tc>
          <w:tcPr>
            <w:tcW w:w="1200" w:type="dxa"/>
            <w:tcBorders>
              <w:top w:val="nil"/>
              <w:left w:val="nil"/>
              <w:bottom w:val="single" w:sz="4" w:space="0" w:color="000000"/>
              <w:right w:val="single" w:sz="4" w:space="0" w:color="000000"/>
            </w:tcBorders>
            <w:noWrap/>
            <w:vAlign w:val="center"/>
            <w:hideMark/>
          </w:tcPr>
          <w:p w14:paraId="5223ED6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671DB760"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793CCAE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22</w:t>
            </w:r>
          </w:p>
        </w:tc>
        <w:tc>
          <w:tcPr>
            <w:tcW w:w="860" w:type="dxa"/>
            <w:tcBorders>
              <w:top w:val="nil"/>
              <w:left w:val="nil"/>
              <w:bottom w:val="single" w:sz="4" w:space="0" w:color="000000"/>
              <w:right w:val="single" w:sz="4" w:space="0" w:color="000000"/>
            </w:tcBorders>
            <w:shd w:val="clear" w:color="00FF00" w:fill="FFFFFF"/>
            <w:vAlign w:val="center"/>
            <w:hideMark/>
          </w:tcPr>
          <w:p w14:paraId="2C3FFAC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T-106</w:t>
            </w:r>
          </w:p>
        </w:tc>
        <w:tc>
          <w:tcPr>
            <w:tcW w:w="860" w:type="dxa"/>
            <w:tcBorders>
              <w:top w:val="nil"/>
              <w:left w:val="nil"/>
              <w:bottom w:val="single" w:sz="4" w:space="0" w:color="000000"/>
              <w:right w:val="single" w:sz="4" w:space="0" w:color="000000"/>
            </w:tcBorders>
            <w:vAlign w:val="center"/>
            <w:hideMark/>
          </w:tcPr>
          <w:p w14:paraId="2D843A1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42AZA23</w:t>
            </w:r>
          </w:p>
        </w:tc>
        <w:tc>
          <w:tcPr>
            <w:tcW w:w="1500" w:type="dxa"/>
            <w:tcBorders>
              <w:top w:val="nil"/>
              <w:left w:val="nil"/>
              <w:bottom w:val="single" w:sz="4" w:space="0" w:color="000000"/>
              <w:right w:val="single" w:sz="4" w:space="0" w:color="000000"/>
            </w:tcBorders>
            <w:noWrap/>
            <w:vAlign w:val="center"/>
            <w:hideMark/>
          </w:tcPr>
          <w:p w14:paraId="44B5A57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07991AD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17A7CA2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1B03136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600C636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564F6D5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9BMBA1CMXSB345276</w:t>
            </w:r>
          </w:p>
        </w:tc>
        <w:tc>
          <w:tcPr>
            <w:tcW w:w="1200" w:type="dxa"/>
            <w:tcBorders>
              <w:top w:val="nil"/>
              <w:left w:val="nil"/>
              <w:bottom w:val="single" w:sz="4" w:space="0" w:color="000000"/>
              <w:right w:val="single" w:sz="4" w:space="0" w:color="000000"/>
            </w:tcBorders>
            <w:noWrap/>
            <w:vAlign w:val="center"/>
            <w:hideMark/>
          </w:tcPr>
          <w:p w14:paraId="4021AE0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3184799F"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7A10DB9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23</w:t>
            </w:r>
          </w:p>
        </w:tc>
        <w:tc>
          <w:tcPr>
            <w:tcW w:w="860" w:type="dxa"/>
            <w:tcBorders>
              <w:top w:val="nil"/>
              <w:left w:val="nil"/>
              <w:bottom w:val="single" w:sz="4" w:space="0" w:color="000000"/>
              <w:right w:val="single" w:sz="4" w:space="0" w:color="000000"/>
            </w:tcBorders>
            <w:shd w:val="clear" w:color="00FF00" w:fill="FFFFFF"/>
            <w:vAlign w:val="center"/>
            <w:hideMark/>
          </w:tcPr>
          <w:p w14:paraId="73C59B3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T-107</w:t>
            </w:r>
          </w:p>
        </w:tc>
        <w:tc>
          <w:tcPr>
            <w:tcW w:w="860" w:type="dxa"/>
            <w:tcBorders>
              <w:top w:val="nil"/>
              <w:left w:val="nil"/>
              <w:bottom w:val="single" w:sz="4" w:space="0" w:color="000000"/>
              <w:right w:val="single" w:sz="4" w:space="0" w:color="000000"/>
            </w:tcBorders>
            <w:vAlign w:val="center"/>
            <w:hideMark/>
          </w:tcPr>
          <w:p w14:paraId="7EE0084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42AZA19</w:t>
            </w:r>
          </w:p>
        </w:tc>
        <w:tc>
          <w:tcPr>
            <w:tcW w:w="1500" w:type="dxa"/>
            <w:tcBorders>
              <w:top w:val="nil"/>
              <w:left w:val="nil"/>
              <w:bottom w:val="single" w:sz="4" w:space="0" w:color="000000"/>
              <w:right w:val="single" w:sz="4" w:space="0" w:color="000000"/>
            </w:tcBorders>
            <w:noWrap/>
            <w:vAlign w:val="center"/>
            <w:hideMark/>
          </w:tcPr>
          <w:p w14:paraId="73A9BB3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51812FA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640F37A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36D6A47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636F1AF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3869DA4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9BMBA1CM3SB344079</w:t>
            </w:r>
          </w:p>
        </w:tc>
        <w:tc>
          <w:tcPr>
            <w:tcW w:w="1200" w:type="dxa"/>
            <w:tcBorders>
              <w:top w:val="nil"/>
              <w:left w:val="nil"/>
              <w:bottom w:val="single" w:sz="4" w:space="0" w:color="000000"/>
              <w:right w:val="single" w:sz="4" w:space="0" w:color="000000"/>
            </w:tcBorders>
            <w:noWrap/>
            <w:vAlign w:val="center"/>
            <w:hideMark/>
          </w:tcPr>
          <w:p w14:paraId="4FE8D01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604BDC28"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423A8C1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24</w:t>
            </w:r>
          </w:p>
        </w:tc>
        <w:tc>
          <w:tcPr>
            <w:tcW w:w="860" w:type="dxa"/>
            <w:tcBorders>
              <w:top w:val="nil"/>
              <w:left w:val="nil"/>
              <w:bottom w:val="single" w:sz="4" w:space="0" w:color="000000"/>
              <w:right w:val="single" w:sz="4" w:space="0" w:color="000000"/>
            </w:tcBorders>
            <w:shd w:val="clear" w:color="00FF00" w:fill="FFFFFF"/>
            <w:vAlign w:val="center"/>
            <w:hideMark/>
          </w:tcPr>
          <w:p w14:paraId="5B1E666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T-108</w:t>
            </w:r>
          </w:p>
        </w:tc>
        <w:tc>
          <w:tcPr>
            <w:tcW w:w="860" w:type="dxa"/>
            <w:tcBorders>
              <w:top w:val="nil"/>
              <w:left w:val="nil"/>
              <w:bottom w:val="single" w:sz="4" w:space="0" w:color="000000"/>
              <w:right w:val="single" w:sz="4" w:space="0" w:color="000000"/>
            </w:tcBorders>
            <w:vAlign w:val="center"/>
            <w:hideMark/>
          </w:tcPr>
          <w:p w14:paraId="384BD29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42AZA41</w:t>
            </w:r>
          </w:p>
        </w:tc>
        <w:tc>
          <w:tcPr>
            <w:tcW w:w="1500" w:type="dxa"/>
            <w:tcBorders>
              <w:top w:val="nil"/>
              <w:left w:val="nil"/>
              <w:bottom w:val="single" w:sz="4" w:space="0" w:color="000000"/>
              <w:right w:val="single" w:sz="4" w:space="0" w:color="000000"/>
            </w:tcBorders>
            <w:noWrap/>
            <w:vAlign w:val="center"/>
            <w:hideMark/>
          </w:tcPr>
          <w:p w14:paraId="4FDABBC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1562A1B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03E32DA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3D5ADAF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618E651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2EC9ABE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9BMBA1CM3SB344924</w:t>
            </w:r>
          </w:p>
        </w:tc>
        <w:tc>
          <w:tcPr>
            <w:tcW w:w="1200" w:type="dxa"/>
            <w:tcBorders>
              <w:top w:val="nil"/>
              <w:left w:val="nil"/>
              <w:bottom w:val="single" w:sz="4" w:space="0" w:color="000000"/>
              <w:right w:val="single" w:sz="4" w:space="0" w:color="000000"/>
            </w:tcBorders>
            <w:noWrap/>
            <w:vAlign w:val="center"/>
            <w:hideMark/>
          </w:tcPr>
          <w:p w14:paraId="09D58B4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78A12D17"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5949D66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25</w:t>
            </w:r>
          </w:p>
        </w:tc>
        <w:tc>
          <w:tcPr>
            <w:tcW w:w="860" w:type="dxa"/>
            <w:tcBorders>
              <w:top w:val="nil"/>
              <w:left w:val="nil"/>
              <w:bottom w:val="single" w:sz="4" w:space="0" w:color="000000"/>
              <w:right w:val="single" w:sz="4" w:space="0" w:color="000000"/>
            </w:tcBorders>
            <w:shd w:val="clear" w:color="00FF00" w:fill="FFFFFF"/>
            <w:vAlign w:val="center"/>
            <w:hideMark/>
          </w:tcPr>
          <w:p w14:paraId="00B4030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T-109</w:t>
            </w:r>
          </w:p>
        </w:tc>
        <w:tc>
          <w:tcPr>
            <w:tcW w:w="860" w:type="dxa"/>
            <w:tcBorders>
              <w:top w:val="nil"/>
              <w:left w:val="nil"/>
              <w:bottom w:val="single" w:sz="4" w:space="0" w:color="000000"/>
              <w:right w:val="single" w:sz="4" w:space="0" w:color="000000"/>
            </w:tcBorders>
            <w:vAlign w:val="center"/>
            <w:hideMark/>
          </w:tcPr>
          <w:p w14:paraId="14E48E1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42AZA51</w:t>
            </w:r>
          </w:p>
        </w:tc>
        <w:tc>
          <w:tcPr>
            <w:tcW w:w="1500" w:type="dxa"/>
            <w:tcBorders>
              <w:top w:val="nil"/>
              <w:left w:val="nil"/>
              <w:bottom w:val="single" w:sz="4" w:space="0" w:color="000000"/>
              <w:right w:val="single" w:sz="4" w:space="0" w:color="000000"/>
            </w:tcBorders>
            <w:noWrap/>
            <w:vAlign w:val="center"/>
            <w:hideMark/>
          </w:tcPr>
          <w:p w14:paraId="1F2CCA5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145AA4B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746CBD8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0AB0C8F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3B1A7BD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020D548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9BMBA1CM7SB344926</w:t>
            </w:r>
          </w:p>
        </w:tc>
        <w:tc>
          <w:tcPr>
            <w:tcW w:w="1200" w:type="dxa"/>
            <w:tcBorders>
              <w:top w:val="nil"/>
              <w:left w:val="nil"/>
              <w:bottom w:val="single" w:sz="4" w:space="0" w:color="000000"/>
              <w:right w:val="single" w:sz="4" w:space="0" w:color="000000"/>
            </w:tcBorders>
            <w:noWrap/>
            <w:vAlign w:val="center"/>
            <w:hideMark/>
          </w:tcPr>
          <w:p w14:paraId="547070B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6CFBD32A"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5A4BD1E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26</w:t>
            </w:r>
          </w:p>
        </w:tc>
        <w:tc>
          <w:tcPr>
            <w:tcW w:w="860" w:type="dxa"/>
            <w:tcBorders>
              <w:top w:val="nil"/>
              <w:left w:val="nil"/>
              <w:bottom w:val="single" w:sz="4" w:space="0" w:color="000000"/>
              <w:right w:val="single" w:sz="4" w:space="0" w:color="000000"/>
            </w:tcBorders>
            <w:shd w:val="clear" w:color="00FF00" w:fill="FFFFFF"/>
            <w:vAlign w:val="center"/>
            <w:hideMark/>
          </w:tcPr>
          <w:p w14:paraId="29C153A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T-110</w:t>
            </w:r>
          </w:p>
        </w:tc>
        <w:tc>
          <w:tcPr>
            <w:tcW w:w="860" w:type="dxa"/>
            <w:tcBorders>
              <w:top w:val="nil"/>
              <w:left w:val="nil"/>
              <w:bottom w:val="single" w:sz="4" w:space="0" w:color="000000"/>
              <w:right w:val="single" w:sz="4" w:space="0" w:color="000000"/>
            </w:tcBorders>
            <w:vAlign w:val="center"/>
            <w:hideMark/>
          </w:tcPr>
          <w:p w14:paraId="78B21BD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42AZA45</w:t>
            </w:r>
          </w:p>
        </w:tc>
        <w:tc>
          <w:tcPr>
            <w:tcW w:w="1500" w:type="dxa"/>
            <w:tcBorders>
              <w:top w:val="nil"/>
              <w:left w:val="nil"/>
              <w:bottom w:val="single" w:sz="4" w:space="0" w:color="000000"/>
              <w:right w:val="single" w:sz="4" w:space="0" w:color="000000"/>
            </w:tcBorders>
            <w:noWrap/>
            <w:vAlign w:val="center"/>
            <w:hideMark/>
          </w:tcPr>
          <w:p w14:paraId="63E38EA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shd w:val="clear" w:color="FFFFFF" w:fill="FFFFFF"/>
            <w:noWrap/>
            <w:vAlign w:val="center"/>
            <w:hideMark/>
          </w:tcPr>
          <w:p w14:paraId="2BE389E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shd w:val="clear" w:color="FFFFFF" w:fill="FFFFFF"/>
            <w:vAlign w:val="center"/>
            <w:hideMark/>
          </w:tcPr>
          <w:p w14:paraId="532D834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shd w:val="clear" w:color="FFFFFF" w:fill="FFFFFF"/>
            <w:noWrap/>
            <w:vAlign w:val="center"/>
            <w:hideMark/>
          </w:tcPr>
          <w:p w14:paraId="1413503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43F9BBC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5EA6958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9BMBA1CMXSB344127</w:t>
            </w:r>
          </w:p>
        </w:tc>
        <w:tc>
          <w:tcPr>
            <w:tcW w:w="1200" w:type="dxa"/>
            <w:tcBorders>
              <w:top w:val="nil"/>
              <w:left w:val="nil"/>
              <w:bottom w:val="single" w:sz="4" w:space="0" w:color="000000"/>
              <w:right w:val="single" w:sz="4" w:space="0" w:color="000000"/>
            </w:tcBorders>
            <w:noWrap/>
            <w:vAlign w:val="center"/>
            <w:hideMark/>
          </w:tcPr>
          <w:p w14:paraId="37C3C8D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58B53E85"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13E0D8E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27</w:t>
            </w:r>
          </w:p>
        </w:tc>
        <w:tc>
          <w:tcPr>
            <w:tcW w:w="860" w:type="dxa"/>
            <w:tcBorders>
              <w:top w:val="nil"/>
              <w:left w:val="nil"/>
              <w:bottom w:val="single" w:sz="4" w:space="0" w:color="000000"/>
              <w:right w:val="single" w:sz="4" w:space="0" w:color="000000"/>
            </w:tcBorders>
            <w:shd w:val="clear" w:color="00FF00" w:fill="FFFFFF"/>
            <w:vAlign w:val="center"/>
            <w:hideMark/>
          </w:tcPr>
          <w:p w14:paraId="33EE36C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T-111</w:t>
            </w:r>
          </w:p>
        </w:tc>
        <w:tc>
          <w:tcPr>
            <w:tcW w:w="860" w:type="dxa"/>
            <w:tcBorders>
              <w:top w:val="nil"/>
              <w:left w:val="nil"/>
              <w:bottom w:val="single" w:sz="4" w:space="0" w:color="000000"/>
              <w:right w:val="single" w:sz="4" w:space="0" w:color="000000"/>
            </w:tcBorders>
            <w:vAlign w:val="center"/>
            <w:hideMark/>
          </w:tcPr>
          <w:p w14:paraId="54B8BC8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42AZA52</w:t>
            </w:r>
          </w:p>
        </w:tc>
        <w:tc>
          <w:tcPr>
            <w:tcW w:w="1500" w:type="dxa"/>
            <w:tcBorders>
              <w:top w:val="nil"/>
              <w:left w:val="nil"/>
              <w:bottom w:val="single" w:sz="4" w:space="0" w:color="000000"/>
              <w:right w:val="single" w:sz="4" w:space="0" w:color="000000"/>
            </w:tcBorders>
            <w:noWrap/>
            <w:vAlign w:val="center"/>
            <w:hideMark/>
          </w:tcPr>
          <w:p w14:paraId="4E26268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shd w:val="clear" w:color="FFFFFF" w:fill="FFFFFF"/>
            <w:noWrap/>
            <w:vAlign w:val="center"/>
            <w:hideMark/>
          </w:tcPr>
          <w:p w14:paraId="28A17A9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shd w:val="clear" w:color="FFFFFF" w:fill="FFFFFF"/>
            <w:vAlign w:val="center"/>
            <w:hideMark/>
          </w:tcPr>
          <w:p w14:paraId="55E9A3E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shd w:val="clear" w:color="FFFFFF" w:fill="FFFFFF"/>
            <w:noWrap/>
            <w:vAlign w:val="center"/>
            <w:hideMark/>
          </w:tcPr>
          <w:p w14:paraId="7F4126E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17EA49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727E117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9BMBA1CM3SB348505</w:t>
            </w:r>
          </w:p>
        </w:tc>
        <w:tc>
          <w:tcPr>
            <w:tcW w:w="1200" w:type="dxa"/>
            <w:tcBorders>
              <w:top w:val="nil"/>
              <w:left w:val="nil"/>
              <w:bottom w:val="single" w:sz="4" w:space="0" w:color="000000"/>
              <w:right w:val="single" w:sz="4" w:space="0" w:color="000000"/>
            </w:tcBorders>
            <w:noWrap/>
            <w:vAlign w:val="center"/>
            <w:hideMark/>
          </w:tcPr>
          <w:p w14:paraId="697215A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37E6EE0"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3C2C5D8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28</w:t>
            </w:r>
          </w:p>
        </w:tc>
        <w:tc>
          <w:tcPr>
            <w:tcW w:w="860" w:type="dxa"/>
            <w:tcBorders>
              <w:top w:val="nil"/>
              <w:left w:val="nil"/>
              <w:bottom w:val="single" w:sz="4" w:space="0" w:color="000000"/>
              <w:right w:val="single" w:sz="4" w:space="0" w:color="000000"/>
            </w:tcBorders>
            <w:shd w:val="clear" w:color="00FF00" w:fill="FFFFFF"/>
            <w:vAlign w:val="center"/>
            <w:hideMark/>
          </w:tcPr>
          <w:p w14:paraId="0D0C6BB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T-112</w:t>
            </w:r>
          </w:p>
        </w:tc>
        <w:tc>
          <w:tcPr>
            <w:tcW w:w="860" w:type="dxa"/>
            <w:tcBorders>
              <w:top w:val="nil"/>
              <w:left w:val="nil"/>
              <w:bottom w:val="single" w:sz="4" w:space="0" w:color="000000"/>
              <w:right w:val="single" w:sz="4" w:space="0" w:color="000000"/>
            </w:tcBorders>
            <w:vAlign w:val="center"/>
            <w:hideMark/>
          </w:tcPr>
          <w:p w14:paraId="308C3DD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42AZA42</w:t>
            </w:r>
          </w:p>
        </w:tc>
        <w:tc>
          <w:tcPr>
            <w:tcW w:w="1500" w:type="dxa"/>
            <w:tcBorders>
              <w:top w:val="nil"/>
              <w:left w:val="nil"/>
              <w:bottom w:val="single" w:sz="4" w:space="0" w:color="000000"/>
              <w:right w:val="single" w:sz="4" w:space="0" w:color="000000"/>
            </w:tcBorders>
            <w:noWrap/>
            <w:vAlign w:val="center"/>
            <w:hideMark/>
          </w:tcPr>
          <w:p w14:paraId="0F2E3BF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shd w:val="clear" w:color="FFFFFF" w:fill="FFFFFF"/>
            <w:noWrap/>
            <w:vAlign w:val="center"/>
            <w:hideMark/>
          </w:tcPr>
          <w:p w14:paraId="7BBEABF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shd w:val="clear" w:color="FFFFFF" w:fill="FFFFFF"/>
            <w:vAlign w:val="center"/>
            <w:hideMark/>
          </w:tcPr>
          <w:p w14:paraId="5CD943D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shd w:val="clear" w:color="FFFFFF" w:fill="FFFFFF"/>
            <w:noWrap/>
            <w:vAlign w:val="center"/>
            <w:hideMark/>
          </w:tcPr>
          <w:p w14:paraId="160D09E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D4147C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1C6C1A0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9BMBA1CM9SB348492</w:t>
            </w:r>
          </w:p>
        </w:tc>
        <w:tc>
          <w:tcPr>
            <w:tcW w:w="1200" w:type="dxa"/>
            <w:tcBorders>
              <w:top w:val="nil"/>
              <w:left w:val="nil"/>
              <w:bottom w:val="single" w:sz="4" w:space="0" w:color="000000"/>
              <w:right w:val="single" w:sz="4" w:space="0" w:color="000000"/>
            </w:tcBorders>
            <w:noWrap/>
            <w:vAlign w:val="center"/>
            <w:hideMark/>
          </w:tcPr>
          <w:p w14:paraId="7A2F4BD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32B638AB"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2470382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29</w:t>
            </w:r>
          </w:p>
        </w:tc>
        <w:tc>
          <w:tcPr>
            <w:tcW w:w="860" w:type="dxa"/>
            <w:tcBorders>
              <w:top w:val="nil"/>
              <w:left w:val="nil"/>
              <w:bottom w:val="single" w:sz="4" w:space="0" w:color="000000"/>
              <w:right w:val="single" w:sz="4" w:space="0" w:color="000000"/>
            </w:tcBorders>
            <w:shd w:val="clear" w:color="00FF00" w:fill="FFFFFF"/>
            <w:vAlign w:val="center"/>
            <w:hideMark/>
          </w:tcPr>
          <w:p w14:paraId="0027138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T-113</w:t>
            </w:r>
          </w:p>
        </w:tc>
        <w:tc>
          <w:tcPr>
            <w:tcW w:w="860" w:type="dxa"/>
            <w:tcBorders>
              <w:top w:val="nil"/>
              <w:left w:val="nil"/>
              <w:bottom w:val="single" w:sz="4" w:space="0" w:color="000000"/>
              <w:right w:val="single" w:sz="4" w:space="0" w:color="000000"/>
            </w:tcBorders>
            <w:vAlign w:val="center"/>
            <w:hideMark/>
          </w:tcPr>
          <w:p w14:paraId="7624CFF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42AZA48</w:t>
            </w:r>
          </w:p>
        </w:tc>
        <w:tc>
          <w:tcPr>
            <w:tcW w:w="1500" w:type="dxa"/>
            <w:tcBorders>
              <w:top w:val="nil"/>
              <w:left w:val="nil"/>
              <w:bottom w:val="single" w:sz="4" w:space="0" w:color="000000"/>
              <w:right w:val="single" w:sz="4" w:space="0" w:color="000000"/>
            </w:tcBorders>
            <w:noWrap/>
            <w:vAlign w:val="center"/>
            <w:hideMark/>
          </w:tcPr>
          <w:p w14:paraId="7D4B6A8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shd w:val="clear" w:color="FFFFFF" w:fill="FFFFFF"/>
            <w:noWrap/>
            <w:vAlign w:val="center"/>
            <w:hideMark/>
          </w:tcPr>
          <w:p w14:paraId="5143D5C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shd w:val="clear" w:color="FFFFFF" w:fill="FFFFFF"/>
            <w:vAlign w:val="center"/>
            <w:hideMark/>
          </w:tcPr>
          <w:p w14:paraId="326D077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shd w:val="clear" w:color="FFFFFF" w:fill="FFFFFF"/>
            <w:noWrap/>
            <w:vAlign w:val="center"/>
            <w:hideMark/>
          </w:tcPr>
          <w:p w14:paraId="1BC32CD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299C86E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74EF3DD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9BMBA1CMXSB348484</w:t>
            </w:r>
          </w:p>
        </w:tc>
        <w:tc>
          <w:tcPr>
            <w:tcW w:w="1200" w:type="dxa"/>
            <w:tcBorders>
              <w:top w:val="nil"/>
              <w:left w:val="nil"/>
              <w:bottom w:val="single" w:sz="4" w:space="0" w:color="000000"/>
              <w:right w:val="single" w:sz="4" w:space="0" w:color="000000"/>
            </w:tcBorders>
            <w:noWrap/>
            <w:vAlign w:val="center"/>
            <w:hideMark/>
          </w:tcPr>
          <w:p w14:paraId="1924C56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15BD60A7"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13A8C4B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30</w:t>
            </w:r>
          </w:p>
        </w:tc>
        <w:tc>
          <w:tcPr>
            <w:tcW w:w="860" w:type="dxa"/>
            <w:tcBorders>
              <w:top w:val="nil"/>
              <w:left w:val="nil"/>
              <w:bottom w:val="single" w:sz="4" w:space="0" w:color="000000"/>
              <w:right w:val="single" w:sz="4" w:space="0" w:color="000000"/>
            </w:tcBorders>
            <w:shd w:val="clear" w:color="00FF00" w:fill="FFFFFF"/>
            <w:vAlign w:val="center"/>
            <w:hideMark/>
          </w:tcPr>
          <w:p w14:paraId="4C8ED2E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T-114</w:t>
            </w:r>
          </w:p>
        </w:tc>
        <w:tc>
          <w:tcPr>
            <w:tcW w:w="860" w:type="dxa"/>
            <w:tcBorders>
              <w:top w:val="nil"/>
              <w:left w:val="nil"/>
              <w:bottom w:val="single" w:sz="4" w:space="0" w:color="000000"/>
              <w:right w:val="single" w:sz="4" w:space="0" w:color="000000"/>
            </w:tcBorders>
            <w:vAlign w:val="center"/>
            <w:hideMark/>
          </w:tcPr>
          <w:p w14:paraId="1E3ECE6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42AZA43</w:t>
            </w:r>
          </w:p>
        </w:tc>
        <w:tc>
          <w:tcPr>
            <w:tcW w:w="1500" w:type="dxa"/>
            <w:tcBorders>
              <w:top w:val="nil"/>
              <w:left w:val="nil"/>
              <w:bottom w:val="single" w:sz="4" w:space="0" w:color="000000"/>
              <w:right w:val="single" w:sz="4" w:space="0" w:color="000000"/>
            </w:tcBorders>
            <w:noWrap/>
            <w:vAlign w:val="center"/>
            <w:hideMark/>
          </w:tcPr>
          <w:p w14:paraId="6A80118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shd w:val="clear" w:color="FFFFFF" w:fill="FFFFFF"/>
            <w:noWrap/>
            <w:vAlign w:val="center"/>
            <w:hideMark/>
          </w:tcPr>
          <w:p w14:paraId="4E2CCA3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shd w:val="clear" w:color="FFFFFF" w:fill="FFFFFF"/>
            <w:vAlign w:val="center"/>
            <w:hideMark/>
          </w:tcPr>
          <w:p w14:paraId="2756BB4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shd w:val="clear" w:color="FFFFFF" w:fill="FFFFFF"/>
            <w:noWrap/>
            <w:vAlign w:val="center"/>
            <w:hideMark/>
          </w:tcPr>
          <w:p w14:paraId="455C8DE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ABDC13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2CA97DE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9BMBA1CM6SB348014</w:t>
            </w:r>
          </w:p>
        </w:tc>
        <w:tc>
          <w:tcPr>
            <w:tcW w:w="1200" w:type="dxa"/>
            <w:tcBorders>
              <w:top w:val="nil"/>
              <w:left w:val="nil"/>
              <w:bottom w:val="single" w:sz="4" w:space="0" w:color="000000"/>
              <w:right w:val="single" w:sz="4" w:space="0" w:color="000000"/>
            </w:tcBorders>
            <w:noWrap/>
            <w:vAlign w:val="center"/>
            <w:hideMark/>
          </w:tcPr>
          <w:p w14:paraId="7D5089A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5DD67A70"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1D3194C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31</w:t>
            </w:r>
          </w:p>
        </w:tc>
        <w:tc>
          <w:tcPr>
            <w:tcW w:w="860" w:type="dxa"/>
            <w:tcBorders>
              <w:top w:val="nil"/>
              <w:left w:val="nil"/>
              <w:bottom w:val="single" w:sz="4" w:space="0" w:color="000000"/>
              <w:right w:val="single" w:sz="4" w:space="0" w:color="000000"/>
            </w:tcBorders>
            <w:shd w:val="clear" w:color="00FF00" w:fill="FFFFFF"/>
            <w:vAlign w:val="center"/>
            <w:hideMark/>
          </w:tcPr>
          <w:p w14:paraId="1224586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T-115</w:t>
            </w:r>
          </w:p>
        </w:tc>
        <w:tc>
          <w:tcPr>
            <w:tcW w:w="860" w:type="dxa"/>
            <w:tcBorders>
              <w:top w:val="nil"/>
              <w:left w:val="nil"/>
              <w:bottom w:val="single" w:sz="4" w:space="0" w:color="000000"/>
              <w:right w:val="single" w:sz="4" w:space="0" w:color="000000"/>
            </w:tcBorders>
            <w:vAlign w:val="center"/>
            <w:hideMark/>
          </w:tcPr>
          <w:p w14:paraId="17611CC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42AZA49</w:t>
            </w:r>
          </w:p>
        </w:tc>
        <w:tc>
          <w:tcPr>
            <w:tcW w:w="1500" w:type="dxa"/>
            <w:tcBorders>
              <w:top w:val="nil"/>
              <w:left w:val="nil"/>
              <w:bottom w:val="single" w:sz="4" w:space="0" w:color="000000"/>
              <w:right w:val="single" w:sz="4" w:space="0" w:color="000000"/>
            </w:tcBorders>
            <w:noWrap/>
            <w:vAlign w:val="center"/>
            <w:hideMark/>
          </w:tcPr>
          <w:p w14:paraId="039A97B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shd w:val="clear" w:color="FFFFFF" w:fill="FFFFFF"/>
            <w:noWrap/>
            <w:vAlign w:val="center"/>
            <w:hideMark/>
          </w:tcPr>
          <w:p w14:paraId="5CBB775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shd w:val="clear" w:color="FFFFFF" w:fill="FFFFFF"/>
            <w:vAlign w:val="center"/>
            <w:hideMark/>
          </w:tcPr>
          <w:p w14:paraId="1EDE03F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shd w:val="clear" w:color="FFFFFF" w:fill="FFFFFF"/>
            <w:noWrap/>
            <w:vAlign w:val="center"/>
            <w:hideMark/>
          </w:tcPr>
          <w:p w14:paraId="464C1AB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70AA9AF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5C084C4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9BMBA1CM0SB348008</w:t>
            </w:r>
          </w:p>
        </w:tc>
        <w:tc>
          <w:tcPr>
            <w:tcW w:w="1200" w:type="dxa"/>
            <w:tcBorders>
              <w:top w:val="nil"/>
              <w:left w:val="nil"/>
              <w:bottom w:val="single" w:sz="4" w:space="0" w:color="000000"/>
              <w:right w:val="single" w:sz="4" w:space="0" w:color="000000"/>
            </w:tcBorders>
            <w:noWrap/>
            <w:vAlign w:val="center"/>
            <w:hideMark/>
          </w:tcPr>
          <w:p w14:paraId="45620E9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39C26EA9"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082414C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32</w:t>
            </w:r>
          </w:p>
        </w:tc>
        <w:tc>
          <w:tcPr>
            <w:tcW w:w="860" w:type="dxa"/>
            <w:tcBorders>
              <w:top w:val="nil"/>
              <w:left w:val="nil"/>
              <w:bottom w:val="single" w:sz="4" w:space="0" w:color="000000"/>
              <w:right w:val="single" w:sz="4" w:space="0" w:color="000000"/>
            </w:tcBorders>
            <w:shd w:val="clear" w:color="00FF00" w:fill="FFFFFF"/>
            <w:vAlign w:val="center"/>
            <w:hideMark/>
          </w:tcPr>
          <w:p w14:paraId="6B3CB91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T-116</w:t>
            </w:r>
          </w:p>
        </w:tc>
        <w:tc>
          <w:tcPr>
            <w:tcW w:w="860" w:type="dxa"/>
            <w:tcBorders>
              <w:top w:val="nil"/>
              <w:left w:val="nil"/>
              <w:bottom w:val="single" w:sz="4" w:space="0" w:color="000000"/>
              <w:right w:val="single" w:sz="4" w:space="0" w:color="000000"/>
            </w:tcBorders>
            <w:vAlign w:val="center"/>
            <w:hideMark/>
          </w:tcPr>
          <w:p w14:paraId="139612D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42AZA44</w:t>
            </w:r>
          </w:p>
        </w:tc>
        <w:tc>
          <w:tcPr>
            <w:tcW w:w="1500" w:type="dxa"/>
            <w:tcBorders>
              <w:top w:val="nil"/>
              <w:left w:val="nil"/>
              <w:bottom w:val="single" w:sz="4" w:space="0" w:color="000000"/>
              <w:right w:val="single" w:sz="4" w:space="0" w:color="000000"/>
            </w:tcBorders>
            <w:noWrap/>
            <w:vAlign w:val="center"/>
            <w:hideMark/>
          </w:tcPr>
          <w:p w14:paraId="7F5E317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shd w:val="clear" w:color="FFFFFF" w:fill="FFFFFF"/>
            <w:noWrap/>
            <w:vAlign w:val="center"/>
            <w:hideMark/>
          </w:tcPr>
          <w:p w14:paraId="5B9DE27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shd w:val="clear" w:color="FFFFFF" w:fill="FFFFFF"/>
            <w:vAlign w:val="center"/>
            <w:hideMark/>
          </w:tcPr>
          <w:p w14:paraId="530545C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shd w:val="clear" w:color="FFFFFF" w:fill="FFFFFF"/>
            <w:noWrap/>
            <w:vAlign w:val="center"/>
            <w:hideMark/>
          </w:tcPr>
          <w:p w14:paraId="0C536BC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775B059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79F155B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9BMBA1CM0SB348395</w:t>
            </w:r>
          </w:p>
        </w:tc>
        <w:tc>
          <w:tcPr>
            <w:tcW w:w="1200" w:type="dxa"/>
            <w:tcBorders>
              <w:top w:val="nil"/>
              <w:left w:val="nil"/>
              <w:bottom w:val="single" w:sz="4" w:space="0" w:color="000000"/>
              <w:right w:val="single" w:sz="4" w:space="0" w:color="000000"/>
            </w:tcBorders>
            <w:noWrap/>
            <w:vAlign w:val="center"/>
            <w:hideMark/>
          </w:tcPr>
          <w:p w14:paraId="3A71C5E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764192DF"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731C1C4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33</w:t>
            </w:r>
          </w:p>
        </w:tc>
        <w:tc>
          <w:tcPr>
            <w:tcW w:w="860" w:type="dxa"/>
            <w:tcBorders>
              <w:top w:val="nil"/>
              <w:left w:val="nil"/>
              <w:bottom w:val="single" w:sz="4" w:space="0" w:color="000000"/>
              <w:right w:val="single" w:sz="4" w:space="0" w:color="000000"/>
            </w:tcBorders>
            <w:shd w:val="clear" w:color="00FF00" w:fill="FFFFFF"/>
            <w:vAlign w:val="center"/>
            <w:hideMark/>
          </w:tcPr>
          <w:p w14:paraId="1875328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T-117</w:t>
            </w:r>
          </w:p>
        </w:tc>
        <w:tc>
          <w:tcPr>
            <w:tcW w:w="860" w:type="dxa"/>
            <w:tcBorders>
              <w:top w:val="nil"/>
              <w:left w:val="nil"/>
              <w:bottom w:val="single" w:sz="4" w:space="0" w:color="000000"/>
              <w:right w:val="single" w:sz="4" w:space="0" w:color="000000"/>
            </w:tcBorders>
            <w:vAlign w:val="center"/>
            <w:hideMark/>
          </w:tcPr>
          <w:p w14:paraId="631F0B3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42AZA53</w:t>
            </w:r>
          </w:p>
        </w:tc>
        <w:tc>
          <w:tcPr>
            <w:tcW w:w="1500" w:type="dxa"/>
            <w:tcBorders>
              <w:top w:val="nil"/>
              <w:left w:val="nil"/>
              <w:bottom w:val="single" w:sz="4" w:space="0" w:color="000000"/>
              <w:right w:val="single" w:sz="4" w:space="0" w:color="000000"/>
            </w:tcBorders>
            <w:noWrap/>
            <w:vAlign w:val="center"/>
            <w:hideMark/>
          </w:tcPr>
          <w:p w14:paraId="38FE88C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shd w:val="clear" w:color="FFFFFF" w:fill="FFFFFF"/>
            <w:noWrap/>
            <w:vAlign w:val="center"/>
            <w:hideMark/>
          </w:tcPr>
          <w:p w14:paraId="17D2634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shd w:val="clear" w:color="FFFFFF" w:fill="FFFFFF"/>
            <w:vAlign w:val="center"/>
            <w:hideMark/>
          </w:tcPr>
          <w:p w14:paraId="7D36A57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shd w:val="clear" w:color="FFFFFF" w:fill="FFFFFF"/>
            <w:noWrap/>
            <w:vAlign w:val="center"/>
            <w:hideMark/>
          </w:tcPr>
          <w:p w14:paraId="3476421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37D3067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35ABB1F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9BMBA1CM0SB347733</w:t>
            </w:r>
          </w:p>
        </w:tc>
        <w:tc>
          <w:tcPr>
            <w:tcW w:w="1200" w:type="dxa"/>
            <w:tcBorders>
              <w:top w:val="nil"/>
              <w:left w:val="nil"/>
              <w:bottom w:val="single" w:sz="4" w:space="0" w:color="000000"/>
              <w:right w:val="single" w:sz="4" w:space="0" w:color="000000"/>
            </w:tcBorders>
            <w:noWrap/>
            <w:vAlign w:val="center"/>
            <w:hideMark/>
          </w:tcPr>
          <w:p w14:paraId="16D7F79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79A7BA48"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4CAC785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34</w:t>
            </w:r>
          </w:p>
        </w:tc>
        <w:tc>
          <w:tcPr>
            <w:tcW w:w="860" w:type="dxa"/>
            <w:tcBorders>
              <w:top w:val="nil"/>
              <w:left w:val="nil"/>
              <w:bottom w:val="single" w:sz="4" w:space="0" w:color="000000"/>
              <w:right w:val="single" w:sz="4" w:space="0" w:color="000000"/>
            </w:tcBorders>
            <w:shd w:val="clear" w:color="00FF00" w:fill="FFFFFF"/>
            <w:vAlign w:val="center"/>
            <w:hideMark/>
          </w:tcPr>
          <w:p w14:paraId="0F924B4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T-118</w:t>
            </w:r>
          </w:p>
        </w:tc>
        <w:tc>
          <w:tcPr>
            <w:tcW w:w="860" w:type="dxa"/>
            <w:tcBorders>
              <w:top w:val="nil"/>
              <w:left w:val="nil"/>
              <w:bottom w:val="single" w:sz="4" w:space="0" w:color="000000"/>
              <w:right w:val="single" w:sz="4" w:space="0" w:color="000000"/>
            </w:tcBorders>
            <w:vAlign w:val="center"/>
            <w:hideMark/>
          </w:tcPr>
          <w:p w14:paraId="7A5F6F5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42AZA50</w:t>
            </w:r>
          </w:p>
        </w:tc>
        <w:tc>
          <w:tcPr>
            <w:tcW w:w="1500" w:type="dxa"/>
            <w:tcBorders>
              <w:top w:val="nil"/>
              <w:left w:val="nil"/>
              <w:bottom w:val="single" w:sz="4" w:space="0" w:color="000000"/>
              <w:right w:val="single" w:sz="4" w:space="0" w:color="000000"/>
            </w:tcBorders>
            <w:noWrap/>
            <w:vAlign w:val="center"/>
            <w:hideMark/>
          </w:tcPr>
          <w:p w14:paraId="3A3F101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shd w:val="clear" w:color="FFFFFF" w:fill="FFFFFF"/>
            <w:noWrap/>
            <w:vAlign w:val="center"/>
            <w:hideMark/>
          </w:tcPr>
          <w:p w14:paraId="2058C76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shd w:val="clear" w:color="FFFFFF" w:fill="FFFFFF"/>
            <w:vAlign w:val="center"/>
            <w:hideMark/>
          </w:tcPr>
          <w:p w14:paraId="08E58E3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shd w:val="clear" w:color="FFFFFF" w:fill="FFFFFF"/>
            <w:noWrap/>
            <w:vAlign w:val="center"/>
            <w:hideMark/>
          </w:tcPr>
          <w:p w14:paraId="698E5DE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15B5330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63741BD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9BMBA1CM4SB347511</w:t>
            </w:r>
          </w:p>
        </w:tc>
        <w:tc>
          <w:tcPr>
            <w:tcW w:w="1200" w:type="dxa"/>
            <w:tcBorders>
              <w:top w:val="nil"/>
              <w:left w:val="nil"/>
              <w:bottom w:val="single" w:sz="4" w:space="0" w:color="000000"/>
              <w:right w:val="single" w:sz="4" w:space="0" w:color="000000"/>
            </w:tcBorders>
            <w:noWrap/>
            <w:vAlign w:val="center"/>
            <w:hideMark/>
          </w:tcPr>
          <w:p w14:paraId="785BED3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153D3902"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32A246A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35</w:t>
            </w:r>
          </w:p>
        </w:tc>
        <w:tc>
          <w:tcPr>
            <w:tcW w:w="860" w:type="dxa"/>
            <w:tcBorders>
              <w:top w:val="nil"/>
              <w:left w:val="nil"/>
              <w:bottom w:val="single" w:sz="4" w:space="0" w:color="000000"/>
              <w:right w:val="single" w:sz="4" w:space="0" w:color="000000"/>
            </w:tcBorders>
            <w:shd w:val="clear" w:color="00FF00" w:fill="FFFFFF"/>
            <w:vAlign w:val="center"/>
            <w:hideMark/>
          </w:tcPr>
          <w:p w14:paraId="167C6CA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T-119</w:t>
            </w:r>
          </w:p>
        </w:tc>
        <w:tc>
          <w:tcPr>
            <w:tcW w:w="860" w:type="dxa"/>
            <w:tcBorders>
              <w:top w:val="nil"/>
              <w:left w:val="nil"/>
              <w:bottom w:val="single" w:sz="4" w:space="0" w:color="000000"/>
              <w:right w:val="single" w:sz="4" w:space="0" w:color="000000"/>
            </w:tcBorders>
            <w:vAlign w:val="center"/>
            <w:hideMark/>
          </w:tcPr>
          <w:p w14:paraId="3E61E8B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42AZA46</w:t>
            </w:r>
          </w:p>
        </w:tc>
        <w:tc>
          <w:tcPr>
            <w:tcW w:w="1500" w:type="dxa"/>
            <w:tcBorders>
              <w:top w:val="nil"/>
              <w:left w:val="nil"/>
              <w:bottom w:val="single" w:sz="4" w:space="0" w:color="000000"/>
              <w:right w:val="single" w:sz="4" w:space="0" w:color="000000"/>
            </w:tcBorders>
            <w:noWrap/>
            <w:vAlign w:val="center"/>
            <w:hideMark/>
          </w:tcPr>
          <w:p w14:paraId="4D28787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shd w:val="clear" w:color="FFFFFF" w:fill="FFFFFF"/>
            <w:noWrap/>
            <w:vAlign w:val="center"/>
            <w:hideMark/>
          </w:tcPr>
          <w:p w14:paraId="24A3110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shd w:val="clear" w:color="FFFFFF" w:fill="FFFFFF"/>
            <w:vAlign w:val="center"/>
            <w:hideMark/>
          </w:tcPr>
          <w:p w14:paraId="1ED012A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shd w:val="clear" w:color="FFFFFF" w:fill="FFFFFF"/>
            <w:noWrap/>
            <w:vAlign w:val="center"/>
            <w:hideMark/>
          </w:tcPr>
          <w:p w14:paraId="2F69635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7915016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35E3D5D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9BMBA1CM8SB350198</w:t>
            </w:r>
          </w:p>
        </w:tc>
        <w:tc>
          <w:tcPr>
            <w:tcW w:w="1200" w:type="dxa"/>
            <w:tcBorders>
              <w:top w:val="nil"/>
              <w:left w:val="nil"/>
              <w:bottom w:val="single" w:sz="4" w:space="0" w:color="000000"/>
              <w:right w:val="single" w:sz="4" w:space="0" w:color="000000"/>
            </w:tcBorders>
            <w:noWrap/>
            <w:vAlign w:val="center"/>
            <w:hideMark/>
          </w:tcPr>
          <w:p w14:paraId="008F51A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5576F1CC"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68C0CF6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36</w:t>
            </w:r>
          </w:p>
        </w:tc>
        <w:tc>
          <w:tcPr>
            <w:tcW w:w="860" w:type="dxa"/>
            <w:tcBorders>
              <w:top w:val="nil"/>
              <w:left w:val="nil"/>
              <w:bottom w:val="single" w:sz="4" w:space="0" w:color="000000"/>
              <w:right w:val="single" w:sz="4" w:space="0" w:color="000000"/>
            </w:tcBorders>
            <w:shd w:val="clear" w:color="00FF00" w:fill="FFFFFF"/>
            <w:vAlign w:val="center"/>
            <w:hideMark/>
          </w:tcPr>
          <w:p w14:paraId="47E27BC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T-120</w:t>
            </w:r>
          </w:p>
        </w:tc>
        <w:tc>
          <w:tcPr>
            <w:tcW w:w="860" w:type="dxa"/>
            <w:tcBorders>
              <w:top w:val="nil"/>
              <w:left w:val="nil"/>
              <w:bottom w:val="single" w:sz="4" w:space="0" w:color="000000"/>
              <w:right w:val="single" w:sz="4" w:space="0" w:color="000000"/>
            </w:tcBorders>
            <w:vAlign w:val="center"/>
            <w:hideMark/>
          </w:tcPr>
          <w:p w14:paraId="56B4388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42AZA47</w:t>
            </w:r>
          </w:p>
        </w:tc>
        <w:tc>
          <w:tcPr>
            <w:tcW w:w="1500" w:type="dxa"/>
            <w:tcBorders>
              <w:top w:val="nil"/>
              <w:left w:val="nil"/>
              <w:bottom w:val="single" w:sz="4" w:space="0" w:color="000000"/>
              <w:right w:val="single" w:sz="4" w:space="0" w:color="000000"/>
            </w:tcBorders>
            <w:noWrap/>
            <w:vAlign w:val="center"/>
            <w:hideMark/>
          </w:tcPr>
          <w:p w14:paraId="5AEA1AD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shd w:val="clear" w:color="FFFFFF" w:fill="FFFFFF"/>
            <w:noWrap/>
            <w:vAlign w:val="center"/>
            <w:hideMark/>
          </w:tcPr>
          <w:p w14:paraId="62157F7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shd w:val="clear" w:color="FFFFFF" w:fill="FFFFFF"/>
            <w:vAlign w:val="center"/>
            <w:hideMark/>
          </w:tcPr>
          <w:p w14:paraId="6DC85A7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shd w:val="clear" w:color="FFFFFF" w:fill="FFFFFF"/>
            <w:noWrap/>
            <w:vAlign w:val="center"/>
            <w:hideMark/>
          </w:tcPr>
          <w:p w14:paraId="3A4262D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1FD6982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069856B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9BMBA1CM7SB350192</w:t>
            </w:r>
          </w:p>
        </w:tc>
        <w:tc>
          <w:tcPr>
            <w:tcW w:w="1200" w:type="dxa"/>
            <w:tcBorders>
              <w:top w:val="nil"/>
              <w:left w:val="nil"/>
              <w:bottom w:val="single" w:sz="4" w:space="0" w:color="000000"/>
              <w:right w:val="single" w:sz="4" w:space="0" w:color="000000"/>
            </w:tcBorders>
            <w:noWrap/>
            <w:vAlign w:val="center"/>
            <w:hideMark/>
          </w:tcPr>
          <w:p w14:paraId="1D4404C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70DEBB49"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4F26F3D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37</w:t>
            </w:r>
          </w:p>
        </w:tc>
        <w:tc>
          <w:tcPr>
            <w:tcW w:w="860" w:type="dxa"/>
            <w:tcBorders>
              <w:top w:val="nil"/>
              <w:left w:val="nil"/>
              <w:bottom w:val="single" w:sz="4" w:space="0" w:color="000000"/>
              <w:right w:val="single" w:sz="4" w:space="0" w:color="000000"/>
            </w:tcBorders>
            <w:shd w:val="clear" w:color="00FF00" w:fill="FFFFFF"/>
            <w:vAlign w:val="center"/>
            <w:hideMark/>
          </w:tcPr>
          <w:p w14:paraId="2465DCB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T-121</w:t>
            </w:r>
          </w:p>
        </w:tc>
        <w:tc>
          <w:tcPr>
            <w:tcW w:w="860" w:type="dxa"/>
            <w:tcBorders>
              <w:top w:val="nil"/>
              <w:left w:val="nil"/>
              <w:bottom w:val="single" w:sz="4" w:space="0" w:color="000000"/>
              <w:right w:val="single" w:sz="4" w:space="0" w:color="000000"/>
            </w:tcBorders>
            <w:vAlign w:val="center"/>
            <w:hideMark/>
          </w:tcPr>
          <w:p w14:paraId="72D24A1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43AZA58</w:t>
            </w:r>
          </w:p>
        </w:tc>
        <w:tc>
          <w:tcPr>
            <w:tcW w:w="1500" w:type="dxa"/>
            <w:tcBorders>
              <w:top w:val="nil"/>
              <w:left w:val="nil"/>
              <w:bottom w:val="single" w:sz="4" w:space="0" w:color="000000"/>
              <w:right w:val="single" w:sz="4" w:space="0" w:color="000000"/>
            </w:tcBorders>
            <w:noWrap/>
            <w:vAlign w:val="center"/>
            <w:hideMark/>
          </w:tcPr>
          <w:p w14:paraId="0871A29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0A761CF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70431C5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59A2BD7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534BA7A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186B32D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9BMBA1CM3SB350271</w:t>
            </w:r>
          </w:p>
        </w:tc>
        <w:tc>
          <w:tcPr>
            <w:tcW w:w="1200" w:type="dxa"/>
            <w:tcBorders>
              <w:top w:val="nil"/>
              <w:left w:val="nil"/>
              <w:bottom w:val="single" w:sz="4" w:space="0" w:color="000000"/>
              <w:right w:val="single" w:sz="4" w:space="0" w:color="000000"/>
            </w:tcBorders>
            <w:noWrap/>
            <w:vAlign w:val="center"/>
            <w:hideMark/>
          </w:tcPr>
          <w:p w14:paraId="638B44E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4AE22FA5"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2BC3E54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38</w:t>
            </w:r>
          </w:p>
        </w:tc>
        <w:tc>
          <w:tcPr>
            <w:tcW w:w="860" w:type="dxa"/>
            <w:tcBorders>
              <w:top w:val="nil"/>
              <w:left w:val="nil"/>
              <w:bottom w:val="single" w:sz="4" w:space="0" w:color="000000"/>
              <w:right w:val="single" w:sz="4" w:space="0" w:color="000000"/>
            </w:tcBorders>
            <w:shd w:val="clear" w:color="00FF00" w:fill="FFFFFF"/>
            <w:vAlign w:val="center"/>
            <w:hideMark/>
          </w:tcPr>
          <w:p w14:paraId="153F446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T-122</w:t>
            </w:r>
          </w:p>
        </w:tc>
        <w:tc>
          <w:tcPr>
            <w:tcW w:w="860" w:type="dxa"/>
            <w:tcBorders>
              <w:top w:val="nil"/>
              <w:left w:val="nil"/>
              <w:bottom w:val="single" w:sz="4" w:space="0" w:color="000000"/>
              <w:right w:val="single" w:sz="4" w:space="0" w:color="000000"/>
            </w:tcBorders>
            <w:vAlign w:val="center"/>
            <w:hideMark/>
          </w:tcPr>
          <w:p w14:paraId="372F45E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43AZA55</w:t>
            </w:r>
          </w:p>
        </w:tc>
        <w:tc>
          <w:tcPr>
            <w:tcW w:w="1500" w:type="dxa"/>
            <w:tcBorders>
              <w:top w:val="nil"/>
              <w:left w:val="nil"/>
              <w:bottom w:val="single" w:sz="4" w:space="0" w:color="000000"/>
              <w:right w:val="single" w:sz="4" w:space="0" w:color="000000"/>
            </w:tcBorders>
            <w:noWrap/>
            <w:vAlign w:val="center"/>
            <w:hideMark/>
          </w:tcPr>
          <w:p w14:paraId="2B99BB1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43ABF53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36EC1DB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1B3CFFA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E285B0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3D39A9B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9BMBA1CM5SB344083</w:t>
            </w:r>
          </w:p>
        </w:tc>
        <w:tc>
          <w:tcPr>
            <w:tcW w:w="1200" w:type="dxa"/>
            <w:tcBorders>
              <w:top w:val="nil"/>
              <w:left w:val="nil"/>
              <w:bottom w:val="single" w:sz="4" w:space="0" w:color="000000"/>
              <w:right w:val="single" w:sz="4" w:space="0" w:color="000000"/>
            </w:tcBorders>
            <w:noWrap/>
            <w:vAlign w:val="center"/>
            <w:hideMark/>
          </w:tcPr>
          <w:p w14:paraId="68316AF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752DB381"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624AAE9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39</w:t>
            </w:r>
          </w:p>
        </w:tc>
        <w:tc>
          <w:tcPr>
            <w:tcW w:w="860" w:type="dxa"/>
            <w:tcBorders>
              <w:top w:val="nil"/>
              <w:left w:val="nil"/>
              <w:bottom w:val="single" w:sz="4" w:space="0" w:color="000000"/>
              <w:right w:val="single" w:sz="4" w:space="0" w:color="000000"/>
            </w:tcBorders>
            <w:shd w:val="clear" w:color="00FF00" w:fill="FFFFFF"/>
            <w:vAlign w:val="center"/>
            <w:hideMark/>
          </w:tcPr>
          <w:p w14:paraId="66180AE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T-123</w:t>
            </w:r>
          </w:p>
        </w:tc>
        <w:tc>
          <w:tcPr>
            <w:tcW w:w="860" w:type="dxa"/>
            <w:tcBorders>
              <w:top w:val="nil"/>
              <w:left w:val="nil"/>
              <w:bottom w:val="single" w:sz="4" w:space="0" w:color="000000"/>
              <w:right w:val="single" w:sz="4" w:space="0" w:color="000000"/>
            </w:tcBorders>
            <w:vAlign w:val="center"/>
            <w:hideMark/>
          </w:tcPr>
          <w:p w14:paraId="43662C8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43AZA56</w:t>
            </w:r>
          </w:p>
        </w:tc>
        <w:tc>
          <w:tcPr>
            <w:tcW w:w="1500" w:type="dxa"/>
            <w:tcBorders>
              <w:top w:val="nil"/>
              <w:left w:val="nil"/>
              <w:bottom w:val="single" w:sz="4" w:space="0" w:color="000000"/>
              <w:right w:val="single" w:sz="4" w:space="0" w:color="000000"/>
            </w:tcBorders>
            <w:noWrap/>
            <w:vAlign w:val="center"/>
            <w:hideMark/>
          </w:tcPr>
          <w:p w14:paraId="41C7529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16B86E5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3C6E6A6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72F5E1D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5DE5D3D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54FBC32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9BMBA1CM1SB348485</w:t>
            </w:r>
          </w:p>
        </w:tc>
        <w:tc>
          <w:tcPr>
            <w:tcW w:w="1200" w:type="dxa"/>
            <w:tcBorders>
              <w:top w:val="nil"/>
              <w:left w:val="nil"/>
              <w:bottom w:val="single" w:sz="4" w:space="0" w:color="000000"/>
              <w:right w:val="single" w:sz="4" w:space="0" w:color="000000"/>
            </w:tcBorders>
            <w:noWrap/>
            <w:vAlign w:val="center"/>
            <w:hideMark/>
          </w:tcPr>
          <w:p w14:paraId="597B95C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2E84826E"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754C4F4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40</w:t>
            </w:r>
          </w:p>
        </w:tc>
        <w:tc>
          <w:tcPr>
            <w:tcW w:w="860" w:type="dxa"/>
            <w:tcBorders>
              <w:top w:val="nil"/>
              <w:left w:val="nil"/>
              <w:bottom w:val="single" w:sz="4" w:space="0" w:color="000000"/>
              <w:right w:val="single" w:sz="4" w:space="0" w:color="000000"/>
            </w:tcBorders>
            <w:shd w:val="clear" w:color="F6B26B" w:fill="FFFFFF"/>
            <w:vAlign w:val="center"/>
            <w:hideMark/>
          </w:tcPr>
          <w:p w14:paraId="0B893FF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T-124</w:t>
            </w:r>
          </w:p>
        </w:tc>
        <w:tc>
          <w:tcPr>
            <w:tcW w:w="860" w:type="dxa"/>
            <w:tcBorders>
              <w:top w:val="nil"/>
              <w:left w:val="nil"/>
              <w:bottom w:val="single" w:sz="4" w:space="0" w:color="000000"/>
              <w:right w:val="single" w:sz="4" w:space="0" w:color="000000"/>
            </w:tcBorders>
            <w:vAlign w:val="center"/>
            <w:hideMark/>
          </w:tcPr>
          <w:p w14:paraId="2B67A7F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43AZA54</w:t>
            </w:r>
          </w:p>
        </w:tc>
        <w:tc>
          <w:tcPr>
            <w:tcW w:w="1500" w:type="dxa"/>
            <w:tcBorders>
              <w:top w:val="nil"/>
              <w:left w:val="nil"/>
              <w:bottom w:val="single" w:sz="4" w:space="0" w:color="000000"/>
              <w:right w:val="single" w:sz="4" w:space="0" w:color="000000"/>
            </w:tcBorders>
            <w:noWrap/>
            <w:vAlign w:val="center"/>
            <w:hideMark/>
          </w:tcPr>
          <w:p w14:paraId="42A49D2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402CDD5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14354BF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5BAF52D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700ABAD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66AF43D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9BMBA1CM7SB347504</w:t>
            </w:r>
          </w:p>
        </w:tc>
        <w:tc>
          <w:tcPr>
            <w:tcW w:w="1200" w:type="dxa"/>
            <w:tcBorders>
              <w:top w:val="nil"/>
              <w:left w:val="nil"/>
              <w:bottom w:val="single" w:sz="4" w:space="0" w:color="000000"/>
              <w:right w:val="single" w:sz="4" w:space="0" w:color="000000"/>
            </w:tcBorders>
            <w:noWrap/>
            <w:vAlign w:val="center"/>
            <w:hideMark/>
          </w:tcPr>
          <w:p w14:paraId="6CCA78A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44F336FF"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2C8C79E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41</w:t>
            </w:r>
          </w:p>
        </w:tc>
        <w:tc>
          <w:tcPr>
            <w:tcW w:w="860" w:type="dxa"/>
            <w:tcBorders>
              <w:top w:val="nil"/>
              <w:left w:val="nil"/>
              <w:bottom w:val="single" w:sz="4" w:space="0" w:color="000000"/>
              <w:right w:val="single" w:sz="4" w:space="0" w:color="000000"/>
            </w:tcBorders>
            <w:shd w:val="clear" w:color="00FF00" w:fill="FFFFFF"/>
            <w:vAlign w:val="center"/>
            <w:hideMark/>
          </w:tcPr>
          <w:p w14:paraId="242E22E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T-125</w:t>
            </w:r>
          </w:p>
        </w:tc>
        <w:tc>
          <w:tcPr>
            <w:tcW w:w="860" w:type="dxa"/>
            <w:tcBorders>
              <w:top w:val="nil"/>
              <w:left w:val="nil"/>
              <w:bottom w:val="single" w:sz="4" w:space="0" w:color="000000"/>
              <w:right w:val="single" w:sz="4" w:space="0" w:color="000000"/>
            </w:tcBorders>
            <w:vAlign w:val="center"/>
            <w:hideMark/>
          </w:tcPr>
          <w:p w14:paraId="18FE05C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43AZA57</w:t>
            </w:r>
          </w:p>
        </w:tc>
        <w:tc>
          <w:tcPr>
            <w:tcW w:w="1500" w:type="dxa"/>
            <w:tcBorders>
              <w:top w:val="nil"/>
              <w:left w:val="nil"/>
              <w:bottom w:val="single" w:sz="4" w:space="0" w:color="000000"/>
              <w:right w:val="single" w:sz="4" w:space="0" w:color="000000"/>
            </w:tcBorders>
            <w:noWrap/>
            <w:vAlign w:val="center"/>
            <w:hideMark/>
          </w:tcPr>
          <w:p w14:paraId="642FB76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159B885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0AC9511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6839762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7F76FEA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13150F6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9BMBA1CM8SB345261</w:t>
            </w:r>
          </w:p>
        </w:tc>
        <w:tc>
          <w:tcPr>
            <w:tcW w:w="1200" w:type="dxa"/>
            <w:tcBorders>
              <w:top w:val="nil"/>
              <w:left w:val="nil"/>
              <w:bottom w:val="single" w:sz="4" w:space="0" w:color="000000"/>
              <w:right w:val="single" w:sz="4" w:space="0" w:color="000000"/>
            </w:tcBorders>
            <w:noWrap/>
            <w:vAlign w:val="center"/>
            <w:hideMark/>
          </w:tcPr>
          <w:p w14:paraId="29FC090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19B04E57"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4191AC3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42</w:t>
            </w:r>
          </w:p>
        </w:tc>
        <w:tc>
          <w:tcPr>
            <w:tcW w:w="860" w:type="dxa"/>
            <w:tcBorders>
              <w:top w:val="nil"/>
              <w:left w:val="nil"/>
              <w:bottom w:val="single" w:sz="4" w:space="0" w:color="000000"/>
              <w:right w:val="single" w:sz="4" w:space="0" w:color="000000"/>
            </w:tcBorders>
            <w:shd w:val="clear" w:color="00FF00" w:fill="FFFFFF"/>
            <w:vAlign w:val="center"/>
            <w:hideMark/>
          </w:tcPr>
          <w:p w14:paraId="0C8913E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T-126</w:t>
            </w:r>
          </w:p>
        </w:tc>
        <w:tc>
          <w:tcPr>
            <w:tcW w:w="860" w:type="dxa"/>
            <w:tcBorders>
              <w:top w:val="nil"/>
              <w:left w:val="nil"/>
              <w:bottom w:val="single" w:sz="4" w:space="0" w:color="000000"/>
              <w:right w:val="single" w:sz="4" w:space="0" w:color="000000"/>
            </w:tcBorders>
            <w:vAlign w:val="center"/>
            <w:hideMark/>
          </w:tcPr>
          <w:p w14:paraId="01CC33F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43AZA63</w:t>
            </w:r>
          </w:p>
        </w:tc>
        <w:tc>
          <w:tcPr>
            <w:tcW w:w="1500" w:type="dxa"/>
            <w:tcBorders>
              <w:top w:val="nil"/>
              <w:left w:val="nil"/>
              <w:bottom w:val="single" w:sz="4" w:space="0" w:color="000000"/>
              <w:right w:val="single" w:sz="4" w:space="0" w:color="000000"/>
            </w:tcBorders>
            <w:noWrap/>
            <w:vAlign w:val="center"/>
            <w:hideMark/>
          </w:tcPr>
          <w:p w14:paraId="11F18DE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7ADD993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24C53C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653625E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6958BC0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0C32195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9BMBA1CM0SB350180</w:t>
            </w:r>
          </w:p>
        </w:tc>
        <w:tc>
          <w:tcPr>
            <w:tcW w:w="1200" w:type="dxa"/>
            <w:tcBorders>
              <w:top w:val="nil"/>
              <w:left w:val="nil"/>
              <w:bottom w:val="single" w:sz="4" w:space="0" w:color="000000"/>
              <w:right w:val="single" w:sz="4" w:space="0" w:color="000000"/>
            </w:tcBorders>
            <w:noWrap/>
            <w:vAlign w:val="center"/>
            <w:hideMark/>
          </w:tcPr>
          <w:p w14:paraId="7903967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077EED4"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1BBA23D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lastRenderedPageBreak/>
              <w:t>43</w:t>
            </w:r>
          </w:p>
        </w:tc>
        <w:tc>
          <w:tcPr>
            <w:tcW w:w="860" w:type="dxa"/>
            <w:tcBorders>
              <w:top w:val="nil"/>
              <w:left w:val="nil"/>
              <w:bottom w:val="single" w:sz="4" w:space="0" w:color="000000"/>
              <w:right w:val="single" w:sz="4" w:space="0" w:color="000000"/>
            </w:tcBorders>
            <w:shd w:val="clear" w:color="00FF00" w:fill="FFFFFF"/>
            <w:vAlign w:val="center"/>
            <w:hideMark/>
          </w:tcPr>
          <w:p w14:paraId="4EFEC15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T-127</w:t>
            </w:r>
          </w:p>
        </w:tc>
        <w:tc>
          <w:tcPr>
            <w:tcW w:w="860" w:type="dxa"/>
            <w:tcBorders>
              <w:top w:val="nil"/>
              <w:left w:val="nil"/>
              <w:bottom w:val="single" w:sz="4" w:space="0" w:color="000000"/>
              <w:right w:val="single" w:sz="4" w:space="0" w:color="000000"/>
            </w:tcBorders>
            <w:vAlign w:val="center"/>
            <w:hideMark/>
          </w:tcPr>
          <w:p w14:paraId="1E4BB0D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43AZA64</w:t>
            </w:r>
          </w:p>
        </w:tc>
        <w:tc>
          <w:tcPr>
            <w:tcW w:w="1500" w:type="dxa"/>
            <w:tcBorders>
              <w:top w:val="nil"/>
              <w:left w:val="nil"/>
              <w:bottom w:val="single" w:sz="4" w:space="0" w:color="000000"/>
              <w:right w:val="single" w:sz="4" w:space="0" w:color="000000"/>
            </w:tcBorders>
            <w:noWrap/>
            <w:vAlign w:val="center"/>
            <w:hideMark/>
          </w:tcPr>
          <w:p w14:paraId="58CD306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52C7C87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5563967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689117E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214E87E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5CC08F5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9BMBA1CM0SB348400</w:t>
            </w:r>
          </w:p>
        </w:tc>
        <w:tc>
          <w:tcPr>
            <w:tcW w:w="1200" w:type="dxa"/>
            <w:tcBorders>
              <w:top w:val="nil"/>
              <w:left w:val="nil"/>
              <w:bottom w:val="single" w:sz="4" w:space="0" w:color="000000"/>
              <w:right w:val="single" w:sz="4" w:space="0" w:color="000000"/>
            </w:tcBorders>
            <w:noWrap/>
            <w:vAlign w:val="center"/>
            <w:hideMark/>
          </w:tcPr>
          <w:p w14:paraId="6248086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31ED8C70"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1411FB7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44</w:t>
            </w:r>
          </w:p>
        </w:tc>
        <w:tc>
          <w:tcPr>
            <w:tcW w:w="860" w:type="dxa"/>
            <w:tcBorders>
              <w:top w:val="nil"/>
              <w:left w:val="nil"/>
              <w:bottom w:val="single" w:sz="4" w:space="0" w:color="000000"/>
              <w:right w:val="single" w:sz="4" w:space="0" w:color="000000"/>
            </w:tcBorders>
            <w:shd w:val="clear" w:color="00FF00" w:fill="FFFFFF"/>
            <w:vAlign w:val="center"/>
            <w:hideMark/>
          </w:tcPr>
          <w:p w14:paraId="10E8731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T-128</w:t>
            </w:r>
          </w:p>
        </w:tc>
        <w:tc>
          <w:tcPr>
            <w:tcW w:w="860" w:type="dxa"/>
            <w:tcBorders>
              <w:top w:val="nil"/>
              <w:left w:val="nil"/>
              <w:bottom w:val="single" w:sz="4" w:space="0" w:color="000000"/>
              <w:right w:val="single" w:sz="4" w:space="0" w:color="000000"/>
            </w:tcBorders>
            <w:vAlign w:val="center"/>
            <w:hideMark/>
          </w:tcPr>
          <w:p w14:paraId="40936E6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43AZA62</w:t>
            </w:r>
          </w:p>
        </w:tc>
        <w:tc>
          <w:tcPr>
            <w:tcW w:w="1500" w:type="dxa"/>
            <w:tcBorders>
              <w:top w:val="nil"/>
              <w:left w:val="nil"/>
              <w:bottom w:val="single" w:sz="4" w:space="0" w:color="000000"/>
              <w:right w:val="single" w:sz="4" w:space="0" w:color="000000"/>
            </w:tcBorders>
            <w:noWrap/>
            <w:vAlign w:val="center"/>
            <w:hideMark/>
          </w:tcPr>
          <w:p w14:paraId="72FEC34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3296BEA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5C1D05A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606FA51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361D957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27FBA07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9BMBA1CM2SB350259</w:t>
            </w:r>
          </w:p>
        </w:tc>
        <w:tc>
          <w:tcPr>
            <w:tcW w:w="1200" w:type="dxa"/>
            <w:tcBorders>
              <w:top w:val="nil"/>
              <w:left w:val="nil"/>
              <w:bottom w:val="single" w:sz="4" w:space="0" w:color="000000"/>
              <w:right w:val="single" w:sz="4" w:space="0" w:color="000000"/>
            </w:tcBorders>
            <w:noWrap/>
            <w:vAlign w:val="center"/>
            <w:hideMark/>
          </w:tcPr>
          <w:p w14:paraId="7B48C65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1F37C3E0"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01316B5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w:t>
            </w:r>
          </w:p>
        </w:tc>
        <w:tc>
          <w:tcPr>
            <w:tcW w:w="860" w:type="dxa"/>
            <w:tcBorders>
              <w:top w:val="nil"/>
              <w:left w:val="nil"/>
              <w:bottom w:val="single" w:sz="4" w:space="0" w:color="000000"/>
              <w:right w:val="single" w:sz="4" w:space="0" w:color="000000"/>
            </w:tcBorders>
            <w:shd w:val="clear" w:color="00FF00" w:fill="FFFFFF"/>
            <w:vAlign w:val="center"/>
            <w:hideMark/>
          </w:tcPr>
          <w:p w14:paraId="5FEFF3D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T-129</w:t>
            </w:r>
          </w:p>
        </w:tc>
        <w:tc>
          <w:tcPr>
            <w:tcW w:w="860" w:type="dxa"/>
            <w:tcBorders>
              <w:top w:val="nil"/>
              <w:left w:val="nil"/>
              <w:bottom w:val="single" w:sz="4" w:space="0" w:color="000000"/>
              <w:right w:val="single" w:sz="4" w:space="0" w:color="000000"/>
            </w:tcBorders>
            <w:vAlign w:val="center"/>
            <w:hideMark/>
          </w:tcPr>
          <w:p w14:paraId="1369ABD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43AZA61</w:t>
            </w:r>
          </w:p>
        </w:tc>
        <w:tc>
          <w:tcPr>
            <w:tcW w:w="1500" w:type="dxa"/>
            <w:tcBorders>
              <w:top w:val="nil"/>
              <w:left w:val="nil"/>
              <w:bottom w:val="single" w:sz="4" w:space="0" w:color="000000"/>
              <w:right w:val="single" w:sz="4" w:space="0" w:color="000000"/>
            </w:tcBorders>
            <w:noWrap/>
            <w:vAlign w:val="center"/>
            <w:hideMark/>
          </w:tcPr>
          <w:p w14:paraId="57F303C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20E559A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19AD9D3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3474DAE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1FF02A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2F146FC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9BMBA1CMXSB350204</w:t>
            </w:r>
          </w:p>
        </w:tc>
        <w:tc>
          <w:tcPr>
            <w:tcW w:w="1200" w:type="dxa"/>
            <w:tcBorders>
              <w:top w:val="nil"/>
              <w:left w:val="nil"/>
              <w:bottom w:val="single" w:sz="4" w:space="0" w:color="000000"/>
              <w:right w:val="single" w:sz="4" w:space="0" w:color="000000"/>
            </w:tcBorders>
            <w:noWrap/>
            <w:vAlign w:val="center"/>
            <w:hideMark/>
          </w:tcPr>
          <w:p w14:paraId="3E10A28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1A274857"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3962300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46</w:t>
            </w:r>
          </w:p>
        </w:tc>
        <w:tc>
          <w:tcPr>
            <w:tcW w:w="860" w:type="dxa"/>
            <w:tcBorders>
              <w:top w:val="nil"/>
              <w:left w:val="nil"/>
              <w:bottom w:val="single" w:sz="4" w:space="0" w:color="000000"/>
              <w:right w:val="single" w:sz="4" w:space="0" w:color="000000"/>
            </w:tcBorders>
            <w:shd w:val="clear" w:color="00FF00" w:fill="FFFFFF"/>
            <w:vAlign w:val="center"/>
            <w:hideMark/>
          </w:tcPr>
          <w:p w14:paraId="06D8891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T-130</w:t>
            </w:r>
          </w:p>
        </w:tc>
        <w:tc>
          <w:tcPr>
            <w:tcW w:w="860" w:type="dxa"/>
            <w:tcBorders>
              <w:top w:val="nil"/>
              <w:left w:val="nil"/>
              <w:bottom w:val="single" w:sz="4" w:space="0" w:color="000000"/>
              <w:right w:val="single" w:sz="4" w:space="0" w:color="000000"/>
            </w:tcBorders>
            <w:vAlign w:val="center"/>
            <w:hideMark/>
          </w:tcPr>
          <w:p w14:paraId="3C0FA1A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43AZA60</w:t>
            </w:r>
          </w:p>
        </w:tc>
        <w:tc>
          <w:tcPr>
            <w:tcW w:w="1500" w:type="dxa"/>
            <w:tcBorders>
              <w:top w:val="nil"/>
              <w:left w:val="nil"/>
              <w:bottom w:val="single" w:sz="4" w:space="0" w:color="000000"/>
              <w:right w:val="single" w:sz="4" w:space="0" w:color="000000"/>
            </w:tcBorders>
            <w:noWrap/>
            <w:vAlign w:val="center"/>
            <w:hideMark/>
          </w:tcPr>
          <w:p w14:paraId="3EB85D6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41E40FE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654423A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0218CA1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C0D709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7AA5B02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9BMBA1CM3SB350500</w:t>
            </w:r>
          </w:p>
        </w:tc>
        <w:tc>
          <w:tcPr>
            <w:tcW w:w="1200" w:type="dxa"/>
            <w:tcBorders>
              <w:top w:val="nil"/>
              <w:left w:val="nil"/>
              <w:bottom w:val="single" w:sz="4" w:space="0" w:color="000000"/>
              <w:right w:val="single" w:sz="4" w:space="0" w:color="000000"/>
            </w:tcBorders>
            <w:noWrap/>
            <w:vAlign w:val="center"/>
            <w:hideMark/>
          </w:tcPr>
          <w:p w14:paraId="4163510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226D592"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700EF53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47</w:t>
            </w:r>
          </w:p>
        </w:tc>
        <w:tc>
          <w:tcPr>
            <w:tcW w:w="860" w:type="dxa"/>
            <w:tcBorders>
              <w:top w:val="nil"/>
              <w:left w:val="nil"/>
              <w:bottom w:val="single" w:sz="4" w:space="0" w:color="000000"/>
              <w:right w:val="single" w:sz="4" w:space="0" w:color="000000"/>
            </w:tcBorders>
            <w:shd w:val="clear" w:color="00FF00" w:fill="FFFFFF"/>
            <w:vAlign w:val="center"/>
            <w:hideMark/>
          </w:tcPr>
          <w:p w14:paraId="08E12C8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T-131</w:t>
            </w:r>
          </w:p>
        </w:tc>
        <w:tc>
          <w:tcPr>
            <w:tcW w:w="860" w:type="dxa"/>
            <w:tcBorders>
              <w:top w:val="nil"/>
              <w:left w:val="nil"/>
              <w:bottom w:val="single" w:sz="4" w:space="0" w:color="000000"/>
              <w:right w:val="single" w:sz="4" w:space="0" w:color="000000"/>
            </w:tcBorders>
            <w:vAlign w:val="center"/>
            <w:hideMark/>
          </w:tcPr>
          <w:p w14:paraId="4174D9E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43AZA59</w:t>
            </w:r>
          </w:p>
        </w:tc>
        <w:tc>
          <w:tcPr>
            <w:tcW w:w="1500" w:type="dxa"/>
            <w:tcBorders>
              <w:top w:val="nil"/>
              <w:left w:val="nil"/>
              <w:bottom w:val="single" w:sz="4" w:space="0" w:color="000000"/>
              <w:right w:val="single" w:sz="4" w:space="0" w:color="000000"/>
            </w:tcBorders>
            <w:noWrap/>
            <w:vAlign w:val="center"/>
            <w:hideMark/>
          </w:tcPr>
          <w:p w14:paraId="3AD9587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3F24121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65D5F68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5C5FAFD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5DEAF08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19194D5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9BMBA1CM0SB351605</w:t>
            </w:r>
          </w:p>
        </w:tc>
        <w:tc>
          <w:tcPr>
            <w:tcW w:w="1200" w:type="dxa"/>
            <w:tcBorders>
              <w:top w:val="nil"/>
              <w:left w:val="nil"/>
              <w:bottom w:val="single" w:sz="4" w:space="0" w:color="000000"/>
              <w:right w:val="single" w:sz="4" w:space="0" w:color="000000"/>
            </w:tcBorders>
            <w:noWrap/>
            <w:vAlign w:val="center"/>
            <w:hideMark/>
          </w:tcPr>
          <w:p w14:paraId="7AB80F1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24057849"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26DC062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48</w:t>
            </w:r>
          </w:p>
        </w:tc>
        <w:tc>
          <w:tcPr>
            <w:tcW w:w="860" w:type="dxa"/>
            <w:tcBorders>
              <w:top w:val="nil"/>
              <w:left w:val="nil"/>
              <w:bottom w:val="single" w:sz="4" w:space="0" w:color="000000"/>
              <w:right w:val="single" w:sz="4" w:space="0" w:color="000000"/>
            </w:tcBorders>
            <w:shd w:val="clear" w:color="00FF00" w:fill="FFFFFF"/>
            <w:vAlign w:val="center"/>
            <w:hideMark/>
          </w:tcPr>
          <w:p w14:paraId="61E4BDE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T-132</w:t>
            </w:r>
          </w:p>
        </w:tc>
        <w:tc>
          <w:tcPr>
            <w:tcW w:w="860" w:type="dxa"/>
            <w:tcBorders>
              <w:top w:val="nil"/>
              <w:left w:val="nil"/>
              <w:bottom w:val="single" w:sz="4" w:space="0" w:color="000000"/>
              <w:right w:val="single" w:sz="4" w:space="0" w:color="000000"/>
            </w:tcBorders>
            <w:vAlign w:val="center"/>
            <w:hideMark/>
          </w:tcPr>
          <w:p w14:paraId="1F56B03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43AZA65</w:t>
            </w:r>
          </w:p>
        </w:tc>
        <w:tc>
          <w:tcPr>
            <w:tcW w:w="1500" w:type="dxa"/>
            <w:tcBorders>
              <w:top w:val="nil"/>
              <w:left w:val="nil"/>
              <w:bottom w:val="single" w:sz="4" w:space="0" w:color="000000"/>
              <w:right w:val="single" w:sz="4" w:space="0" w:color="000000"/>
            </w:tcBorders>
            <w:noWrap/>
            <w:vAlign w:val="center"/>
            <w:hideMark/>
          </w:tcPr>
          <w:p w14:paraId="5BB42C7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2A1B9BD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003563B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1B3E2AB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3AF93E7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06DD515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9BMBA1CM7SB350273</w:t>
            </w:r>
          </w:p>
        </w:tc>
        <w:tc>
          <w:tcPr>
            <w:tcW w:w="1200" w:type="dxa"/>
            <w:tcBorders>
              <w:top w:val="nil"/>
              <w:left w:val="nil"/>
              <w:bottom w:val="single" w:sz="4" w:space="0" w:color="000000"/>
              <w:right w:val="single" w:sz="4" w:space="0" w:color="000000"/>
            </w:tcBorders>
            <w:noWrap/>
            <w:vAlign w:val="center"/>
            <w:hideMark/>
          </w:tcPr>
          <w:p w14:paraId="73872E3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757638E3"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00E43CE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49</w:t>
            </w:r>
          </w:p>
        </w:tc>
        <w:tc>
          <w:tcPr>
            <w:tcW w:w="860" w:type="dxa"/>
            <w:tcBorders>
              <w:top w:val="nil"/>
              <w:left w:val="nil"/>
              <w:bottom w:val="single" w:sz="4" w:space="0" w:color="000000"/>
              <w:right w:val="single" w:sz="4" w:space="0" w:color="000000"/>
            </w:tcBorders>
            <w:shd w:val="clear" w:color="00FF00" w:fill="FFFFFF"/>
            <w:vAlign w:val="center"/>
            <w:hideMark/>
          </w:tcPr>
          <w:p w14:paraId="4F00F5C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T-133</w:t>
            </w:r>
          </w:p>
        </w:tc>
        <w:tc>
          <w:tcPr>
            <w:tcW w:w="860" w:type="dxa"/>
            <w:tcBorders>
              <w:top w:val="nil"/>
              <w:left w:val="nil"/>
              <w:bottom w:val="single" w:sz="4" w:space="0" w:color="000000"/>
              <w:right w:val="single" w:sz="4" w:space="0" w:color="000000"/>
            </w:tcBorders>
            <w:vAlign w:val="center"/>
            <w:hideMark/>
          </w:tcPr>
          <w:p w14:paraId="72E0E1C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43AZA66</w:t>
            </w:r>
          </w:p>
        </w:tc>
        <w:tc>
          <w:tcPr>
            <w:tcW w:w="1500" w:type="dxa"/>
            <w:tcBorders>
              <w:top w:val="nil"/>
              <w:left w:val="nil"/>
              <w:bottom w:val="single" w:sz="4" w:space="0" w:color="000000"/>
              <w:right w:val="single" w:sz="4" w:space="0" w:color="000000"/>
            </w:tcBorders>
            <w:noWrap/>
            <w:vAlign w:val="center"/>
            <w:hideMark/>
          </w:tcPr>
          <w:p w14:paraId="38426D7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676EC79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1FEC101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3E326EE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2FD5ED1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3CF4416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9BMBA1CM4SB351915</w:t>
            </w:r>
          </w:p>
        </w:tc>
        <w:tc>
          <w:tcPr>
            <w:tcW w:w="1200" w:type="dxa"/>
            <w:tcBorders>
              <w:top w:val="nil"/>
              <w:left w:val="nil"/>
              <w:bottom w:val="single" w:sz="4" w:space="0" w:color="000000"/>
              <w:right w:val="single" w:sz="4" w:space="0" w:color="000000"/>
            </w:tcBorders>
            <w:noWrap/>
            <w:vAlign w:val="center"/>
            <w:hideMark/>
          </w:tcPr>
          <w:p w14:paraId="017EB86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2B8C7D8E"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5371500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50</w:t>
            </w:r>
          </w:p>
        </w:tc>
        <w:tc>
          <w:tcPr>
            <w:tcW w:w="860" w:type="dxa"/>
            <w:tcBorders>
              <w:top w:val="nil"/>
              <w:left w:val="nil"/>
              <w:bottom w:val="single" w:sz="4" w:space="0" w:color="000000"/>
              <w:right w:val="single" w:sz="4" w:space="0" w:color="000000"/>
            </w:tcBorders>
            <w:shd w:val="clear" w:color="00FF00" w:fill="FFFFFF"/>
            <w:vAlign w:val="center"/>
            <w:hideMark/>
          </w:tcPr>
          <w:p w14:paraId="3D171F3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T-134</w:t>
            </w:r>
          </w:p>
        </w:tc>
        <w:tc>
          <w:tcPr>
            <w:tcW w:w="860" w:type="dxa"/>
            <w:tcBorders>
              <w:top w:val="nil"/>
              <w:left w:val="nil"/>
              <w:bottom w:val="single" w:sz="4" w:space="0" w:color="000000"/>
              <w:right w:val="single" w:sz="4" w:space="0" w:color="000000"/>
            </w:tcBorders>
            <w:vAlign w:val="center"/>
            <w:hideMark/>
          </w:tcPr>
          <w:p w14:paraId="3B1452B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43AZA67</w:t>
            </w:r>
          </w:p>
        </w:tc>
        <w:tc>
          <w:tcPr>
            <w:tcW w:w="1500" w:type="dxa"/>
            <w:tcBorders>
              <w:top w:val="nil"/>
              <w:left w:val="nil"/>
              <w:bottom w:val="single" w:sz="4" w:space="0" w:color="000000"/>
              <w:right w:val="single" w:sz="4" w:space="0" w:color="000000"/>
            </w:tcBorders>
            <w:noWrap/>
            <w:vAlign w:val="center"/>
            <w:hideMark/>
          </w:tcPr>
          <w:p w14:paraId="15B563D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6AC3D52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75D5B6F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22D86A6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6377FC5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0D19660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9BMBA1CM7SB351925</w:t>
            </w:r>
          </w:p>
        </w:tc>
        <w:tc>
          <w:tcPr>
            <w:tcW w:w="1200" w:type="dxa"/>
            <w:tcBorders>
              <w:top w:val="nil"/>
              <w:left w:val="nil"/>
              <w:bottom w:val="single" w:sz="4" w:space="0" w:color="000000"/>
              <w:right w:val="single" w:sz="4" w:space="0" w:color="000000"/>
            </w:tcBorders>
            <w:noWrap/>
            <w:vAlign w:val="center"/>
            <w:hideMark/>
          </w:tcPr>
          <w:p w14:paraId="226C307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2501542E"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47B9842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51</w:t>
            </w:r>
          </w:p>
        </w:tc>
        <w:tc>
          <w:tcPr>
            <w:tcW w:w="860" w:type="dxa"/>
            <w:tcBorders>
              <w:top w:val="nil"/>
              <w:left w:val="nil"/>
              <w:bottom w:val="single" w:sz="4" w:space="0" w:color="000000"/>
              <w:right w:val="single" w:sz="4" w:space="0" w:color="000000"/>
            </w:tcBorders>
            <w:shd w:val="clear" w:color="00FF00" w:fill="FFFFFF"/>
            <w:vAlign w:val="center"/>
            <w:hideMark/>
          </w:tcPr>
          <w:p w14:paraId="330ED42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T-135</w:t>
            </w:r>
          </w:p>
        </w:tc>
        <w:tc>
          <w:tcPr>
            <w:tcW w:w="860" w:type="dxa"/>
            <w:tcBorders>
              <w:top w:val="nil"/>
              <w:left w:val="nil"/>
              <w:bottom w:val="single" w:sz="4" w:space="0" w:color="000000"/>
              <w:right w:val="single" w:sz="4" w:space="0" w:color="000000"/>
            </w:tcBorders>
            <w:shd w:val="clear" w:color="000000" w:fill="FFFFFF"/>
            <w:vAlign w:val="center"/>
            <w:hideMark/>
          </w:tcPr>
          <w:p w14:paraId="5AECF6A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43AZA68</w:t>
            </w:r>
          </w:p>
        </w:tc>
        <w:tc>
          <w:tcPr>
            <w:tcW w:w="1500" w:type="dxa"/>
            <w:tcBorders>
              <w:top w:val="nil"/>
              <w:left w:val="nil"/>
              <w:bottom w:val="single" w:sz="4" w:space="0" w:color="000000"/>
              <w:right w:val="single" w:sz="4" w:space="0" w:color="000000"/>
            </w:tcBorders>
            <w:noWrap/>
            <w:vAlign w:val="center"/>
            <w:hideMark/>
          </w:tcPr>
          <w:p w14:paraId="4FBEC6B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64D981B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075133C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513C0FE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83B6DC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6AF063F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9BMBA1CM9SB350503</w:t>
            </w:r>
          </w:p>
        </w:tc>
        <w:tc>
          <w:tcPr>
            <w:tcW w:w="1200" w:type="dxa"/>
            <w:tcBorders>
              <w:top w:val="nil"/>
              <w:left w:val="nil"/>
              <w:bottom w:val="single" w:sz="4" w:space="0" w:color="000000"/>
              <w:right w:val="single" w:sz="4" w:space="0" w:color="000000"/>
            </w:tcBorders>
            <w:noWrap/>
            <w:vAlign w:val="center"/>
            <w:hideMark/>
          </w:tcPr>
          <w:p w14:paraId="23378BF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4F447E7D"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3F072D3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52</w:t>
            </w:r>
          </w:p>
        </w:tc>
        <w:tc>
          <w:tcPr>
            <w:tcW w:w="860" w:type="dxa"/>
            <w:tcBorders>
              <w:top w:val="nil"/>
              <w:left w:val="nil"/>
              <w:bottom w:val="single" w:sz="4" w:space="0" w:color="000000"/>
              <w:right w:val="single" w:sz="4" w:space="0" w:color="000000"/>
            </w:tcBorders>
            <w:shd w:val="clear" w:color="00FF00" w:fill="FFFFFF"/>
            <w:vAlign w:val="center"/>
            <w:hideMark/>
          </w:tcPr>
          <w:p w14:paraId="115DB1C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T-136</w:t>
            </w:r>
          </w:p>
        </w:tc>
        <w:tc>
          <w:tcPr>
            <w:tcW w:w="860" w:type="dxa"/>
            <w:tcBorders>
              <w:top w:val="nil"/>
              <w:left w:val="nil"/>
              <w:bottom w:val="single" w:sz="4" w:space="0" w:color="000000"/>
              <w:right w:val="single" w:sz="4" w:space="0" w:color="000000"/>
            </w:tcBorders>
            <w:vAlign w:val="center"/>
            <w:hideMark/>
          </w:tcPr>
          <w:p w14:paraId="527903B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43AZA69</w:t>
            </w:r>
          </w:p>
        </w:tc>
        <w:tc>
          <w:tcPr>
            <w:tcW w:w="1500" w:type="dxa"/>
            <w:tcBorders>
              <w:top w:val="nil"/>
              <w:left w:val="nil"/>
              <w:bottom w:val="single" w:sz="4" w:space="0" w:color="000000"/>
              <w:right w:val="single" w:sz="4" w:space="0" w:color="000000"/>
            </w:tcBorders>
            <w:noWrap/>
            <w:vAlign w:val="center"/>
            <w:hideMark/>
          </w:tcPr>
          <w:p w14:paraId="0791669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70189AA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7AF1A13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22C22C1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E2182D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36A50C7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9BMBA1CM9SB350274</w:t>
            </w:r>
          </w:p>
        </w:tc>
        <w:tc>
          <w:tcPr>
            <w:tcW w:w="1200" w:type="dxa"/>
            <w:tcBorders>
              <w:top w:val="nil"/>
              <w:left w:val="nil"/>
              <w:bottom w:val="single" w:sz="4" w:space="0" w:color="000000"/>
              <w:right w:val="single" w:sz="4" w:space="0" w:color="000000"/>
            </w:tcBorders>
            <w:noWrap/>
            <w:vAlign w:val="center"/>
            <w:hideMark/>
          </w:tcPr>
          <w:p w14:paraId="74DCA21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1D1A0C41"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11B56BB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53</w:t>
            </w:r>
          </w:p>
        </w:tc>
        <w:tc>
          <w:tcPr>
            <w:tcW w:w="860" w:type="dxa"/>
            <w:tcBorders>
              <w:top w:val="nil"/>
              <w:left w:val="nil"/>
              <w:bottom w:val="single" w:sz="4" w:space="0" w:color="000000"/>
              <w:right w:val="single" w:sz="4" w:space="0" w:color="000000"/>
            </w:tcBorders>
            <w:shd w:val="clear" w:color="00FF00" w:fill="FFFFFF"/>
            <w:vAlign w:val="center"/>
            <w:hideMark/>
          </w:tcPr>
          <w:p w14:paraId="77F2DB7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T-137</w:t>
            </w:r>
          </w:p>
        </w:tc>
        <w:tc>
          <w:tcPr>
            <w:tcW w:w="860" w:type="dxa"/>
            <w:tcBorders>
              <w:top w:val="nil"/>
              <w:left w:val="nil"/>
              <w:bottom w:val="single" w:sz="4" w:space="0" w:color="000000"/>
              <w:right w:val="single" w:sz="4" w:space="0" w:color="000000"/>
            </w:tcBorders>
            <w:vAlign w:val="center"/>
            <w:hideMark/>
          </w:tcPr>
          <w:p w14:paraId="3ADA721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43AZA70</w:t>
            </w:r>
          </w:p>
        </w:tc>
        <w:tc>
          <w:tcPr>
            <w:tcW w:w="1500" w:type="dxa"/>
            <w:tcBorders>
              <w:top w:val="nil"/>
              <w:left w:val="nil"/>
              <w:bottom w:val="single" w:sz="4" w:space="0" w:color="000000"/>
              <w:right w:val="single" w:sz="4" w:space="0" w:color="000000"/>
            </w:tcBorders>
            <w:noWrap/>
            <w:vAlign w:val="center"/>
            <w:hideMark/>
          </w:tcPr>
          <w:p w14:paraId="6956F08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475682F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5CEC589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720E63A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2D12DC1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4792E62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9BMBA1CM6SB351933</w:t>
            </w:r>
          </w:p>
        </w:tc>
        <w:tc>
          <w:tcPr>
            <w:tcW w:w="1200" w:type="dxa"/>
            <w:tcBorders>
              <w:top w:val="nil"/>
              <w:left w:val="nil"/>
              <w:bottom w:val="single" w:sz="4" w:space="0" w:color="000000"/>
              <w:right w:val="single" w:sz="4" w:space="0" w:color="000000"/>
            </w:tcBorders>
            <w:noWrap/>
            <w:vAlign w:val="center"/>
            <w:hideMark/>
          </w:tcPr>
          <w:p w14:paraId="69953B8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770FA671"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0B54DB6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54</w:t>
            </w:r>
          </w:p>
        </w:tc>
        <w:tc>
          <w:tcPr>
            <w:tcW w:w="860" w:type="dxa"/>
            <w:tcBorders>
              <w:top w:val="nil"/>
              <w:left w:val="nil"/>
              <w:bottom w:val="single" w:sz="4" w:space="0" w:color="000000"/>
              <w:right w:val="single" w:sz="4" w:space="0" w:color="000000"/>
            </w:tcBorders>
            <w:shd w:val="clear" w:color="00FF00" w:fill="FFFFFF"/>
            <w:vAlign w:val="center"/>
            <w:hideMark/>
          </w:tcPr>
          <w:p w14:paraId="5171C45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T-138</w:t>
            </w:r>
          </w:p>
        </w:tc>
        <w:tc>
          <w:tcPr>
            <w:tcW w:w="860" w:type="dxa"/>
            <w:tcBorders>
              <w:top w:val="nil"/>
              <w:left w:val="nil"/>
              <w:bottom w:val="single" w:sz="4" w:space="0" w:color="000000"/>
              <w:right w:val="single" w:sz="4" w:space="0" w:color="000000"/>
            </w:tcBorders>
            <w:vAlign w:val="center"/>
            <w:hideMark/>
          </w:tcPr>
          <w:p w14:paraId="1485900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43AZA71</w:t>
            </w:r>
          </w:p>
        </w:tc>
        <w:tc>
          <w:tcPr>
            <w:tcW w:w="1500" w:type="dxa"/>
            <w:tcBorders>
              <w:top w:val="nil"/>
              <w:left w:val="nil"/>
              <w:bottom w:val="single" w:sz="4" w:space="0" w:color="000000"/>
              <w:right w:val="single" w:sz="4" w:space="0" w:color="000000"/>
            </w:tcBorders>
            <w:noWrap/>
            <w:vAlign w:val="center"/>
            <w:hideMark/>
          </w:tcPr>
          <w:p w14:paraId="62F40BC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4774AEF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6268A26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632C1CF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2E611D9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5EB99B4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9BMBA1CM8SB347723</w:t>
            </w:r>
          </w:p>
        </w:tc>
        <w:tc>
          <w:tcPr>
            <w:tcW w:w="1200" w:type="dxa"/>
            <w:tcBorders>
              <w:top w:val="nil"/>
              <w:left w:val="nil"/>
              <w:bottom w:val="single" w:sz="4" w:space="0" w:color="000000"/>
              <w:right w:val="single" w:sz="4" w:space="0" w:color="000000"/>
            </w:tcBorders>
            <w:noWrap/>
            <w:vAlign w:val="center"/>
            <w:hideMark/>
          </w:tcPr>
          <w:p w14:paraId="1186AFB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74639AB2"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2E71284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55</w:t>
            </w:r>
          </w:p>
        </w:tc>
        <w:tc>
          <w:tcPr>
            <w:tcW w:w="860" w:type="dxa"/>
            <w:tcBorders>
              <w:top w:val="nil"/>
              <w:left w:val="nil"/>
              <w:bottom w:val="single" w:sz="4" w:space="0" w:color="000000"/>
              <w:right w:val="single" w:sz="4" w:space="0" w:color="000000"/>
            </w:tcBorders>
            <w:shd w:val="clear" w:color="00FF00" w:fill="FFFFFF"/>
            <w:vAlign w:val="center"/>
            <w:hideMark/>
          </w:tcPr>
          <w:p w14:paraId="4622DC9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T-139</w:t>
            </w:r>
          </w:p>
        </w:tc>
        <w:tc>
          <w:tcPr>
            <w:tcW w:w="860" w:type="dxa"/>
            <w:tcBorders>
              <w:top w:val="nil"/>
              <w:left w:val="nil"/>
              <w:bottom w:val="single" w:sz="4" w:space="0" w:color="000000"/>
              <w:right w:val="single" w:sz="4" w:space="0" w:color="000000"/>
            </w:tcBorders>
            <w:vAlign w:val="center"/>
            <w:hideMark/>
          </w:tcPr>
          <w:p w14:paraId="4274B06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43AZA80</w:t>
            </w:r>
          </w:p>
        </w:tc>
        <w:tc>
          <w:tcPr>
            <w:tcW w:w="1500" w:type="dxa"/>
            <w:tcBorders>
              <w:top w:val="nil"/>
              <w:left w:val="nil"/>
              <w:bottom w:val="single" w:sz="4" w:space="0" w:color="000000"/>
              <w:right w:val="single" w:sz="4" w:space="0" w:color="000000"/>
            </w:tcBorders>
            <w:noWrap/>
            <w:vAlign w:val="center"/>
            <w:hideMark/>
          </w:tcPr>
          <w:p w14:paraId="119FE6F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3E6D38A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7F230FB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7F1FEB4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690E09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7F0437A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9BMBA1CM1SB350494</w:t>
            </w:r>
          </w:p>
        </w:tc>
        <w:tc>
          <w:tcPr>
            <w:tcW w:w="1200" w:type="dxa"/>
            <w:tcBorders>
              <w:top w:val="nil"/>
              <w:left w:val="nil"/>
              <w:bottom w:val="single" w:sz="4" w:space="0" w:color="000000"/>
              <w:right w:val="single" w:sz="4" w:space="0" w:color="000000"/>
            </w:tcBorders>
            <w:noWrap/>
            <w:vAlign w:val="center"/>
            <w:hideMark/>
          </w:tcPr>
          <w:p w14:paraId="5FD7C9B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69ED87A4"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2C32979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56</w:t>
            </w:r>
          </w:p>
        </w:tc>
        <w:tc>
          <w:tcPr>
            <w:tcW w:w="860" w:type="dxa"/>
            <w:tcBorders>
              <w:top w:val="nil"/>
              <w:left w:val="nil"/>
              <w:bottom w:val="single" w:sz="4" w:space="0" w:color="000000"/>
              <w:right w:val="single" w:sz="4" w:space="0" w:color="000000"/>
            </w:tcBorders>
            <w:shd w:val="clear" w:color="00FF00" w:fill="FFFFFF"/>
            <w:vAlign w:val="center"/>
            <w:hideMark/>
          </w:tcPr>
          <w:p w14:paraId="2BEEA90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T-140</w:t>
            </w:r>
          </w:p>
        </w:tc>
        <w:tc>
          <w:tcPr>
            <w:tcW w:w="860" w:type="dxa"/>
            <w:tcBorders>
              <w:top w:val="nil"/>
              <w:left w:val="nil"/>
              <w:bottom w:val="single" w:sz="4" w:space="0" w:color="000000"/>
              <w:right w:val="single" w:sz="4" w:space="0" w:color="000000"/>
            </w:tcBorders>
            <w:vAlign w:val="center"/>
            <w:hideMark/>
          </w:tcPr>
          <w:p w14:paraId="7DD6CF8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43AZA81</w:t>
            </w:r>
          </w:p>
        </w:tc>
        <w:tc>
          <w:tcPr>
            <w:tcW w:w="1500" w:type="dxa"/>
            <w:tcBorders>
              <w:top w:val="nil"/>
              <w:left w:val="nil"/>
              <w:bottom w:val="single" w:sz="4" w:space="0" w:color="000000"/>
              <w:right w:val="single" w:sz="4" w:space="0" w:color="000000"/>
            </w:tcBorders>
            <w:noWrap/>
            <w:vAlign w:val="center"/>
            <w:hideMark/>
          </w:tcPr>
          <w:p w14:paraId="34E4360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31FA59A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6C4D453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6B650CA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1EA302A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6EA9FCC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9BMBA1CMXSB350266</w:t>
            </w:r>
          </w:p>
        </w:tc>
        <w:tc>
          <w:tcPr>
            <w:tcW w:w="1200" w:type="dxa"/>
            <w:tcBorders>
              <w:top w:val="nil"/>
              <w:left w:val="nil"/>
              <w:bottom w:val="single" w:sz="4" w:space="0" w:color="000000"/>
              <w:right w:val="single" w:sz="4" w:space="0" w:color="000000"/>
            </w:tcBorders>
            <w:noWrap/>
            <w:vAlign w:val="center"/>
            <w:hideMark/>
          </w:tcPr>
          <w:p w14:paraId="0A54953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266EAC9B"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587999E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57</w:t>
            </w:r>
          </w:p>
        </w:tc>
        <w:tc>
          <w:tcPr>
            <w:tcW w:w="860" w:type="dxa"/>
            <w:tcBorders>
              <w:top w:val="nil"/>
              <w:left w:val="nil"/>
              <w:bottom w:val="single" w:sz="4" w:space="0" w:color="000000"/>
              <w:right w:val="single" w:sz="4" w:space="0" w:color="000000"/>
            </w:tcBorders>
            <w:shd w:val="clear" w:color="00FF00" w:fill="FFFFFF"/>
            <w:vAlign w:val="center"/>
            <w:hideMark/>
          </w:tcPr>
          <w:p w14:paraId="4C1258B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T-141</w:t>
            </w:r>
          </w:p>
        </w:tc>
        <w:tc>
          <w:tcPr>
            <w:tcW w:w="860" w:type="dxa"/>
            <w:tcBorders>
              <w:top w:val="nil"/>
              <w:left w:val="nil"/>
              <w:bottom w:val="single" w:sz="4" w:space="0" w:color="000000"/>
              <w:right w:val="single" w:sz="4" w:space="0" w:color="000000"/>
            </w:tcBorders>
            <w:vAlign w:val="center"/>
            <w:hideMark/>
          </w:tcPr>
          <w:p w14:paraId="76E2FD0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43AZA82</w:t>
            </w:r>
          </w:p>
        </w:tc>
        <w:tc>
          <w:tcPr>
            <w:tcW w:w="1500" w:type="dxa"/>
            <w:tcBorders>
              <w:top w:val="nil"/>
              <w:left w:val="nil"/>
              <w:bottom w:val="single" w:sz="4" w:space="0" w:color="000000"/>
              <w:right w:val="single" w:sz="4" w:space="0" w:color="000000"/>
            </w:tcBorders>
            <w:noWrap/>
            <w:vAlign w:val="center"/>
            <w:hideMark/>
          </w:tcPr>
          <w:p w14:paraId="7D11385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18AAB91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688AB73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2CA2898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7281BDE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765F2EE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9BMBA1CM0SB350261</w:t>
            </w:r>
          </w:p>
        </w:tc>
        <w:tc>
          <w:tcPr>
            <w:tcW w:w="1200" w:type="dxa"/>
            <w:tcBorders>
              <w:top w:val="nil"/>
              <w:left w:val="nil"/>
              <w:bottom w:val="single" w:sz="4" w:space="0" w:color="000000"/>
              <w:right w:val="single" w:sz="4" w:space="0" w:color="000000"/>
            </w:tcBorders>
            <w:noWrap/>
            <w:vAlign w:val="center"/>
            <w:hideMark/>
          </w:tcPr>
          <w:p w14:paraId="3C97CBB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500BC52F"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7EE0859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58</w:t>
            </w:r>
          </w:p>
        </w:tc>
        <w:tc>
          <w:tcPr>
            <w:tcW w:w="860" w:type="dxa"/>
            <w:tcBorders>
              <w:top w:val="nil"/>
              <w:left w:val="nil"/>
              <w:bottom w:val="single" w:sz="4" w:space="0" w:color="000000"/>
              <w:right w:val="single" w:sz="4" w:space="0" w:color="000000"/>
            </w:tcBorders>
            <w:shd w:val="clear" w:color="00FF00" w:fill="FFFFFF"/>
            <w:vAlign w:val="center"/>
            <w:hideMark/>
          </w:tcPr>
          <w:p w14:paraId="067185B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T-142</w:t>
            </w:r>
          </w:p>
        </w:tc>
        <w:tc>
          <w:tcPr>
            <w:tcW w:w="860" w:type="dxa"/>
            <w:tcBorders>
              <w:top w:val="nil"/>
              <w:left w:val="nil"/>
              <w:bottom w:val="single" w:sz="4" w:space="0" w:color="000000"/>
              <w:right w:val="single" w:sz="4" w:space="0" w:color="000000"/>
            </w:tcBorders>
            <w:vAlign w:val="center"/>
            <w:hideMark/>
          </w:tcPr>
          <w:p w14:paraId="4C23763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43AZA83</w:t>
            </w:r>
          </w:p>
        </w:tc>
        <w:tc>
          <w:tcPr>
            <w:tcW w:w="1500" w:type="dxa"/>
            <w:tcBorders>
              <w:top w:val="nil"/>
              <w:left w:val="nil"/>
              <w:bottom w:val="single" w:sz="4" w:space="0" w:color="000000"/>
              <w:right w:val="single" w:sz="4" w:space="0" w:color="000000"/>
            </w:tcBorders>
            <w:noWrap/>
            <w:vAlign w:val="center"/>
            <w:hideMark/>
          </w:tcPr>
          <w:p w14:paraId="077A6FA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7F19129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7FEAC69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6CD0FDB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28A17F1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56955EB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9BMBA1CM6SB350491</w:t>
            </w:r>
          </w:p>
        </w:tc>
        <w:tc>
          <w:tcPr>
            <w:tcW w:w="1200" w:type="dxa"/>
            <w:tcBorders>
              <w:top w:val="nil"/>
              <w:left w:val="nil"/>
              <w:bottom w:val="single" w:sz="4" w:space="0" w:color="000000"/>
              <w:right w:val="single" w:sz="4" w:space="0" w:color="000000"/>
            </w:tcBorders>
            <w:noWrap/>
            <w:vAlign w:val="center"/>
            <w:hideMark/>
          </w:tcPr>
          <w:p w14:paraId="3B5F3F4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24D20B56"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6E988AF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59</w:t>
            </w:r>
          </w:p>
        </w:tc>
        <w:tc>
          <w:tcPr>
            <w:tcW w:w="860" w:type="dxa"/>
            <w:tcBorders>
              <w:top w:val="nil"/>
              <w:left w:val="nil"/>
              <w:bottom w:val="single" w:sz="4" w:space="0" w:color="000000"/>
              <w:right w:val="single" w:sz="4" w:space="0" w:color="000000"/>
            </w:tcBorders>
            <w:shd w:val="clear" w:color="00FF00" w:fill="FFFFFF"/>
            <w:vAlign w:val="center"/>
            <w:hideMark/>
          </w:tcPr>
          <w:p w14:paraId="6D181F5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T-143</w:t>
            </w:r>
          </w:p>
        </w:tc>
        <w:tc>
          <w:tcPr>
            <w:tcW w:w="860" w:type="dxa"/>
            <w:tcBorders>
              <w:top w:val="nil"/>
              <w:left w:val="nil"/>
              <w:bottom w:val="single" w:sz="4" w:space="0" w:color="000000"/>
              <w:right w:val="single" w:sz="4" w:space="0" w:color="000000"/>
            </w:tcBorders>
            <w:vAlign w:val="center"/>
            <w:hideMark/>
          </w:tcPr>
          <w:p w14:paraId="51771EF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43AZA84</w:t>
            </w:r>
          </w:p>
        </w:tc>
        <w:tc>
          <w:tcPr>
            <w:tcW w:w="1500" w:type="dxa"/>
            <w:tcBorders>
              <w:top w:val="nil"/>
              <w:left w:val="nil"/>
              <w:bottom w:val="single" w:sz="4" w:space="0" w:color="000000"/>
              <w:right w:val="single" w:sz="4" w:space="0" w:color="000000"/>
            </w:tcBorders>
            <w:noWrap/>
            <w:vAlign w:val="center"/>
            <w:hideMark/>
          </w:tcPr>
          <w:p w14:paraId="61EB421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1953693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FF7217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36CABF1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1B10F94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75379CD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9BMBA1CM5SB348411</w:t>
            </w:r>
          </w:p>
        </w:tc>
        <w:tc>
          <w:tcPr>
            <w:tcW w:w="1200" w:type="dxa"/>
            <w:tcBorders>
              <w:top w:val="nil"/>
              <w:left w:val="nil"/>
              <w:bottom w:val="single" w:sz="4" w:space="0" w:color="000000"/>
              <w:right w:val="single" w:sz="4" w:space="0" w:color="000000"/>
            </w:tcBorders>
            <w:noWrap/>
            <w:vAlign w:val="center"/>
            <w:hideMark/>
          </w:tcPr>
          <w:p w14:paraId="7188B69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5842D899"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2909B08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60</w:t>
            </w:r>
          </w:p>
        </w:tc>
        <w:tc>
          <w:tcPr>
            <w:tcW w:w="860" w:type="dxa"/>
            <w:tcBorders>
              <w:top w:val="nil"/>
              <w:left w:val="nil"/>
              <w:bottom w:val="single" w:sz="4" w:space="0" w:color="000000"/>
              <w:right w:val="single" w:sz="4" w:space="0" w:color="000000"/>
            </w:tcBorders>
            <w:shd w:val="clear" w:color="00FF00" w:fill="FFFFFF"/>
            <w:vAlign w:val="center"/>
            <w:hideMark/>
          </w:tcPr>
          <w:p w14:paraId="73C6973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T-144</w:t>
            </w:r>
          </w:p>
        </w:tc>
        <w:tc>
          <w:tcPr>
            <w:tcW w:w="860" w:type="dxa"/>
            <w:tcBorders>
              <w:top w:val="nil"/>
              <w:left w:val="nil"/>
              <w:bottom w:val="single" w:sz="4" w:space="0" w:color="000000"/>
              <w:right w:val="single" w:sz="4" w:space="0" w:color="000000"/>
            </w:tcBorders>
            <w:vAlign w:val="center"/>
            <w:hideMark/>
          </w:tcPr>
          <w:p w14:paraId="24A4073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43AZA85</w:t>
            </w:r>
          </w:p>
        </w:tc>
        <w:tc>
          <w:tcPr>
            <w:tcW w:w="1500" w:type="dxa"/>
            <w:tcBorders>
              <w:top w:val="nil"/>
              <w:left w:val="nil"/>
              <w:bottom w:val="single" w:sz="4" w:space="0" w:color="000000"/>
              <w:right w:val="single" w:sz="4" w:space="0" w:color="000000"/>
            </w:tcBorders>
            <w:noWrap/>
            <w:vAlign w:val="center"/>
            <w:hideMark/>
          </w:tcPr>
          <w:p w14:paraId="43B510D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14549FE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0D86AAC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02512EB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7F79E75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02ACCBA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9BMBA1CM3SB350268</w:t>
            </w:r>
          </w:p>
        </w:tc>
        <w:tc>
          <w:tcPr>
            <w:tcW w:w="1200" w:type="dxa"/>
            <w:tcBorders>
              <w:top w:val="nil"/>
              <w:left w:val="nil"/>
              <w:bottom w:val="single" w:sz="4" w:space="0" w:color="000000"/>
              <w:right w:val="single" w:sz="4" w:space="0" w:color="000000"/>
            </w:tcBorders>
            <w:noWrap/>
            <w:vAlign w:val="center"/>
            <w:hideMark/>
          </w:tcPr>
          <w:p w14:paraId="3A0E78F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07B0CAA"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177C39A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61</w:t>
            </w:r>
          </w:p>
        </w:tc>
        <w:tc>
          <w:tcPr>
            <w:tcW w:w="860" w:type="dxa"/>
            <w:tcBorders>
              <w:top w:val="nil"/>
              <w:left w:val="nil"/>
              <w:bottom w:val="single" w:sz="4" w:space="0" w:color="000000"/>
              <w:right w:val="single" w:sz="4" w:space="0" w:color="000000"/>
            </w:tcBorders>
            <w:shd w:val="clear" w:color="00FF00" w:fill="FFFFFF"/>
            <w:vAlign w:val="center"/>
            <w:hideMark/>
          </w:tcPr>
          <w:p w14:paraId="13BC8DD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T-145</w:t>
            </w:r>
          </w:p>
        </w:tc>
        <w:tc>
          <w:tcPr>
            <w:tcW w:w="860" w:type="dxa"/>
            <w:tcBorders>
              <w:top w:val="nil"/>
              <w:left w:val="nil"/>
              <w:bottom w:val="single" w:sz="4" w:space="0" w:color="000000"/>
              <w:right w:val="single" w:sz="4" w:space="0" w:color="000000"/>
            </w:tcBorders>
            <w:vAlign w:val="center"/>
            <w:hideMark/>
          </w:tcPr>
          <w:p w14:paraId="439B3B1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43AZA88</w:t>
            </w:r>
          </w:p>
        </w:tc>
        <w:tc>
          <w:tcPr>
            <w:tcW w:w="1500" w:type="dxa"/>
            <w:tcBorders>
              <w:top w:val="nil"/>
              <w:left w:val="nil"/>
              <w:bottom w:val="single" w:sz="4" w:space="0" w:color="000000"/>
              <w:right w:val="single" w:sz="4" w:space="0" w:color="000000"/>
            </w:tcBorders>
            <w:noWrap/>
            <w:vAlign w:val="center"/>
            <w:hideMark/>
          </w:tcPr>
          <w:p w14:paraId="3536B91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0F67C27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1A9BDC3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685B2DE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CFCB23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554CA8E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9BMBA1CM1SB351595</w:t>
            </w:r>
          </w:p>
        </w:tc>
        <w:tc>
          <w:tcPr>
            <w:tcW w:w="1200" w:type="dxa"/>
            <w:tcBorders>
              <w:top w:val="nil"/>
              <w:left w:val="nil"/>
              <w:bottom w:val="single" w:sz="4" w:space="0" w:color="000000"/>
              <w:right w:val="single" w:sz="4" w:space="0" w:color="000000"/>
            </w:tcBorders>
            <w:noWrap/>
            <w:vAlign w:val="center"/>
            <w:hideMark/>
          </w:tcPr>
          <w:p w14:paraId="78F8EBC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14D77526"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0BA18C8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62</w:t>
            </w:r>
          </w:p>
        </w:tc>
        <w:tc>
          <w:tcPr>
            <w:tcW w:w="860" w:type="dxa"/>
            <w:tcBorders>
              <w:top w:val="nil"/>
              <w:left w:val="nil"/>
              <w:bottom w:val="single" w:sz="4" w:space="0" w:color="000000"/>
              <w:right w:val="single" w:sz="4" w:space="0" w:color="000000"/>
            </w:tcBorders>
            <w:shd w:val="clear" w:color="00FF00" w:fill="FFFFFF"/>
            <w:vAlign w:val="center"/>
            <w:hideMark/>
          </w:tcPr>
          <w:p w14:paraId="4F990EC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T-146</w:t>
            </w:r>
          </w:p>
        </w:tc>
        <w:tc>
          <w:tcPr>
            <w:tcW w:w="860" w:type="dxa"/>
            <w:tcBorders>
              <w:top w:val="nil"/>
              <w:left w:val="nil"/>
              <w:bottom w:val="single" w:sz="4" w:space="0" w:color="000000"/>
              <w:right w:val="single" w:sz="4" w:space="0" w:color="000000"/>
            </w:tcBorders>
            <w:vAlign w:val="center"/>
            <w:hideMark/>
          </w:tcPr>
          <w:p w14:paraId="3DD8D7A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43AZA89</w:t>
            </w:r>
          </w:p>
        </w:tc>
        <w:tc>
          <w:tcPr>
            <w:tcW w:w="1500" w:type="dxa"/>
            <w:tcBorders>
              <w:top w:val="nil"/>
              <w:left w:val="nil"/>
              <w:bottom w:val="single" w:sz="4" w:space="0" w:color="000000"/>
              <w:right w:val="single" w:sz="4" w:space="0" w:color="000000"/>
            </w:tcBorders>
            <w:noWrap/>
            <w:vAlign w:val="center"/>
            <w:hideMark/>
          </w:tcPr>
          <w:p w14:paraId="42D6CEE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45CB6F1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870DD8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0CEE812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34DD35C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25648B6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9BMBA1CM9SB351926</w:t>
            </w:r>
          </w:p>
        </w:tc>
        <w:tc>
          <w:tcPr>
            <w:tcW w:w="1200" w:type="dxa"/>
            <w:tcBorders>
              <w:top w:val="nil"/>
              <w:left w:val="nil"/>
              <w:bottom w:val="single" w:sz="4" w:space="0" w:color="000000"/>
              <w:right w:val="single" w:sz="4" w:space="0" w:color="000000"/>
            </w:tcBorders>
            <w:noWrap/>
            <w:vAlign w:val="center"/>
            <w:hideMark/>
          </w:tcPr>
          <w:p w14:paraId="1D45ABA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2C57B55"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28B5E4D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63</w:t>
            </w:r>
          </w:p>
        </w:tc>
        <w:tc>
          <w:tcPr>
            <w:tcW w:w="860" w:type="dxa"/>
            <w:tcBorders>
              <w:top w:val="nil"/>
              <w:left w:val="nil"/>
              <w:bottom w:val="single" w:sz="4" w:space="0" w:color="000000"/>
              <w:right w:val="single" w:sz="4" w:space="0" w:color="000000"/>
            </w:tcBorders>
            <w:shd w:val="clear" w:color="00FF00" w:fill="FFFFFF"/>
            <w:vAlign w:val="center"/>
            <w:hideMark/>
          </w:tcPr>
          <w:p w14:paraId="65198C4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T-147</w:t>
            </w:r>
          </w:p>
        </w:tc>
        <w:tc>
          <w:tcPr>
            <w:tcW w:w="860" w:type="dxa"/>
            <w:tcBorders>
              <w:top w:val="nil"/>
              <w:left w:val="nil"/>
              <w:bottom w:val="single" w:sz="4" w:space="0" w:color="000000"/>
              <w:right w:val="single" w:sz="4" w:space="0" w:color="000000"/>
            </w:tcBorders>
            <w:vAlign w:val="center"/>
            <w:hideMark/>
          </w:tcPr>
          <w:p w14:paraId="2027A77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43AZA87</w:t>
            </w:r>
          </w:p>
        </w:tc>
        <w:tc>
          <w:tcPr>
            <w:tcW w:w="1500" w:type="dxa"/>
            <w:tcBorders>
              <w:top w:val="nil"/>
              <w:left w:val="nil"/>
              <w:bottom w:val="single" w:sz="4" w:space="0" w:color="000000"/>
              <w:right w:val="single" w:sz="4" w:space="0" w:color="000000"/>
            </w:tcBorders>
            <w:noWrap/>
            <w:vAlign w:val="center"/>
            <w:hideMark/>
          </w:tcPr>
          <w:p w14:paraId="2C51072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3B8C4B7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10380E7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518EC25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6CC273C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7AE0498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9BMBA1CM7SB350497</w:t>
            </w:r>
          </w:p>
        </w:tc>
        <w:tc>
          <w:tcPr>
            <w:tcW w:w="1200" w:type="dxa"/>
            <w:tcBorders>
              <w:top w:val="nil"/>
              <w:left w:val="nil"/>
              <w:bottom w:val="single" w:sz="4" w:space="0" w:color="000000"/>
              <w:right w:val="single" w:sz="4" w:space="0" w:color="000000"/>
            </w:tcBorders>
            <w:noWrap/>
            <w:vAlign w:val="center"/>
            <w:hideMark/>
          </w:tcPr>
          <w:p w14:paraId="097258C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30434936"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6D190A9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64</w:t>
            </w:r>
          </w:p>
        </w:tc>
        <w:tc>
          <w:tcPr>
            <w:tcW w:w="860" w:type="dxa"/>
            <w:tcBorders>
              <w:top w:val="nil"/>
              <w:left w:val="nil"/>
              <w:bottom w:val="single" w:sz="4" w:space="0" w:color="000000"/>
              <w:right w:val="single" w:sz="4" w:space="0" w:color="000000"/>
            </w:tcBorders>
            <w:shd w:val="clear" w:color="00FF00" w:fill="FFFFFF"/>
            <w:vAlign w:val="center"/>
            <w:hideMark/>
          </w:tcPr>
          <w:p w14:paraId="74B87B8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T-148</w:t>
            </w:r>
          </w:p>
        </w:tc>
        <w:tc>
          <w:tcPr>
            <w:tcW w:w="860" w:type="dxa"/>
            <w:tcBorders>
              <w:top w:val="nil"/>
              <w:left w:val="nil"/>
              <w:bottom w:val="single" w:sz="4" w:space="0" w:color="000000"/>
              <w:right w:val="single" w:sz="4" w:space="0" w:color="000000"/>
            </w:tcBorders>
            <w:vAlign w:val="center"/>
            <w:hideMark/>
          </w:tcPr>
          <w:p w14:paraId="6468DD9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43AZA86</w:t>
            </w:r>
          </w:p>
        </w:tc>
        <w:tc>
          <w:tcPr>
            <w:tcW w:w="1500" w:type="dxa"/>
            <w:tcBorders>
              <w:top w:val="nil"/>
              <w:left w:val="nil"/>
              <w:bottom w:val="single" w:sz="4" w:space="0" w:color="000000"/>
              <w:right w:val="single" w:sz="4" w:space="0" w:color="000000"/>
            </w:tcBorders>
            <w:noWrap/>
            <w:vAlign w:val="center"/>
            <w:hideMark/>
          </w:tcPr>
          <w:p w14:paraId="260AA09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00BF581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47A3034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53C2B3D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6F79D84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306B1D3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9BMBA1CM6SB350264</w:t>
            </w:r>
          </w:p>
        </w:tc>
        <w:tc>
          <w:tcPr>
            <w:tcW w:w="1200" w:type="dxa"/>
            <w:tcBorders>
              <w:top w:val="nil"/>
              <w:left w:val="nil"/>
              <w:bottom w:val="single" w:sz="4" w:space="0" w:color="000000"/>
              <w:right w:val="single" w:sz="4" w:space="0" w:color="000000"/>
            </w:tcBorders>
            <w:noWrap/>
            <w:vAlign w:val="center"/>
            <w:hideMark/>
          </w:tcPr>
          <w:p w14:paraId="184BD55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7765BD06"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205C6CB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65</w:t>
            </w:r>
          </w:p>
        </w:tc>
        <w:tc>
          <w:tcPr>
            <w:tcW w:w="860" w:type="dxa"/>
            <w:tcBorders>
              <w:top w:val="nil"/>
              <w:left w:val="nil"/>
              <w:bottom w:val="single" w:sz="4" w:space="0" w:color="000000"/>
              <w:right w:val="single" w:sz="4" w:space="0" w:color="000000"/>
            </w:tcBorders>
            <w:shd w:val="clear" w:color="00FF00" w:fill="FFFFFF"/>
            <w:vAlign w:val="center"/>
            <w:hideMark/>
          </w:tcPr>
          <w:p w14:paraId="14C388F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T-149</w:t>
            </w:r>
          </w:p>
        </w:tc>
        <w:tc>
          <w:tcPr>
            <w:tcW w:w="860" w:type="dxa"/>
            <w:tcBorders>
              <w:top w:val="nil"/>
              <w:left w:val="nil"/>
              <w:bottom w:val="single" w:sz="4" w:space="0" w:color="000000"/>
              <w:right w:val="single" w:sz="4" w:space="0" w:color="000000"/>
            </w:tcBorders>
            <w:vAlign w:val="center"/>
            <w:hideMark/>
          </w:tcPr>
          <w:p w14:paraId="2C6B29F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43AZA95</w:t>
            </w:r>
          </w:p>
        </w:tc>
        <w:tc>
          <w:tcPr>
            <w:tcW w:w="1500" w:type="dxa"/>
            <w:tcBorders>
              <w:top w:val="nil"/>
              <w:left w:val="nil"/>
              <w:bottom w:val="single" w:sz="4" w:space="0" w:color="000000"/>
              <w:right w:val="single" w:sz="4" w:space="0" w:color="000000"/>
            </w:tcBorders>
            <w:noWrap/>
            <w:vAlign w:val="center"/>
            <w:hideMark/>
          </w:tcPr>
          <w:p w14:paraId="2635398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62ECB93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E8B917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3B59159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639E300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46A44A4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9BMBA1CM9SB347729</w:t>
            </w:r>
          </w:p>
        </w:tc>
        <w:tc>
          <w:tcPr>
            <w:tcW w:w="1200" w:type="dxa"/>
            <w:tcBorders>
              <w:top w:val="nil"/>
              <w:left w:val="nil"/>
              <w:bottom w:val="single" w:sz="4" w:space="0" w:color="000000"/>
              <w:right w:val="single" w:sz="4" w:space="0" w:color="000000"/>
            </w:tcBorders>
            <w:noWrap/>
            <w:vAlign w:val="center"/>
            <w:hideMark/>
          </w:tcPr>
          <w:p w14:paraId="27C2CE0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6671A96"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1511860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66</w:t>
            </w:r>
          </w:p>
        </w:tc>
        <w:tc>
          <w:tcPr>
            <w:tcW w:w="860" w:type="dxa"/>
            <w:tcBorders>
              <w:top w:val="nil"/>
              <w:left w:val="nil"/>
              <w:bottom w:val="single" w:sz="4" w:space="0" w:color="000000"/>
              <w:right w:val="single" w:sz="4" w:space="0" w:color="000000"/>
            </w:tcBorders>
            <w:shd w:val="clear" w:color="00FF00" w:fill="FFFFFF"/>
            <w:vAlign w:val="center"/>
            <w:hideMark/>
          </w:tcPr>
          <w:p w14:paraId="5C4F249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T-150</w:t>
            </w:r>
          </w:p>
        </w:tc>
        <w:tc>
          <w:tcPr>
            <w:tcW w:w="860" w:type="dxa"/>
            <w:tcBorders>
              <w:top w:val="nil"/>
              <w:left w:val="nil"/>
              <w:bottom w:val="single" w:sz="4" w:space="0" w:color="000000"/>
              <w:right w:val="single" w:sz="4" w:space="0" w:color="000000"/>
            </w:tcBorders>
            <w:vAlign w:val="center"/>
            <w:hideMark/>
          </w:tcPr>
          <w:p w14:paraId="633B863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43AZA91</w:t>
            </w:r>
          </w:p>
        </w:tc>
        <w:tc>
          <w:tcPr>
            <w:tcW w:w="1500" w:type="dxa"/>
            <w:tcBorders>
              <w:top w:val="nil"/>
              <w:left w:val="nil"/>
              <w:bottom w:val="single" w:sz="4" w:space="0" w:color="000000"/>
              <w:right w:val="single" w:sz="4" w:space="0" w:color="000000"/>
            </w:tcBorders>
            <w:noWrap/>
            <w:vAlign w:val="center"/>
            <w:hideMark/>
          </w:tcPr>
          <w:p w14:paraId="7D9942F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7BAA42F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4DD8AE2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0C9E5B6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32251F3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552C301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9BMBA1CM2SB351931</w:t>
            </w:r>
          </w:p>
        </w:tc>
        <w:tc>
          <w:tcPr>
            <w:tcW w:w="1200" w:type="dxa"/>
            <w:tcBorders>
              <w:top w:val="nil"/>
              <w:left w:val="nil"/>
              <w:bottom w:val="single" w:sz="4" w:space="0" w:color="000000"/>
              <w:right w:val="single" w:sz="4" w:space="0" w:color="000000"/>
            </w:tcBorders>
            <w:noWrap/>
            <w:vAlign w:val="center"/>
            <w:hideMark/>
          </w:tcPr>
          <w:p w14:paraId="1B3CCBE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19E1A475"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3C73B2C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67</w:t>
            </w:r>
          </w:p>
        </w:tc>
        <w:tc>
          <w:tcPr>
            <w:tcW w:w="860" w:type="dxa"/>
            <w:tcBorders>
              <w:top w:val="nil"/>
              <w:left w:val="nil"/>
              <w:bottom w:val="single" w:sz="4" w:space="0" w:color="000000"/>
              <w:right w:val="single" w:sz="4" w:space="0" w:color="000000"/>
            </w:tcBorders>
            <w:shd w:val="clear" w:color="00FF00" w:fill="FFFFFF"/>
            <w:vAlign w:val="center"/>
            <w:hideMark/>
          </w:tcPr>
          <w:p w14:paraId="3D9E3E4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T-151</w:t>
            </w:r>
          </w:p>
        </w:tc>
        <w:tc>
          <w:tcPr>
            <w:tcW w:w="860" w:type="dxa"/>
            <w:tcBorders>
              <w:top w:val="nil"/>
              <w:left w:val="nil"/>
              <w:bottom w:val="single" w:sz="4" w:space="0" w:color="000000"/>
              <w:right w:val="single" w:sz="4" w:space="0" w:color="000000"/>
            </w:tcBorders>
            <w:vAlign w:val="center"/>
            <w:hideMark/>
          </w:tcPr>
          <w:p w14:paraId="7AC9112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43AZA94</w:t>
            </w:r>
          </w:p>
        </w:tc>
        <w:tc>
          <w:tcPr>
            <w:tcW w:w="1500" w:type="dxa"/>
            <w:tcBorders>
              <w:top w:val="nil"/>
              <w:left w:val="nil"/>
              <w:bottom w:val="single" w:sz="4" w:space="0" w:color="000000"/>
              <w:right w:val="single" w:sz="4" w:space="0" w:color="000000"/>
            </w:tcBorders>
            <w:noWrap/>
            <w:vAlign w:val="center"/>
            <w:hideMark/>
          </w:tcPr>
          <w:p w14:paraId="0EA3BE5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3AC9D9D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6CB7A6F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5C8DF81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4D74B0B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10ACA5E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9BMBA1CM8SB347737</w:t>
            </w:r>
          </w:p>
        </w:tc>
        <w:tc>
          <w:tcPr>
            <w:tcW w:w="1200" w:type="dxa"/>
            <w:tcBorders>
              <w:top w:val="nil"/>
              <w:left w:val="nil"/>
              <w:bottom w:val="single" w:sz="4" w:space="0" w:color="000000"/>
              <w:right w:val="single" w:sz="4" w:space="0" w:color="000000"/>
            </w:tcBorders>
            <w:noWrap/>
            <w:vAlign w:val="center"/>
            <w:hideMark/>
          </w:tcPr>
          <w:p w14:paraId="4A64D8E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1CA71321"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006ED92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68</w:t>
            </w:r>
          </w:p>
        </w:tc>
        <w:tc>
          <w:tcPr>
            <w:tcW w:w="860" w:type="dxa"/>
            <w:tcBorders>
              <w:top w:val="nil"/>
              <w:left w:val="nil"/>
              <w:bottom w:val="single" w:sz="4" w:space="0" w:color="000000"/>
              <w:right w:val="single" w:sz="4" w:space="0" w:color="000000"/>
            </w:tcBorders>
            <w:shd w:val="clear" w:color="00FF00" w:fill="FFFFFF"/>
            <w:vAlign w:val="center"/>
            <w:hideMark/>
          </w:tcPr>
          <w:p w14:paraId="378C521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T-152</w:t>
            </w:r>
          </w:p>
        </w:tc>
        <w:tc>
          <w:tcPr>
            <w:tcW w:w="860" w:type="dxa"/>
            <w:tcBorders>
              <w:top w:val="nil"/>
              <w:left w:val="nil"/>
              <w:bottom w:val="single" w:sz="4" w:space="0" w:color="000000"/>
              <w:right w:val="single" w:sz="4" w:space="0" w:color="000000"/>
            </w:tcBorders>
            <w:vAlign w:val="center"/>
            <w:hideMark/>
          </w:tcPr>
          <w:p w14:paraId="1D359E9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43AZA75</w:t>
            </w:r>
          </w:p>
        </w:tc>
        <w:tc>
          <w:tcPr>
            <w:tcW w:w="1500" w:type="dxa"/>
            <w:tcBorders>
              <w:top w:val="nil"/>
              <w:left w:val="nil"/>
              <w:bottom w:val="single" w:sz="4" w:space="0" w:color="000000"/>
              <w:right w:val="single" w:sz="4" w:space="0" w:color="000000"/>
            </w:tcBorders>
            <w:noWrap/>
            <w:vAlign w:val="center"/>
            <w:hideMark/>
          </w:tcPr>
          <w:p w14:paraId="2D12A7B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3FB886D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51A003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7187C99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14ED21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47DDD96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9BMBA1CM5SB348408</w:t>
            </w:r>
          </w:p>
        </w:tc>
        <w:tc>
          <w:tcPr>
            <w:tcW w:w="1200" w:type="dxa"/>
            <w:tcBorders>
              <w:top w:val="nil"/>
              <w:left w:val="nil"/>
              <w:bottom w:val="single" w:sz="4" w:space="0" w:color="000000"/>
              <w:right w:val="single" w:sz="4" w:space="0" w:color="000000"/>
            </w:tcBorders>
            <w:noWrap/>
            <w:vAlign w:val="center"/>
            <w:hideMark/>
          </w:tcPr>
          <w:p w14:paraId="24E913B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5E3ECD83"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509587D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69</w:t>
            </w:r>
          </w:p>
        </w:tc>
        <w:tc>
          <w:tcPr>
            <w:tcW w:w="860" w:type="dxa"/>
            <w:tcBorders>
              <w:top w:val="nil"/>
              <w:left w:val="nil"/>
              <w:bottom w:val="single" w:sz="4" w:space="0" w:color="000000"/>
              <w:right w:val="single" w:sz="4" w:space="0" w:color="000000"/>
            </w:tcBorders>
            <w:shd w:val="clear" w:color="00FF00" w:fill="FFFFFF"/>
            <w:vAlign w:val="center"/>
            <w:hideMark/>
          </w:tcPr>
          <w:p w14:paraId="13884AE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T-153</w:t>
            </w:r>
          </w:p>
        </w:tc>
        <w:tc>
          <w:tcPr>
            <w:tcW w:w="860" w:type="dxa"/>
            <w:tcBorders>
              <w:top w:val="nil"/>
              <w:left w:val="nil"/>
              <w:bottom w:val="single" w:sz="4" w:space="0" w:color="000000"/>
              <w:right w:val="single" w:sz="4" w:space="0" w:color="000000"/>
            </w:tcBorders>
            <w:vAlign w:val="center"/>
            <w:hideMark/>
          </w:tcPr>
          <w:p w14:paraId="6EAF0C1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43AZA90</w:t>
            </w:r>
          </w:p>
        </w:tc>
        <w:tc>
          <w:tcPr>
            <w:tcW w:w="1500" w:type="dxa"/>
            <w:tcBorders>
              <w:top w:val="nil"/>
              <w:left w:val="nil"/>
              <w:bottom w:val="single" w:sz="4" w:space="0" w:color="000000"/>
              <w:right w:val="single" w:sz="4" w:space="0" w:color="000000"/>
            </w:tcBorders>
            <w:noWrap/>
            <w:vAlign w:val="center"/>
            <w:hideMark/>
          </w:tcPr>
          <w:p w14:paraId="4C6F855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6D5BB41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7219EEB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67E7BA3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3FDFEB2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0C4D3E3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9BMBA1CM3SB351923</w:t>
            </w:r>
          </w:p>
        </w:tc>
        <w:tc>
          <w:tcPr>
            <w:tcW w:w="1200" w:type="dxa"/>
            <w:tcBorders>
              <w:top w:val="nil"/>
              <w:left w:val="nil"/>
              <w:bottom w:val="single" w:sz="4" w:space="0" w:color="000000"/>
              <w:right w:val="single" w:sz="4" w:space="0" w:color="000000"/>
            </w:tcBorders>
            <w:noWrap/>
            <w:vAlign w:val="center"/>
            <w:hideMark/>
          </w:tcPr>
          <w:p w14:paraId="0A579D6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131923AC"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2A5F0AE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70</w:t>
            </w:r>
          </w:p>
        </w:tc>
        <w:tc>
          <w:tcPr>
            <w:tcW w:w="860" w:type="dxa"/>
            <w:tcBorders>
              <w:top w:val="nil"/>
              <w:left w:val="nil"/>
              <w:bottom w:val="single" w:sz="4" w:space="0" w:color="000000"/>
              <w:right w:val="single" w:sz="4" w:space="0" w:color="000000"/>
            </w:tcBorders>
            <w:shd w:val="clear" w:color="00FF00" w:fill="FFFFFF"/>
            <w:vAlign w:val="center"/>
            <w:hideMark/>
          </w:tcPr>
          <w:p w14:paraId="1B324AD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T-154</w:t>
            </w:r>
          </w:p>
        </w:tc>
        <w:tc>
          <w:tcPr>
            <w:tcW w:w="860" w:type="dxa"/>
            <w:tcBorders>
              <w:top w:val="nil"/>
              <w:left w:val="nil"/>
              <w:bottom w:val="single" w:sz="4" w:space="0" w:color="000000"/>
              <w:right w:val="single" w:sz="4" w:space="0" w:color="000000"/>
            </w:tcBorders>
            <w:vAlign w:val="center"/>
            <w:hideMark/>
          </w:tcPr>
          <w:p w14:paraId="736DC47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43AZA93</w:t>
            </w:r>
          </w:p>
        </w:tc>
        <w:tc>
          <w:tcPr>
            <w:tcW w:w="1500" w:type="dxa"/>
            <w:tcBorders>
              <w:top w:val="nil"/>
              <w:left w:val="nil"/>
              <w:bottom w:val="single" w:sz="4" w:space="0" w:color="000000"/>
              <w:right w:val="single" w:sz="4" w:space="0" w:color="000000"/>
            </w:tcBorders>
            <w:noWrap/>
            <w:vAlign w:val="center"/>
            <w:hideMark/>
          </w:tcPr>
          <w:p w14:paraId="5515EE9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456E813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3B5F6EC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5729755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6C86D15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0B1A98F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9BMBA1CM8SB351917</w:t>
            </w:r>
          </w:p>
        </w:tc>
        <w:tc>
          <w:tcPr>
            <w:tcW w:w="1200" w:type="dxa"/>
            <w:tcBorders>
              <w:top w:val="nil"/>
              <w:left w:val="nil"/>
              <w:bottom w:val="single" w:sz="4" w:space="0" w:color="000000"/>
              <w:right w:val="single" w:sz="4" w:space="0" w:color="000000"/>
            </w:tcBorders>
            <w:noWrap/>
            <w:vAlign w:val="center"/>
            <w:hideMark/>
          </w:tcPr>
          <w:p w14:paraId="166A9D1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721BD310"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467A265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lastRenderedPageBreak/>
              <w:t>71</w:t>
            </w:r>
          </w:p>
        </w:tc>
        <w:tc>
          <w:tcPr>
            <w:tcW w:w="860" w:type="dxa"/>
            <w:tcBorders>
              <w:top w:val="nil"/>
              <w:left w:val="nil"/>
              <w:bottom w:val="single" w:sz="4" w:space="0" w:color="000000"/>
              <w:right w:val="single" w:sz="4" w:space="0" w:color="000000"/>
            </w:tcBorders>
            <w:shd w:val="clear" w:color="00FF00" w:fill="FFFFFF"/>
            <w:vAlign w:val="center"/>
            <w:hideMark/>
          </w:tcPr>
          <w:p w14:paraId="571CF16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T-155</w:t>
            </w:r>
          </w:p>
        </w:tc>
        <w:tc>
          <w:tcPr>
            <w:tcW w:w="860" w:type="dxa"/>
            <w:tcBorders>
              <w:top w:val="nil"/>
              <w:left w:val="nil"/>
              <w:bottom w:val="single" w:sz="4" w:space="0" w:color="000000"/>
              <w:right w:val="single" w:sz="4" w:space="0" w:color="000000"/>
            </w:tcBorders>
            <w:vAlign w:val="center"/>
            <w:hideMark/>
          </w:tcPr>
          <w:p w14:paraId="0C65DF8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43AZA92</w:t>
            </w:r>
          </w:p>
        </w:tc>
        <w:tc>
          <w:tcPr>
            <w:tcW w:w="1500" w:type="dxa"/>
            <w:tcBorders>
              <w:top w:val="nil"/>
              <w:left w:val="nil"/>
              <w:bottom w:val="single" w:sz="4" w:space="0" w:color="000000"/>
              <w:right w:val="single" w:sz="4" w:space="0" w:color="000000"/>
            </w:tcBorders>
            <w:noWrap/>
            <w:vAlign w:val="center"/>
            <w:hideMark/>
          </w:tcPr>
          <w:p w14:paraId="3B3DE39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5051CB2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6CEAD40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07D51A5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1560309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263487B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9BMBA1CMXSB351921</w:t>
            </w:r>
          </w:p>
        </w:tc>
        <w:tc>
          <w:tcPr>
            <w:tcW w:w="1200" w:type="dxa"/>
            <w:tcBorders>
              <w:top w:val="nil"/>
              <w:left w:val="nil"/>
              <w:bottom w:val="single" w:sz="4" w:space="0" w:color="000000"/>
              <w:right w:val="single" w:sz="4" w:space="0" w:color="000000"/>
            </w:tcBorders>
            <w:noWrap/>
            <w:vAlign w:val="center"/>
            <w:hideMark/>
          </w:tcPr>
          <w:p w14:paraId="48474B2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40A81150"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307D053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72</w:t>
            </w:r>
          </w:p>
        </w:tc>
        <w:tc>
          <w:tcPr>
            <w:tcW w:w="860" w:type="dxa"/>
            <w:tcBorders>
              <w:top w:val="nil"/>
              <w:left w:val="nil"/>
              <w:bottom w:val="single" w:sz="4" w:space="0" w:color="000000"/>
              <w:right w:val="single" w:sz="4" w:space="0" w:color="000000"/>
            </w:tcBorders>
            <w:shd w:val="clear" w:color="00FF00" w:fill="FFFFFF"/>
            <w:vAlign w:val="center"/>
            <w:hideMark/>
          </w:tcPr>
          <w:p w14:paraId="473E31A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T-156</w:t>
            </w:r>
          </w:p>
        </w:tc>
        <w:tc>
          <w:tcPr>
            <w:tcW w:w="860" w:type="dxa"/>
            <w:tcBorders>
              <w:top w:val="nil"/>
              <w:left w:val="nil"/>
              <w:bottom w:val="single" w:sz="4" w:space="0" w:color="000000"/>
              <w:right w:val="single" w:sz="4" w:space="0" w:color="000000"/>
            </w:tcBorders>
            <w:vAlign w:val="center"/>
            <w:hideMark/>
          </w:tcPr>
          <w:p w14:paraId="3803944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45AZA50</w:t>
            </w:r>
          </w:p>
        </w:tc>
        <w:tc>
          <w:tcPr>
            <w:tcW w:w="1500" w:type="dxa"/>
            <w:tcBorders>
              <w:top w:val="nil"/>
              <w:left w:val="nil"/>
              <w:bottom w:val="single" w:sz="4" w:space="0" w:color="000000"/>
              <w:right w:val="single" w:sz="4" w:space="0" w:color="000000"/>
            </w:tcBorders>
            <w:noWrap/>
            <w:vAlign w:val="center"/>
            <w:hideMark/>
          </w:tcPr>
          <w:p w14:paraId="7C5B717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5B1D5CC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107D9AC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3DA8C07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DECFAE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5761A5E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9BMBA1CM7SB350175</w:t>
            </w:r>
          </w:p>
        </w:tc>
        <w:tc>
          <w:tcPr>
            <w:tcW w:w="1200" w:type="dxa"/>
            <w:tcBorders>
              <w:top w:val="nil"/>
              <w:left w:val="nil"/>
              <w:bottom w:val="single" w:sz="4" w:space="0" w:color="000000"/>
              <w:right w:val="single" w:sz="4" w:space="0" w:color="000000"/>
            </w:tcBorders>
            <w:noWrap/>
            <w:vAlign w:val="center"/>
            <w:hideMark/>
          </w:tcPr>
          <w:p w14:paraId="5825E3F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57C2EB8E"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0AAD10F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73</w:t>
            </w:r>
          </w:p>
        </w:tc>
        <w:tc>
          <w:tcPr>
            <w:tcW w:w="860" w:type="dxa"/>
            <w:tcBorders>
              <w:top w:val="nil"/>
              <w:left w:val="nil"/>
              <w:bottom w:val="single" w:sz="4" w:space="0" w:color="000000"/>
              <w:right w:val="single" w:sz="4" w:space="0" w:color="000000"/>
            </w:tcBorders>
            <w:shd w:val="clear" w:color="00FF00" w:fill="FFFFFF"/>
            <w:vAlign w:val="center"/>
            <w:hideMark/>
          </w:tcPr>
          <w:p w14:paraId="2C6FB01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T-157</w:t>
            </w:r>
          </w:p>
        </w:tc>
        <w:tc>
          <w:tcPr>
            <w:tcW w:w="860" w:type="dxa"/>
            <w:tcBorders>
              <w:top w:val="nil"/>
              <w:left w:val="nil"/>
              <w:bottom w:val="single" w:sz="4" w:space="0" w:color="000000"/>
              <w:right w:val="single" w:sz="4" w:space="0" w:color="000000"/>
            </w:tcBorders>
            <w:vAlign w:val="center"/>
            <w:hideMark/>
          </w:tcPr>
          <w:p w14:paraId="53C3213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45AZA51</w:t>
            </w:r>
          </w:p>
        </w:tc>
        <w:tc>
          <w:tcPr>
            <w:tcW w:w="1500" w:type="dxa"/>
            <w:tcBorders>
              <w:top w:val="nil"/>
              <w:left w:val="nil"/>
              <w:bottom w:val="single" w:sz="4" w:space="0" w:color="000000"/>
              <w:right w:val="single" w:sz="4" w:space="0" w:color="000000"/>
            </w:tcBorders>
            <w:noWrap/>
            <w:vAlign w:val="center"/>
            <w:hideMark/>
          </w:tcPr>
          <w:p w14:paraId="7FDE4A6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0DD8D17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51E9AFA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0D04948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03C3BAD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06E4A1B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9BMBA1CM8SB350184</w:t>
            </w:r>
          </w:p>
        </w:tc>
        <w:tc>
          <w:tcPr>
            <w:tcW w:w="1200" w:type="dxa"/>
            <w:tcBorders>
              <w:top w:val="nil"/>
              <w:left w:val="nil"/>
              <w:bottom w:val="single" w:sz="4" w:space="0" w:color="000000"/>
              <w:right w:val="single" w:sz="4" w:space="0" w:color="000000"/>
            </w:tcBorders>
            <w:noWrap/>
            <w:vAlign w:val="center"/>
            <w:hideMark/>
          </w:tcPr>
          <w:p w14:paraId="0C1D369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5C7638C6"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6BD39E1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74</w:t>
            </w:r>
          </w:p>
        </w:tc>
        <w:tc>
          <w:tcPr>
            <w:tcW w:w="860" w:type="dxa"/>
            <w:tcBorders>
              <w:top w:val="nil"/>
              <w:left w:val="nil"/>
              <w:bottom w:val="single" w:sz="4" w:space="0" w:color="000000"/>
              <w:right w:val="single" w:sz="4" w:space="0" w:color="000000"/>
            </w:tcBorders>
            <w:shd w:val="clear" w:color="00FF00" w:fill="FFFFFF"/>
            <w:vAlign w:val="center"/>
            <w:hideMark/>
          </w:tcPr>
          <w:p w14:paraId="3064F40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T-158</w:t>
            </w:r>
          </w:p>
        </w:tc>
        <w:tc>
          <w:tcPr>
            <w:tcW w:w="860" w:type="dxa"/>
            <w:tcBorders>
              <w:top w:val="nil"/>
              <w:left w:val="nil"/>
              <w:bottom w:val="single" w:sz="4" w:space="0" w:color="000000"/>
              <w:right w:val="single" w:sz="4" w:space="0" w:color="000000"/>
            </w:tcBorders>
            <w:vAlign w:val="center"/>
            <w:hideMark/>
          </w:tcPr>
          <w:p w14:paraId="2BF3A84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43AZA96</w:t>
            </w:r>
          </w:p>
        </w:tc>
        <w:tc>
          <w:tcPr>
            <w:tcW w:w="1500" w:type="dxa"/>
            <w:tcBorders>
              <w:top w:val="nil"/>
              <w:left w:val="nil"/>
              <w:bottom w:val="single" w:sz="4" w:space="0" w:color="000000"/>
              <w:right w:val="single" w:sz="4" w:space="0" w:color="000000"/>
            </w:tcBorders>
            <w:noWrap/>
            <w:vAlign w:val="center"/>
            <w:hideMark/>
          </w:tcPr>
          <w:p w14:paraId="3D8CB5C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5A25FC9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7E58054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11CF0EC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4F775CC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312F591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9BMBA1CM4SB351929</w:t>
            </w:r>
          </w:p>
        </w:tc>
        <w:tc>
          <w:tcPr>
            <w:tcW w:w="1200" w:type="dxa"/>
            <w:tcBorders>
              <w:top w:val="nil"/>
              <w:left w:val="nil"/>
              <w:bottom w:val="single" w:sz="4" w:space="0" w:color="000000"/>
              <w:right w:val="single" w:sz="4" w:space="0" w:color="000000"/>
            </w:tcBorders>
            <w:noWrap/>
            <w:vAlign w:val="center"/>
            <w:hideMark/>
          </w:tcPr>
          <w:p w14:paraId="0079D1E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2F1A02D0"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3E6CE41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75</w:t>
            </w:r>
          </w:p>
        </w:tc>
        <w:tc>
          <w:tcPr>
            <w:tcW w:w="860" w:type="dxa"/>
            <w:tcBorders>
              <w:top w:val="nil"/>
              <w:left w:val="nil"/>
              <w:bottom w:val="single" w:sz="4" w:space="0" w:color="000000"/>
              <w:right w:val="single" w:sz="4" w:space="0" w:color="000000"/>
            </w:tcBorders>
            <w:shd w:val="clear" w:color="00FF00" w:fill="FFFFFF"/>
            <w:vAlign w:val="center"/>
            <w:hideMark/>
          </w:tcPr>
          <w:p w14:paraId="727620D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T-159</w:t>
            </w:r>
          </w:p>
        </w:tc>
        <w:tc>
          <w:tcPr>
            <w:tcW w:w="860" w:type="dxa"/>
            <w:tcBorders>
              <w:top w:val="nil"/>
              <w:left w:val="nil"/>
              <w:bottom w:val="single" w:sz="4" w:space="0" w:color="000000"/>
              <w:right w:val="single" w:sz="4" w:space="0" w:color="000000"/>
            </w:tcBorders>
            <w:vAlign w:val="center"/>
            <w:hideMark/>
          </w:tcPr>
          <w:p w14:paraId="38D6A89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43AZA99</w:t>
            </w:r>
          </w:p>
        </w:tc>
        <w:tc>
          <w:tcPr>
            <w:tcW w:w="1500" w:type="dxa"/>
            <w:tcBorders>
              <w:top w:val="nil"/>
              <w:left w:val="nil"/>
              <w:bottom w:val="single" w:sz="4" w:space="0" w:color="000000"/>
              <w:right w:val="single" w:sz="4" w:space="0" w:color="000000"/>
            </w:tcBorders>
            <w:noWrap/>
            <w:vAlign w:val="center"/>
            <w:hideMark/>
          </w:tcPr>
          <w:p w14:paraId="1E0E12E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1CF7F94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70236FC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1A836A8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3E9B6D7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6BC3BB6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9BMBA1CM1SB351919</w:t>
            </w:r>
          </w:p>
        </w:tc>
        <w:tc>
          <w:tcPr>
            <w:tcW w:w="1200" w:type="dxa"/>
            <w:tcBorders>
              <w:top w:val="nil"/>
              <w:left w:val="nil"/>
              <w:bottom w:val="single" w:sz="4" w:space="0" w:color="000000"/>
              <w:right w:val="single" w:sz="4" w:space="0" w:color="000000"/>
            </w:tcBorders>
            <w:noWrap/>
            <w:vAlign w:val="center"/>
            <w:hideMark/>
          </w:tcPr>
          <w:p w14:paraId="4EF8852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6F5539CB"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13EABBE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76</w:t>
            </w:r>
          </w:p>
        </w:tc>
        <w:tc>
          <w:tcPr>
            <w:tcW w:w="860" w:type="dxa"/>
            <w:tcBorders>
              <w:top w:val="nil"/>
              <w:left w:val="nil"/>
              <w:bottom w:val="single" w:sz="4" w:space="0" w:color="000000"/>
              <w:right w:val="single" w:sz="4" w:space="0" w:color="000000"/>
            </w:tcBorders>
            <w:shd w:val="clear" w:color="00FF00" w:fill="FFFFFF"/>
            <w:vAlign w:val="center"/>
            <w:hideMark/>
          </w:tcPr>
          <w:p w14:paraId="2F368A2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T-160</w:t>
            </w:r>
          </w:p>
        </w:tc>
        <w:tc>
          <w:tcPr>
            <w:tcW w:w="860" w:type="dxa"/>
            <w:tcBorders>
              <w:top w:val="nil"/>
              <w:left w:val="nil"/>
              <w:bottom w:val="single" w:sz="4" w:space="0" w:color="000000"/>
              <w:right w:val="single" w:sz="4" w:space="0" w:color="000000"/>
            </w:tcBorders>
            <w:vAlign w:val="center"/>
            <w:hideMark/>
          </w:tcPr>
          <w:p w14:paraId="5A5F6EE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43AZA97</w:t>
            </w:r>
          </w:p>
        </w:tc>
        <w:tc>
          <w:tcPr>
            <w:tcW w:w="1500" w:type="dxa"/>
            <w:tcBorders>
              <w:top w:val="nil"/>
              <w:left w:val="nil"/>
              <w:bottom w:val="single" w:sz="4" w:space="0" w:color="000000"/>
              <w:right w:val="single" w:sz="4" w:space="0" w:color="000000"/>
            </w:tcBorders>
            <w:noWrap/>
            <w:vAlign w:val="center"/>
            <w:hideMark/>
          </w:tcPr>
          <w:p w14:paraId="1A2DB71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66D5787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67A82C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44F7220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57E1EA7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10ECDBB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9BMBA1CM5SB350188</w:t>
            </w:r>
          </w:p>
        </w:tc>
        <w:tc>
          <w:tcPr>
            <w:tcW w:w="1200" w:type="dxa"/>
            <w:tcBorders>
              <w:top w:val="nil"/>
              <w:left w:val="nil"/>
              <w:bottom w:val="single" w:sz="4" w:space="0" w:color="000000"/>
              <w:right w:val="single" w:sz="4" w:space="0" w:color="000000"/>
            </w:tcBorders>
            <w:noWrap/>
            <w:vAlign w:val="center"/>
            <w:hideMark/>
          </w:tcPr>
          <w:p w14:paraId="69B5679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7537F972"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3397045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77</w:t>
            </w:r>
          </w:p>
        </w:tc>
        <w:tc>
          <w:tcPr>
            <w:tcW w:w="860" w:type="dxa"/>
            <w:tcBorders>
              <w:top w:val="nil"/>
              <w:left w:val="nil"/>
              <w:bottom w:val="single" w:sz="4" w:space="0" w:color="000000"/>
              <w:right w:val="single" w:sz="4" w:space="0" w:color="000000"/>
            </w:tcBorders>
            <w:shd w:val="clear" w:color="00FF00" w:fill="FFFFFF"/>
            <w:vAlign w:val="center"/>
            <w:hideMark/>
          </w:tcPr>
          <w:p w14:paraId="438DCD6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T-161</w:t>
            </w:r>
          </w:p>
        </w:tc>
        <w:tc>
          <w:tcPr>
            <w:tcW w:w="860" w:type="dxa"/>
            <w:tcBorders>
              <w:top w:val="nil"/>
              <w:left w:val="nil"/>
              <w:bottom w:val="single" w:sz="4" w:space="0" w:color="000000"/>
              <w:right w:val="single" w:sz="4" w:space="0" w:color="000000"/>
            </w:tcBorders>
            <w:vAlign w:val="center"/>
            <w:hideMark/>
          </w:tcPr>
          <w:p w14:paraId="320EB04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43AZA98</w:t>
            </w:r>
          </w:p>
        </w:tc>
        <w:tc>
          <w:tcPr>
            <w:tcW w:w="1500" w:type="dxa"/>
            <w:tcBorders>
              <w:top w:val="nil"/>
              <w:left w:val="nil"/>
              <w:bottom w:val="single" w:sz="4" w:space="0" w:color="000000"/>
              <w:right w:val="single" w:sz="4" w:space="0" w:color="000000"/>
            </w:tcBorders>
            <w:noWrap/>
            <w:vAlign w:val="center"/>
            <w:hideMark/>
          </w:tcPr>
          <w:p w14:paraId="788E74C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0C22EB5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32AAEB3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620EF79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733E69A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3C67EBC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9BMBA1CM1SB350270</w:t>
            </w:r>
          </w:p>
        </w:tc>
        <w:tc>
          <w:tcPr>
            <w:tcW w:w="1200" w:type="dxa"/>
            <w:tcBorders>
              <w:top w:val="nil"/>
              <w:left w:val="nil"/>
              <w:bottom w:val="single" w:sz="4" w:space="0" w:color="000000"/>
              <w:right w:val="single" w:sz="4" w:space="0" w:color="000000"/>
            </w:tcBorders>
            <w:noWrap/>
            <w:vAlign w:val="center"/>
            <w:hideMark/>
          </w:tcPr>
          <w:p w14:paraId="79CE2A4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4F7F37A8"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7F6971B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78</w:t>
            </w:r>
          </w:p>
        </w:tc>
        <w:tc>
          <w:tcPr>
            <w:tcW w:w="860" w:type="dxa"/>
            <w:tcBorders>
              <w:top w:val="nil"/>
              <w:left w:val="nil"/>
              <w:bottom w:val="single" w:sz="4" w:space="0" w:color="000000"/>
              <w:right w:val="single" w:sz="4" w:space="0" w:color="000000"/>
            </w:tcBorders>
            <w:shd w:val="clear" w:color="00FF00" w:fill="FFFFFF"/>
            <w:vAlign w:val="center"/>
            <w:hideMark/>
          </w:tcPr>
          <w:p w14:paraId="0B3D4C1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T-162</w:t>
            </w:r>
          </w:p>
        </w:tc>
        <w:tc>
          <w:tcPr>
            <w:tcW w:w="860" w:type="dxa"/>
            <w:tcBorders>
              <w:top w:val="nil"/>
              <w:left w:val="nil"/>
              <w:bottom w:val="single" w:sz="4" w:space="0" w:color="000000"/>
              <w:right w:val="single" w:sz="4" w:space="0" w:color="000000"/>
            </w:tcBorders>
            <w:vAlign w:val="center"/>
            <w:hideMark/>
          </w:tcPr>
          <w:p w14:paraId="499C952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45AZA55</w:t>
            </w:r>
          </w:p>
        </w:tc>
        <w:tc>
          <w:tcPr>
            <w:tcW w:w="1500" w:type="dxa"/>
            <w:tcBorders>
              <w:top w:val="nil"/>
              <w:left w:val="nil"/>
              <w:bottom w:val="single" w:sz="4" w:space="0" w:color="000000"/>
              <w:right w:val="single" w:sz="4" w:space="0" w:color="000000"/>
            </w:tcBorders>
            <w:noWrap/>
            <w:vAlign w:val="center"/>
            <w:hideMark/>
          </w:tcPr>
          <w:p w14:paraId="1713A72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67FF774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4E8FB3E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79F5D8A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67860EF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1CF8AA2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9BMBA1CM8SB346426</w:t>
            </w:r>
          </w:p>
        </w:tc>
        <w:tc>
          <w:tcPr>
            <w:tcW w:w="1200" w:type="dxa"/>
            <w:tcBorders>
              <w:top w:val="nil"/>
              <w:left w:val="nil"/>
              <w:bottom w:val="single" w:sz="4" w:space="0" w:color="000000"/>
              <w:right w:val="single" w:sz="4" w:space="0" w:color="000000"/>
            </w:tcBorders>
            <w:noWrap/>
            <w:vAlign w:val="center"/>
            <w:hideMark/>
          </w:tcPr>
          <w:p w14:paraId="0AA3F87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A1EFC5F"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5E8706B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79</w:t>
            </w:r>
          </w:p>
        </w:tc>
        <w:tc>
          <w:tcPr>
            <w:tcW w:w="860" w:type="dxa"/>
            <w:tcBorders>
              <w:top w:val="nil"/>
              <w:left w:val="nil"/>
              <w:bottom w:val="single" w:sz="4" w:space="0" w:color="000000"/>
              <w:right w:val="single" w:sz="4" w:space="0" w:color="000000"/>
            </w:tcBorders>
            <w:shd w:val="clear" w:color="00FF00" w:fill="FFFFFF"/>
            <w:vAlign w:val="center"/>
            <w:hideMark/>
          </w:tcPr>
          <w:p w14:paraId="7D1A714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T-163</w:t>
            </w:r>
          </w:p>
        </w:tc>
        <w:tc>
          <w:tcPr>
            <w:tcW w:w="860" w:type="dxa"/>
            <w:tcBorders>
              <w:top w:val="nil"/>
              <w:left w:val="nil"/>
              <w:bottom w:val="single" w:sz="4" w:space="0" w:color="000000"/>
              <w:right w:val="single" w:sz="4" w:space="0" w:color="000000"/>
            </w:tcBorders>
            <w:vAlign w:val="center"/>
            <w:hideMark/>
          </w:tcPr>
          <w:p w14:paraId="7A788AD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45AZA54</w:t>
            </w:r>
          </w:p>
        </w:tc>
        <w:tc>
          <w:tcPr>
            <w:tcW w:w="1500" w:type="dxa"/>
            <w:tcBorders>
              <w:top w:val="nil"/>
              <w:left w:val="nil"/>
              <w:bottom w:val="single" w:sz="4" w:space="0" w:color="000000"/>
              <w:right w:val="single" w:sz="4" w:space="0" w:color="000000"/>
            </w:tcBorders>
            <w:noWrap/>
            <w:vAlign w:val="center"/>
            <w:hideMark/>
          </w:tcPr>
          <w:p w14:paraId="7D73DA4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6089FD8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8D1251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7A891B3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78E6768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single" w:sz="4" w:space="0" w:color="000000"/>
              <w:right w:val="single" w:sz="4" w:space="0" w:color="000000"/>
            </w:tcBorders>
            <w:noWrap/>
            <w:vAlign w:val="center"/>
            <w:hideMark/>
          </w:tcPr>
          <w:p w14:paraId="3C5E1FF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9BMBA1CM8SB352159</w:t>
            </w:r>
          </w:p>
        </w:tc>
        <w:tc>
          <w:tcPr>
            <w:tcW w:w="1200" w:type="dxa"/>
            <w:tcBorders>
              <w:top w:val="nil"/>
              <w:left w:val="nil"/>
              <w:bottom w:val="single" w:sz="4" w:space="0" w:color="000000"/>
              <w:right w:val="single" w:sz="4" w:space="0" w:color="000000"/>
            </w:tcBorders>
            <w:noWrap/>
            <w:vAlign w:val="center"/>
            <w:hideMark/>
          </w:tcPr>
          <w:p w14:paraId="01FE0C0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40E02E1F"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61C48DF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80</w:t>
            </w:r>
          </w:p>
        </w:tc>
        <w:tc>
          <w:tcPr>
            <w:tcW w:w="860" w:type="dxa"/>
            <w:tcBorders>
              <w:top w:val="nil"/>
              <w:left w:val="nil"/>
              <w:bottom w:val="single" w:sz="4" w:space="0" w:color="000000"/>
              <w:right w:val="nil"/>
            </w:tcBorders>
            <w:shd w:val="clear" w:color="00FF00" w:fill="FFFFFF"/>
            <w:vAlign w:val="center"/>
            <w:hideMark/>
          </w:tcPr>
          <w:p w14:paraId="4C87628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T-164</w:t>
            </w:r>
          </w:p>
        </w:tc>
        <w:tc>
          <w:tcPr>
            <w:tcW w:w="860" w:type="dxa"/>
            <w:tcBorders>
              <w:top w:val="nil"/>
              <w:left w:val="nil"/>
              <w:bottom w:val="nil"/>
              <w:right w:val="single" w:sz="4" w:space="0" w:color="000000"/>
            </w:tcBorders>
            <w:vAlign w:val="center"/>
            <w:hideMark/>
          </w:tcPr>
          <w:p w14:paraId="00DC119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45AZA56</w:t>
            </w:r>
          </w:p>
        </w:tc>
        <w:tc>
          <w:tcPr>
            <w:tcW w:w="1500" w:type="dxa"/>
            <w:tcBorders>
              <w:top w:val="nil"/>
              <w:left w:val="nil"/>
              <w:bottom w:val="single" w:sz="4" w:space="0" w:color="000000"/>
              <w:right w:val="single" w:sz="4" w:space="0" w:color="000000"/>
            </w:tcBorders>
            <w:noWrap/>
            <w:vAlign w:val="center"/>
            <w:hideMark/>
          </w:tcPr>
          <w:p w14:paraId="159A9B7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674A785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EF6DC8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4F78385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single" w:sz="4" w:space="0" w:color="000000"/>
            </w:tcBorders>
            <w:noWrap/>
            <w:vAlign w:val="center"/>
            <w:hideMark/>
          </w:tcPr>
          <w:p w14:paraId="5216F62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nil"/>
              <w:bottom w:val="nil"/>
              <w:right w:val="single" w:sz="4" w:space="0" w:color="000000"/>
            </w:tcBorders>
            <w:noWrap/>
            <w:vAlign w:val="center"/>
            <w:hideMark/>
          </w:tcPr>
          <w:p w14:paraId="55EE93C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9BMBA1CM2SB351928</w:t>
            </w:r>
          </w:p>
        </w:tc>
        <w:tc>
          <w:tcPr>
            <w:tcW w:w="1200" w:type="dxa"/>
            <w:tcBorders>
              <w:top w:val="nil"/>
              <w:left w:val="nil"/>
              <w:bottom w:val="single" w:sz="4" w:space="0" w:color="000000"/>
              <w:right w:val="single" w:sz="4" w:space="0" w:color="000000"/>
            </w:tcBorders>
            <w:noWrap/>
            <w:vAlign w:val="center"/>
            <w:hideMark/>
          </w:tcPr>
          <w:p w14:paraId="3CA92AE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0BD2B94"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7356304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81</w:t>
            </w:r>
          </w:p>
        </w:tc>
        <w:tc>
          <w:tcPr>
            <w:tcW w:w="860" w:type="dxa"/>
            <w:tcBorders>
              <w:top w:val="nil"/>
              <w:left w:val="nil"/>
              <w:bottom w:val="single" w:sz="4" w:space="0" w:color="000000"/>
              <w:right w:val="nil"/>
            </w:tcBorders>
            <w:shd w:val="clear" w:color="00FF00" w:fill="FFFFFF"/>
            <w:vAlign w:val="center"/>
            <w:hideMark/>
          </w:tcPr>
          <w:p w14:paraId="4C88006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T-165</w:t>
            </w:r>
          </w:p>
        </w:tc>
        <w:tc>
          <w:tcPr>
            <w:tcW w:w="860" w:type="dxa"/>
            <w:tcBorders>
              <w:top w:val="single" w:sz="4" w:space="0" w:color="auto"/>
              <w:left w:val="nil"/>
              <w:bottom w:val="single" w:sz="4" w:space="0" w:color="auto"/>
              <w:right w:val="single" w:sz="4" w:space="0" w:color="auto"/>
            </w:tcBorders>
            <w:noWrap/>
            <w:vAlign w:val="bottom"/>
            <w:hideMark/>
          </w:tcPr>
          <w:p w14:paraId="1883F77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45AZA57</w:t>
            </w:r>
          </w:p>
        </w:tc>
        <w:tc>
          <w:tcPr>
            <w:tcW w:w="1500" w:type="dxa"/>
            <w:tcBorders>
              <w:top w:val="nil"/>
              <w:left w:val="nil"/>
              <w:bottom w:val="single" w:sz="4" w:space="0" w:color="000000"/>
              <w:right w:val="single" w:sz="4" w:space="0" w:color="000000"/>
            </w:tcBorders>
            <w:noWrap/>
            <w:vAlign w:val="center"/>
            <w:hideMark/>
          </w:tcPr>
          <w:p w14:paraId="19B847E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4DAA1B1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11DE1C7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10F6FCA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6E46D94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single" w:sz="4" w:space="0" w:color="auto"/>
              <w:left w:val="single" w:sz="4" w:space="0" w:color="auto"/>
              <w:bottom w:val="single" w:sz="4" w:space="0" w:color="auto"/>
              <w:right w:val="single" w:sz="4" w:space="0" w:color="auto"/>
            </w:tcBorders>
            <w:noWrap/>
            <w:vAlign w:val="bottom"/>
            <w:hideMark/>
          </w:tcPr>
          <w:p w14:paraId="2F0A2706"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9BMBA1CM9SB369925</w:t>
            </w:r>
          </w:p>
        </w:tc>
        <w:tc>
          <w:tcPr>
            <w:tcW w:w="1200" w:type="dxa"/>
            <w:tcBorders>
              <w:top w:val="nil"/>
              <w:left w:val="nil"/>
              <w:bottom w:val="single" w:sz="4" w:space="0" w:color="000000"/>
              <w:right w:val="single" w:sz="4" w:space="0" w:color="000000"/>
            </w:tcBorders>
            <w:noWrap/>
            <w:vAlign w:val="center"/>
            <w:hideMark/>
          </w:tcPr>
          <w:p w14:paraId="3387EDD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69024185"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743D7CA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82</w:t>
            </w:r>
          </w:p>
        </w:tc>
        <w:tc>
          <w:tcPr>
            <w:tcW w:w="860" w:type="dxa"/>
            <w:tcBorders>
              <w:top w:val="nil"/>
              <w:left w:val="nil"/>
              <w:bottom w:val="single" w:sz="4" w:space="0" w:color="000000"/>
              <w:right w:val="nil"/>
            </w:tcBorders>
            <w:shd w:val="clear" w:color="00FF00" w:fill="FFFFFF"/>
            <w:vAlign w:val="center"/>
            <w:hideMark/>
          </w:tcPr>
          <w:p w14:paraId="75E3A26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T-166</w:t>
            </w:r>
          </w:p>
        </w:tc>
        <w:tc>
          <w:tcPr>
            <w:tcW w:w="860" w:type="dxa"/>
            <w:tcBorders>
              <w:top w:val="nil"/>
              <w:left w:val="nil"/>
              <w:bottom w:val="single" w:sz="4" w:space="0" w:color="auto"/>
              <w:right w:val="single" w:sz="4" w:space="0" w:color="auto"/>
            </w:tcBorders>
            <w:noWrap/>
            <w:vAlign w:val="bottom"/>
            <w:hideMark/>
          </w:tcPr>
          <w:p w14:paraId="38DA345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45AZA77</w:t>
            </w:r>
          </w:p>
        </w:tc>
        <w:tc>
          <w:tcPr>
            <w:tcW w:w="1500" w:type="dxa"/>
            <w:tcBorders>
              <w:top w:val="nil"/>
              <w:left w:val="nil"/>
              <w:bottom w:val="single" w:sz="4" w:space="0" w:color="000000"/>
              <w:right w:val="single" w:sz="4" w:space="0" w:color="000000"/>
            </w:tcBorders>
            <w:noWrap/>
            <w:vAlign w:val="center"/>
            <w:hideMark/>
          </w:tcPr>
          <w:p w14:paraId="2616CF3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541924A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639F540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7266C5E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6BC37F2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45F17FE3"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9BMBA1CMXSB371358</w:t>
            </w:r>
          </w:p>
        </w:tc>
        <w:tc>
          <w:tcPr>
            <w:tcW w:w="1200" w:type="dxa"/>
            <w:tcBorders>
              <w:top w:val="nil"/>
              <w:left w:val="nil"/>
              <w:bottom w:val="single" w:sz="4" w:space="0" w:color="000000"/>
              <w:right w:val="single" w:sz="4" w:space="0" w:color="000000"/>
            </w:tcBorders>
            <w:noWrap/>
            <w:vAlign w:val="center"/>
            <w:hideMark/>
          </w:tcPr>
          <w:p w14:paraId="5CC4126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278C9419"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1698783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83</w:t>
            </w:r>
          </w:p>
        </w:tc>
        <w:tc>
          <w:tcPr>
            <w:tcW w:w="860" w:type="dxa"/>
            <w:tcBorders>
              <w:top w:val="nil"/>
              <w:left w:val="nil"/>
              <w:bottom w:val="single" w:sz="4" w:space="0" w:color="000000"/>
              <w:right w:val="nil"/>
            </w:tcBorders>
            <w:shd w:val="clear" w:color="00FF00" w:fill="FFFFFF"/>
            <w:vAlign w:val="center"/>
            <w:hideMark/>
          </w:tcPr>
          <w:p w14:paraId="7247A05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T-167</w:t>
            </w:r>
          </w:p>
        </w:tc>
        <w:tc>
          <w:tcPr>
            <w:tcW w:w="860" w:type="dxa"/>
            <w:tcBorders>
              <w:top w:val="nil"/>
              <w:left w:val="nil"/>
              <w:bottom w:val="single" w:sz="4" w:space="0" w:color="auto"/>
              <w:right w:val="single" w:sz="4" w:space="0" w:color="auto"/>
            </w:tcBorders>
            <w:noWrap/>
            <w:vAlign w:val="bottom"/>
            <w:hideMark/>
          </w:tcPr>
          <w:p w14:paraId="40DF918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45AZA78</w:t>
            </w:r>
          </w:p>
        </w:tc>
        <w:tc>
          <w:tcPr>
            <w:tcW w:w="1500" w:type="dxa"/>
            <w:tcBorders>
              <w:top w:val="nil"/>
              <w:left w:val="nil"/>
              <w:bottom w:val="single" w:sz="4" w:space="0" w:color="000000"/>
              <w:right w:val="single" w:sz="4" w:space="0" w:color="000000"/>
            </w:tcBorders>
            <w:noWrap/>
            <w:vAlign w:val="center"/>
            <w:hideMark/>
          </w:tcPr>
          <w:p w14:paraId="5BDE08F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700A8BF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5FA7C72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429060A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37D91B6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1EFCD007"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9BMBA1CM7SB371138</w:t>
            </w:r>
          </w:p>
        </w:tc>
        <w:tc>
          <w:tcPr>
            <w:tcW w:w="1200" w:type="dxa"/>
            <w:tcBorders>
              <w:top w:val="nil"/>
              <w:left w:val="nil"/>
              <w:bottom w:val="single" w:sz="4" w:space="0" w:color="000000"/>
              <w:right w:val="single" w:sz="4" w:space="0" w:color="000000"/>
            </w:tcBorders>
            <w:noWrap/>
            <w:vAlign w:val="center"/>
            <w:hideMark/>
          </w:tcPr>
          <w:p w14:paraId="63C56A5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38713C45"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571A416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84</w:t>
            </w:r>
          </w:p>
        </w:tc>
        <w:tc>
          <w:tcPr>
            <w:tcW w:w="860" w:type="dxa"/>
            <w:tcBorders>
              <w:top w:val="nil"/>
              <w:left w:val="nil"/>
              <w:bottom w:val="single" w:sz="4" w:space="0" w:color="000000"/>
              <w:right w:val="nil"/>
            </w:tcBorders>
            <w:shd w:val="clear" w:color="00FF00" w:fill="FFFFFF"/>
            <w:vAlign w:val="center"/>
            <w:hideMark/>
          </w:tcPr>
          <w:p w14:paraId="254CAAD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T-168</w:t>
            </w:r>
          </w:p>
        </w:tc>
        <w:tc>
          <w:tcPr>
            <w:tcW w:w="860" w:type="dxa"/>
            <w:tcBorders>
              <w:top w:val="nil"/>
              <w:left w:val="nil"/>
              <w:bottom w:val="single" w:sz="4" w:space="0" w:color="auto"/>
              <w:right w:val="single" w:sz="4" w:space="0" w:color="auto"/>
            </w:tcBorders>
            <w:noWrap/>
            <w:vAlign w:val="bottom"/>
            <w:hideMark/>
          </w:tcPr>
          <w:p w14:paraId="0943F04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45AZA79</w:t>
            </w:r>
          </w:p>
        </w:tc>
        <w:tc>
          <w:tcPr>
            <w:tcW w:w="1500" w:type="dxa"/>
            <w:tcBorders>
              <w:top w:val="nil"/>
              <w:left w:val="nil"/>
              <w:bottom w:val="single" w:sz="4" w:space="0" w:color="000000"/>
              <w:right w:val="single" w:sz="4" w:space="0" w:color="000000"/>
            </w:tcBorders>
            <w:noWrap/>
            <w:vAlign w:val="center"/>
            <w:hideMark/>
          </w:tcPr>
          <w:p w14:paraId="0E6671C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0B285EF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6CF60D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7CC2629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484DB9F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68E4E51E"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9BMBA1CM6SB371356</w:t>
            </w:r>
          </w:p>
        </w:tc>
        <w:tc>
          <w:tcPr>
            <w:tcW w:w="1200" w:type="dxa"/>
            <w:tcBorders>
              <w:top w:val="nil"/>
              <w:left w:val="nil"/>
              <w:bottom w:val="single" w:sz="4" w:space="0" w:color="000000"/>
              <w:right w:val="single" w:sz="4" w:space="0" w:color="000000"/>
            </w:tcBorders>
            <w:noWrap/>
            <w:vAlign w:val="center"/>
            <w:hideMark/>
          </w:tcPr>
          <w:p w14:paraId="3036914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9FED33B"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6B22023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85</w:t>
            </w:r>
          </w:p>
        </w:tc>
        <w:tc>
          <w:tcPr>
            <w:tcW w:w="860" w:type="dxa"/>
            <w:tcBorders>
              <w:top w:val="nil"/>
              <w:left w:val="nil"/>
              <w:bottom w:val="single" w:sz="4" w:space="0" w:color="000000"/>
              <w:right w:val="nil"/>
            </w:tcBorders>
            <w:shd w:val="clear" w:color="00FF00" w:fill="FFFFFF"/>
            <w:vAlign w:val="center"/>
            <w:hideMark/>
          </w:tcPr>
          <w:p w14:paraId="12BC38C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T-169</w:t>
            </w:r>
          </w:p>
        </w:tc>
        <w:tc>
          <w:tcPr>
            <w:tcW w:w="860" w:type="dxa"/>
            <w:tcBorders>
              <w:top w:val="nil"/>
              <w:left w:val="nil"/>
              <w:bottom w:val="single" w:sz="4" w:space="0" w:color="auto"/>
              <w:right w:val="single" w:sz="4" w:space="0" w:color="auto"/>
            </w:tcBorders>
            <w:noWrap/>
            <w:vAlign w:val="bottom"/>
            <w:hideMark/>
          </w:tcPr>
          <w:p w14:paraId="59DAC55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45AZA80</w:t>
            </w:r>
          </w:p>
        </w:tc>
        <w:tc>
          <w:tcPr>
            <w:tcW w:w="1500" w:type="dxa"/>
            <w:tcBorders>
              <w:top w:val="nil"/>
              <w:left w:val="nil"/>
              <w:bottom w:val="single" w:sz="4" w:space="0" w:color="000000"/>
              <w:right w:val="single" w:sz="4" w:space="0" w:color="000000"/>
            </w:tcBorders>
            <w:noWrap/>
            <w:vAlign w:val="center"/>
            <w:hideMark/>
          </w:tcPr>
          <w:p w14:paraId="38D18A6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59B7453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66E6565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2D8B5D3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5684BCE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3D4F0E22"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9BMBA1CM2SB369927</w:t>
            </w:r>
          </w:p>
        </w:tc>
        <w:tc>
          <w:tcPr>
            <w:tcW w:w="1200" w:type="dxa"/>
            <w:tcBorders>
              <w:top w:val="nil"/>
              <w:left w:val="nil"/>
              <w:bottom w:val="single" w:sz="4" w:space="0" w:color="000000"/>
              <w:right w:val="single" w:sz="4" w:space="0" w:color="000000"/>
            </w:tcBorders>
            <w:noWrap/>
            <w:vAlign w:val="center"/>
            <w:hideMark/>
          </w:tcPr>
          <w:p w14:paraId="1CDDF4A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11AD1383"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0FFA32E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86</w:t>
            </w:r>
          </w:p>
        </w:tc>
        <w:tc>
          <w:tcPr>
            <w:tcW w:w="860" w:type="dxa"/>
            <w:tcBorders>
              <w:top w:val="nil"/>
              <w:left w:val="nil"/>
              <w:bottom w:val="single" w:sz="4" w:space="0" w:color="000000"/>
              <w:right w:val="nil"/>
            </w:tcBorders>
            <w:shd w:val="clear" w:color="00FF00" w:fill="FFFFFF"/>
            <w:vAlign w:val="center"/>
            <w:hideMark/>
          </w:tcPr>
          <w:p w14:paraId="0C7EE7A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T-170</w:t>
            </w:r>
          </w:p>
        </w:tc>
        <w:tc>
          <w:tcPr>
            <w:tcW w:w="860" w:type="dxa"/>
            <w:tcBorders>
              <w:top w:val="nil"/>
              <w:left w:val="nil"/>
              <w:bottom w:val="single" w:sz="4" w:space="0" w:color="auto"/>
              <w:right w:val="single" w:sz="4" w:space="0" w:color="auto"/>
            </w:tcBorders>
            <w:noWrap/>
            <w:vAlign w:val="bottom"/>
            <w:hideMark/>
          </w:tcPr>
          <w:p w14:paraId="7B89226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45AZA81</w:t>
            </w:r>
          </w:p>
        </w:tc>
        <w:tc>
          <w:tcPr>
            <w:tcW w:w="1500" w:type="dxa"/>
            <w:tcBorders>
              <w:top w:val="nil"/>
              <w:left w:val="nil"/>
              <w:bottom w:val="single" w:sz="4" w:space="0" w:color="000000"/>
              <w:right w:val="single" w:sz="4" w:space="0" w:color="000000"/>
            </w:tcBorders>
            <w:noWrap/>
            <w:vAlign w:val="center"/>
            <w:hideMark/>
          </w:tcPr>
          <w:p w14:paraId="56F94FC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3576BCC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7358B5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4C3063E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777544B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68DA42B3"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9BMBA1CM0SB369926</w:t>
            </w:r>
          </w:p>
        </w:tc>
        <w:tc>
          <w:tcPr>
            <w:tcW w:w="1200" w:type="dxa"/>
            <w:tcBorders>
              <w:top w:val="nil"/>
              <w:left w:val="nil"/>
              <w:bottom w:val="single" w:sz="4" w:space="0" w:color="000000"/>
              <w:right w:val="single" w:sz="4" w:space="0" w:color="000000"/>
            </w:tcBorders>
            <w:noWrap/>
            <w:vAlign w:val="center"/>
            <w:hideMark/>
          </w:tcPr>
          <w:p w14:paraId="183DB09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69F4F6FA"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37D23CF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87</w:t>
            </w:r>
          </w:p>
        </w:tc>
        <w:tc>
          <w:tcPr>
            <w:tcW w:w="860" w:type="dxa"/>
            <w:tcBorders>
              <w:top w:val="nil"/>
              <w:left w:val="nil"/>
              <w:bottom w:val="single" w:sz="4" w:space="0" w:color="000000"/>
              <w:right w:val="nil"/>
            </w:tcBorders>
            <w:shd w:val="clear" w:color="00FF00" w:fill="FFFFFF"/>
            <w:vAlign w:val="center"/>
            <w:hideMark/>
          </w:tcPr>
          <w:p w14:paraId="1779A84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T-171</w:t>
            </w:r>
          </w:p>
        </w:tc>
        <w:tc>
          <w:tcPr>
            <w:tcW w:w="860" w:type="dxa"/>
            <w:tcBorders>
              <w:top w:val="nil"/>
              <w:left w:val="nil"/>
              <w:bottom w:val="single" w:sz="4" w:space="0" w:color="auto"/>
              <w:right w:val="single" w:sz="4" w:space="0" w:color="auto"/>
            </w:tcBorders>
            <w:noWrap/>
            <w:vAlign w:val="bottom"/>
            <w:hideMark/>
          </w:tcPr>
          <w:p w14:paraId="313A39E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45AZA82</w:t>
            </w:r>
          </w:p>
        </w:tc>
        <w:tc>
          <w:tcPr>
            <w:tcW w:w="1500" w:type="dxa"/>
            <w:tcBorders>
              <w:top w:val="nil"/>
              <w:left w:val="nil"/>
              <w:bottom w:val="single" w:sz="4" w:space="0" w:color="000000"/>
              <w:right w:val="single" w:sz="4" w:space="0" w:color="000000"/>
            </w:tcBorders>
            <w:noWrap/>
            <w:vAlign w:val="center"/>
            <w:hideMark/>
          </w:tcPr>
          <w:p w14:paraId="21CC725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3B4C480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78732F9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75F6B7C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14F474F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013788A4"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9BMBA1CM1SB371135</w:t>
            </w:r>
          </w:p>
        </w:tc>
        <w:tc>
          <w:tcPr>
            <w:tcW w:w="1200" w:type="dxa"/>
            <w:tcBorders>
              <w:top w:val="nil"/>
              <w:left w:val="nil"/>
              <w:bottom w:val="single" w:sz="4" w:space="0" w:color="000000"/>
              <w:right w:val="single" w:sz="4" w:space="0" w:color="000000"/>
            </w:tcBorders>
            <w:noWrap/>
            <w:vAlign w:val="center"/>
            <w:hideMark/>
          </w:tcPr>
          <w:p w14:paraId="4A81A07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154AF7C4"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75B3B7A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88</w:t>
            </w:r>
          </w:p>
        </w:tc>
        <w:tc>
          <w:tcPr>
            <w:tcW w:w="860" w:type="dxa"/>
            <w:tcBorders>
              <w:top w:val="nil"/>
              <w:left w:val="nil"/>
              <w:bottom w:val="single" w:sz="4" w:space="0" w:color="000000"/>
              <w:right w:val="nil"/>
            </w:tcBorders>
            <w:shd w:val="clear" w:color="00FF00" w:fill="FFFFFF"/>
            <w:vAlign w:val="center"/>
            <w:hideMark/>
          </w:tcPr>
          <w:p w14:paraId="0A994B8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T-172</w:t>
            </w:r>
          </w:p>
        </w:tc>
        <w:tc>
          <w:tcPr>
            <w:tcW w:w="860" w:type="dxa"/>
            <w:tcBorders>
              <w:top w:val="nil"/>
              <w:left w:val="nil"/>
              <w:bottom w:val="single" w:sz="4" w:space="0" w:color="auto"/>
              <w:right w:val="single" w:sz="4" w:space="0" w:color="auto"/>
            </w:tcBorders>
            <w:noWrap/>
            <w:vAlign w:val="bottom"/>
            <w:hideMark/>
          </w:tcPr>
          <w:p w14:paraId="35F4179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45AZA88</w:t>
            </w:r>
          </w:p>
        </w:tc>
        <w:tc>
          <w:tcPr>
            <w:tcW w:w="1500" w:type="dxa"/>
            <w:tcBorders>
              <w:top w:val="nil"/>
              <w:left w:val="nil"/>
              <w:bottom w:val="single" w:sz="4" w:space="0" w:color="000000"/>
              <w:right w:val="single" w:sz="4" w:space="0" w:color="000000"/>
            </w:tcBorders>
            <w:noWrap/>
            <w:vAlign w:val="center"/>
            <w:hideMark/>
          </w:tcPr>
          <w:p w14:paraId="703A04F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7CDDADB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5F5EC0B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511407F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0882869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127326DB"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9BMBA1CM7SB369924</w:t>
            </w:r>
          </w:p>
        </w:tc>
        <w:tc>
          <w:tcPr>
            <w:tcW w:w="1200" w:type="dxa"/>
            <w:tcBorders>
              <w:top w:val="nil"/>
              <w:left w:val="nil"/>
              <w:bottom w:val="single" w:sz="4" w:space="0" w:color="000000"/>
              <w:right w:val="single" w:sz="4" w:space="0" w:color="000000"/>
            </w:tcBorders>
            <w:noWrap/>
            <w:vAlign w:val="center"/>
            <w:hideMark/>
          </w:tcPr>
          <w:p w14:paraId="66A64FA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4932427D"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780FC6D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89</w:t>
            </w:r>
          </w:p>
        </w:tc>
        <w:tc>
          <w:tcPr>
            <w:tcW w:w="860" w:type="dxa"/>
            <w:tcBorders>
              <w:top w:val="nil"/>
              <w:left w:val="nil"/>
              <w:bottom w:val="single" w:sz="4" w:space="0" w:color="000000"/>
              <w:right w:val="nil"/>
            </w:tcBorders>
            <w:shd w:val="clear" w:color="00FF00" w:fill="FFFFFF"/>
            <w:vAlign w:val="center"/>
            <w:hideMark/>
          </w:tcPr>
          <w:p w14:paraId="104CC9A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T-173</w:t>
            </w:r>
          </w:p>
        </w:tc>
        <w:tc>
          <w:tcPr>
            <w:tcW w:w="860" w:type="dxa"/>
            <w:tcBorders>
              <w:top w:val="nil"/>
              <w:left w:val="nil"/>
              <w:bottom w:val="single" w:sz="4" w:space="0" w:color="auto"/>
              <w:right w:val="single" w:sz="4" w:space="0" w:color="auto"/>
            </w:tcBorders>
            <w:noWrap/>
            <w:vAlign w:val="bottom"/>
            <w:hideMark/>
          </w:tcPr>
          <w:p w14:paraId="6CE0DC8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45AZA83</w:t>
            </w:r>
          </w:p>
        </w:tc>
        <w:tc>
          <w:tcPr>
            <w:tcW w:w="1500" w:type="dxa"/>
            <w:tcBorders>
              <w:top w:val="nil"/>
              <w:left w:val="nil"/>
              <w:bottom w:val="single" w:sz="4" w:space="0" w:color="000000"/>
              <w:right w:val="single" w:sz="4" w:space="0" w:color="000000"/>
            </w:tcBorders>
            <w:noWrap/>
            <w:vAlign w:val="center"/>
            <w:hideMark/>
          </w:tcPr>
          <w:p w14:paraId="09788D6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70D6173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60456E8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62AEDB7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6926E9B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14E181EE"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9BMBA1CM9SB371495</w:t>
            </w:r>
          </w:p>
        </w:tc>
        <w:tc>
          <w:tcPr>
            <w:tcW w:w="1200" w:type="dxa"/>
            <w:tcBorders>
              <w:top w:val="nil"/>
              <w:left w:val="nil"/>
              <w:bottom w:val="single" w:sz="4" w:space="0" w:color="000000"/>
              <w:right w:val="single" w:sz="4" w:space="0" w:color="000000"/>
            </w:tcBorders>
            <w:noWrap/>
            <w:vAlign w:val="center"/>
            <w:hideMark/>
          </w:tcPr>
          <w:p w14:paraId="2A42368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79861EE"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282D9BC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90</w:t>
            </w:r>
          </w:p>
        </w:tc>
        <w:tc>
          <w:tcPr>
            <w:tcW w:w="860" w:type="dxa"/>
            <w:tcBorders>
              <w:top w:val="nil"/>
              <w:left w:val="nil"/>
              <w:bottom w:val="single" w:sz="4" w:space="0" w:color="000000"/>
              <w:right w:val="nil"/>
            </w:tcBorders>
            <w:shd w:val="clear" w:color="00FF00" w:fill="FFFFFF"/>
            <w:vAlign w:val="center"/>
            <w:hideMark/>
          </w:tcPr>
          <w:p w14:paraId="78BD665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T-174</w:t>
            </w:r>
          </w:p>
        </w:tc>
        <w:tc>
          <w:tcPr>
            <w:tcW w:w="860" w:type="dxa"/>
            <w:tcBorders>
              <w:top w:val="nil"/>
              <w:left w:val="nil"/>
              <w:bottom w:val="single" w:sz="4" w:space="0" w:color="auto"/>
              <w:right w:val="single" w:sz="4" w:space="0" w:color="auto"/>
            </w:tcBorders>
            <w:noWrap/>
            <w:vAlign w:val="bottom"/>
            <w:hideMark/>
          </w:tcPr>
          <w:p w14:paraId="150B59D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45AZA84</w:t>
            </w:r>
          </w:p>
        </w:tc>
        <w:tc>
          <w:tcPr>
            <w:tcW w:w="1500" w:type="dxa"/>
            <w:tcBorders>
              <w:top w:val="nil"/>
              <w:left w:val="nil"/>
              <w:bottom w:val="single" w:sz="4" w:space="0" w:color="000000"/>
              <w:right w:val="single" w:sz="4" w:space="0" w:color="000000"/>
            </w:tcBorders>
            <w:noWrap/>
            <w:vAlign w:val="center"/>
            <w:hideMark/>
          </w:tcPr>
          <w:p w14:paraId="6F8359B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1D15809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5CF238C7"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53791F0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68A84F9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1C026452"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9BMBA1CM5SB371493</w:t>
            </w:r>
          </w:p>
        </w:tc>
        <w:tc>
          <w:tcPr>
            <w:tcW w:w="1200" w:type="dxa"/>
            <w:tcBorders>
              <w:top w:val="nil"/>
              <w:left w:val="nil"/>
              <w:bottom w:val="single" w:sz="4" w:space="0" w:color="000000"/>
              <w:right w:val="single" w:sz="4" w:space="0" w:color="000000"/>
            </w:tcBorders>
            <w:noWrap/>
            <w:vAlign w:val="center"/>
            <w:hideMark/>
          </w:tcPr>
          <w:p w14:paraId="22CF590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4265CF0"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7BF193E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91</w:t>
            </w:r>
          </w:p>
        </w:tc>
        <w:tc>
          <w:tcPr>
            <w:tcW w:w="860" w:type="dxa"/>
            <w:tcBorders>
              <w:top w:val="nil"/>
              <w:left w:val="nil"/>
              <w:bottom w:val="single" w:sz="4" w:space="0" w:color="000000"/>
              <w:right w:val="nil"/>
            </w:tcBorders>
            <w:shd w:val="clear" w:color="00FF00" w:fill="FFFFFF"/>
            <w:vAlign w:val="center"/>
            <w:hideMark/>
          </w:tcPr>
          <w:p w14:paraId="7DC3870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T-175</w:t>
            </w:r>
          </w:p>
        </w:tc>
        <w:tc>
          <w:tcPr>
            <w:tcW w:w="860" w:type="dxa"/>
            <w:tcBorders>
              <w:top w:val="nil"/>
              <w:left w:val="nil"/>
              <w:bottom w:val="single" w:sz="4" w:space="0" w:color="auto"/>
              <w:right w:val="single" w:sz="4" w:space="0" w:color="auto"/>
            </w:tcBorders>
            <w:noWrap/>
            <w:vAlign w:val="bottom"/>
            <w:hideMark/>
          </w:tcPr>
          <w:p w14:paraId="511F819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45AZA89</w:t>
            </w:r>
          </w:p>
        </w:tc>
        <w:tc>
          <w:tcPr>
            <w:tcW w:w="1500" w:type="dxa"/>
            <w:tcBorders>
              <w:top w:val="nil"/>
              <w:left w:val="nil"/>
              <w:bottom w:val="single" w:sz="4" w:space="0" w:color="000000"/>
              <w:right w:val="single" w:sz="4" w:space="0" w:color="000000"/>
            </w:tcBorders>
            <w:noWrap/>
            <w:vAlign w:val="center"/>
            <w:hideMark/>
          </w:tcPr>
          <w:p w14:paraId="40BB4F4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6CDE27D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21AA7DE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24ABEB7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72742B8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6DB80129"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9BMBA1CM6SB371468</w:t>
            </w:r>
          </w:p>
        </w:tc>
        <w:tc>
          <w:tcPr>
            <w:tcW w:w="1200" w:type="dxa"/>
            <w:tcBorders>
              <w:top w:val="nil"/>
              <w:left w:val="nil"/>
              <w:bottom w:val="single" w:sz="4" w:space="0" w:color="000000"/>
              <w:right w:val="single" w:sz="4" w:space="0" w:color="000000"/>
            </w:tcBorders>
            <w:noWrap/>
            <w:vAlign w:val="center"/>
            <w:hideMark/>
          </w:tcPr>
          <w:p w14:paraId="4711779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77A3E809"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4EC81EA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92</w:t>
            </w:r>
          </w:p>
        </w:tc>
        <w:tc>
          <w:tcPr>
            <w:tcW w:w="860" w:type="dxa"/>
            <w:tcBorders>
              <w:top w:val="nil"/>
              <w:left w:val="nil"/>
              <w:bottom w:val="single" w:sz="4" w:space="0" w:color="000000"/>
              <w:right w:val="nil"/>
            </w:tcBorders>
            <w:shd w:val="clear" w:color="00FF00" w:fill="FFFFFF"/>
            <w:vAlign w:val="center"/>
            <w:hideMark/>
          </w:tcPr>
          <w:p w14:paraId="6E4DDB9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T-176</w:t>
            </w:r>
          </w:p>
        </w:tc>
        <w:tc>
          <w:tcPr>
            <w:tcW w:w="860" w:type="dxa"/>
            <w:tcBorders>
              <w:top w:val="nil"/>
              <w:left w:val="nil"/>
              <w:bottom w:val="single" w:sz="4" w:space="0" w:color="auto"/>
              <w:right w:val="single" w:sz="4" w:space="0" w:color="auto"/>
            </w:tcBorders>
            <w:noWrap/>
            <w:vAlign w:val="bottom"/>
            <w:hideMark/>
          </w:tcPr>
          <w:p w14:paraId="3BEE1CA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45AZA90</w:t>
            </w:r>
          </w:p>
        </w:tc>
        <w:tc>
          <w:tcPr>
            <w:tcW w:w="1500" w:type="dxa"/>
            <w:tcBorders>
              <w:top w:val="nil"/>
              <w:left w:val="nil"/>
              <w:bottom w:val="single" w:sz="4" w:space="0" w:color="000000"/>
              <w:right w:val="single" w:sz="4" w:space="0" w:color="000000"/>
            </w:tcBorders>
            <w:noWrap/>
            <w:vAlign w:val="center"/>
            <w:hideMark/>
          </w:tcPr>
          <w:p w14:paraId="38CE029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524739F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1187BF6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1FC5AF6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7DE5C61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72EE81B4"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9BMBA1CM5SB371137</w:t>
            </w:r>
          </w:p>
        </w:tc>
        <w:tc>
          <w:tcPr>
            <w:tcW w:w="1200" w:type="dxa"/>
            <w:tcBorders>
              <w:top w:val="nil"/>
              <w:left w:val="nil"/>
              <w:bottom w:val="single" w:sz="4" w:space="0" w:color="000000"/>
              <w:right w:val="single" w:sz="4" w:space="0" w:color="000000"/>
            </w:tcBorders>
            <w:noWrap/>
            <w:vAlign w:val="center"/>
            <w:hideMark/>
          </w:tcPr>
          <w:p w14:paraId="42F2CCB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7EB5F286"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6609888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93</w:t>
            </w:r>
          </w:p>
        </w:tc>
        <w:tc>
          <w:tcPr>
            <w:tcW w:w="860" w:type="dxa"/>
            <w:tcBorders>
              <w:top w:val="nil"/>
              <w:left w:val="nil"/>
              <w:bottom w:val="single" w:sz="4" w:space="0" w:color="000000"/>
              <w:right w:val="nil"/>
            </w:tcBorders>
            <w:shd w:val="clear" w:color="00FF00" w:fill="FFFFFF"/>
            <w:vAlign w:val="center"/>
            <w:hideMark/>
          </w:tcPr>
          <w:p w14:paraId="16C73BD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T-177</w:t>
            </w:r>
          </w:p>
        </w:tc>
        <w:tc>
          <w:tcPr>
            <w:tcW w:w="860" w:type="dxa"/>
            <w:tcBorders>
              <w:top w:val="nil"/>
              <w:left w:val="nil"/>
              <w:bottom w:val="single" w:sz="4" w:space="0" w:color="auto"/>
              <w:right w:val="single" w:sz="4" w:space="0" w:color="auto"/>
            </w:tcBorders>
            <w:noWrap/>
            <w:vAlign w:val="bottom"/>
            <w:hideMark/>
          </w:tcPr>
          <w:p w14:paraId="744FAC0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45AZA85</w:t>
            </w:r>
          </w:p>
        </w:tc>
        <w:tc>
          <w:tcPr>
            <w:tcW w:w="1500" w:type="dxa"/>
            <w:tcBorders>
              <w:top w:val="nil"/>
              <w:left w:val="nil"/>
              <w:bottom w:val="single" w:sz="4" w:space="0" w:color="000000"/>
              <w:right w:val="single" w:sz="4" w:space="0" w:color="000000"/>
            </w:tcBorders>
            <w:noWrap/>
            <w:vAlign w:val="center"/>
            <w:hideMark/>
          </w:tcPr>
          <w:p w14:paraId="2F876B3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79294C1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4058D4C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2AE8195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2520A47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7051B00F"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9BMBA1CM2SB371726</w:t>
            </w:r>
          </w:p>
        </w:tc>
        <w:tc>
          <w:tcPr>
            <w:tcW w:w="1200" w:type="dxa"/>
            <w:tcBorders>
              <w:top w:val="nil"/>
              <w:left w:val="nil"/>
              <w:bottom w:val="single" w:sz="4" w:space="0" w:color="000000"/>
              <w:right w:val="single" w:sz="4" w:space="0" w:color="000000"/>
            </w:tcBorders>
            <w:noWrap/>
            <w:vAlign w:val="center"/>
            <w:hideMark/>
          </w:tcPr>
          <w:p w14:paraId="08DC18F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B878E08"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2525ED2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94</w:t>
            </w:r>
          </w:p>
        </w:tc>
        <w:tc>
          <w:tcPr>
            <w:tcW w:w="860" w:type="dxa"/>
            <w:tcBorders>
              <w:top w:val="nil"/>
              <w:left w:val="nil"/>
              <w:bottom w:val="single" w:sz="4" w:space="0" w:color="000000"/>
              <w:right w:val="nil"/>
            </w:tcBorders>
            <w:shd w:val="clear" w:color="00FF00" w:fill="FFFFFF"/>
            <w:vAlign w:val="center"/>
            <w:hideMark/>
          </w:tcPr>
          <w:p w14:paraId="3B06B49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T-178</w:t>
            </w:r>
          </w:p>
        </w:tc>
        <w:tc>
          <w:tcPr>
            <w:tcW w:w="860" w:type="dxa"/>
            <w:tcBorders>
              <w:top w:val="nil"/>
              <w:left w:val="nil"/>
              <w:bottom w:val="single" w:sz="4" w:space="0" w:color="auto"/>
              <w:right w:val="single" w:sz="4" w:space="0" w:color="auto"/>
            </w:tcBorders>
            <w:noWrap/>
            <w:vAlign w:val="bottom"/>
            <w:hideMark/>
          </w:tcPr>
          <w:p w14:paraId="0B4A3DF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45AZA91</w:t>
            </w:r>
          </w:p>
        </w:tc>
        <w:tc>
          <w:tcPr>
            <w:tcW w:w="1500" w:type="dxa"/>
            <w:tcBorders>
              <w:top w:val="nil"/>
              <w:left w:val="nil"/>
              <w:bottom w:val="single" w:sz="4" w:space="0" w:color="000000"/>
              <w:right w:val="single" w:sz="4" w:space="0" w:color="000000"/>
            </w:tcBorders>
            <w:noWrap/>
            <w:vAlign w:val="center"/>
            <w:hideMark/>
          </w:tcPr>
          <w:p w14:paraId="3A3859B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1ED7912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4EE8A22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4DA12D8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3B5C3D7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5CAF5C51"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9BMBA1CM8SB371133</w:t>
            </w:r>
          </w:p>
        </w:tc>
        <w:tc>
          <w:tcPr>
            <w:tcW w:w="1200" w:type="dxa"/>
            <w:tcBorders>
              <w:top w:val="nil"/>
              <w:left w:val="nil"/>
              <w:bottom w:val="single" w:sz="4" w:space="0" w:color="000000"/>
              <w:right w:val="single" w:sz="4" w:space="0" w:color="000000"/>
            </w:tcBorders>
            <w:noWrap/>
            <w:vAlign w:val="center"/>
            <w:hideMark/>
          </w:tcPr>
          <w:p w14:paraId="4E7577F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4E7CC22A"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6A6079D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95</w:t>
            </w:r>
          </w:p>
        </w:tc>
        <w:tc>
          <w:tcPr>
            <w:tcW w:w="860" w:type="dxa"/>
            <w:tcBorders>
              <w:top w:val="nil"/>
              <w:left w:val="nil"/>
              <w:bottom w:val="single" w:sz="4" w:space="0" w:color="000000"/>
              <w:right w:val="nil"/>
            </w:tcBorders>
            <w:shd w:val="clear" w:color="00FF00" w:fill="FFFFFF"/>
            <w:vAlign w:val="center"/>
            <w:hideMark/>
          </w:tcPr>
          <w:p w14:paraId="122ED1A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T-179</w:t>
            </w:r>
          </w:p>
        </w:tc>
        <w:tc>
          <w:tcPr>
            <w:tcW w:w="860" w:type="dxa"/>
            <w:tcBorders>
              <w:top w:val="nil"/>
              <w:left w:val="nil"/>
              <w:bottom w:val="single" w:sz="4" w:space="0" w:color="auto"/>
              <w:right w:val="single" w:sz="4" w:space="0" w:color="auto"/>
            </w:tcBorders>
            <w:noWrap/>
            <w:vAlign w:val="bottom"/>
            <w:hideMark/>
          </w:tcPr>
          <w:p w14:paraId="292E7F8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45AZA86</w:t>
            </w:r>
          </w:p>
        </w:tc>
        <w:tc>
          <w:tcPr>
            <w:tcW w:w="1500" w:type="dxa"/>
            <w:tcBorders>
              <w:top w:val="nil"/>
              <w:left w:val="nil"/>
              <w:bottom w:val="single" w:sz="4" w:space="0" w:color="000000"/>
              <w:right w:val="single" w:sz="4" w:space="0" w:color="000000"/>
            </w:tcBorders>
            <w:noWrap/>
            <w:vAlign w:val="center"/>
            <w:hideMark/>
          </w:tcPr>
          <w:p w14:paraId="77DF929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5708AE2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030E30F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527A286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336E11F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20B39024"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9BMBA1CM4SB371467</w:t>
            </w:r>
          </w:p>
        </w:tc>
        <w:tc>
          <w:tcPr>
            <w:tcW w:w="1200" w:type="dxa"/>
            <w:tcBorders>
              <w:top w:val="nil"/>
              <w:left w:val="nil"/>
              <w:bottom w:val="single" w:sz="4" w:space="0" w:color="000000"/>
              <w:right w:val="single" w:sz="4" w:space="0" w:color="000000"/>
            </w:tcBorders>
            <w:noWrap/>
            <w:vAlign w:val="center"/>
            <w:hideMark/>
          </w:tcPr>
          <w:p w14:paraId="23AD680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2ADF3750"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23319522"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96</w:t>
            </w:r>
          </w:p>
        </w:tc>
        <w:tc>
          <w:tcPr>
            <w:tcW w:w="860" w:type="dxa"/>
            <w:tcBorders>
              <w:top w:val="nil"/>
              <w:left w:val="nil"/>
              <w:bottom w:val="single" w:sz="4" w:space="0" w:color="000000"/>
              <w:right w:val="nil"/>
            </w:tcBorders>
            <w:shd w:val="clear" w:color="00FF00" w:fill="FFFFFF"/>
            <w:vAlign w:val="center"/>
            <w:hideMark/>
          </w:tcPr>
          <w:p w14:paraId="403304F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T-180</w:t>
            </w:r>
          </w:p>
        </w:tc>
        <w:tc>
          <w:tcPr>
            <w:tcW w:w="860" w:type="dxa"/>
            <w:tcBorders>
              <w:top w:val="nil"/>
              <w:left w:val="nil"/>
              <w:bottom w:val="single" w:sz="4" w:space="0" w:color="auto"/>
              <w:right w:val="single" w:sz="4" w:space="0" w:color="auto"/>
            </w:tcBorders>
            <w:noWrap/>
            <w:vAlign w:val="bottom"/>
            <w:hideMark/>
          </w:tcPr>
          <w:p w14:paraId="0051E90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45AZA92</w:t>
            </w:r>
          </w:p>
        </w:tc>
        <w:tc>
          <w:tcPr>
            <w:tcW w:w="1500" w:type="dxa"/>
            <w:tcBorders>
              <w:top w:val="nil"/>
              <w:left w:val="nil"/>
              <w:bottom w:val="single" w:sz="4" w:space="0" w:color="000000"/>
              <w:right w:val="single" w:sz="4" w:space="0" w:color="000000"/>
            </w:tcBorders>
            <w:noWrap/>
            <w:vAlign w:val="center"/>
            <w:hideMark/>
          </w:tcPr>
          <w:p w14:paraId="6166341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28EA5D0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41FFE6F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114CF45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504585B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1626AEF8"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9BMBA1CM3SB371492</w:t>
            </w:r>
          </w:p>
        </w:tc>
        <w:tc>
          <w:tcPr>
            <w:tcW w:w="1200" w:type="dxa"/>
            <w:tcBorders>
              <w:top w:val="nil"/>
              <w:left w:val="nil"/>
              <w:bottom w:val="single" w:sz="4" w:space="0" w:color="000000"/>
              <w:right w:val="single" w:sz="4" w:space="0" w:color="000000"/>
            </w:tcBorders>
            <w:noWrap/>
            <w:vAlign w:val="center"/>
            <w:hideMark/>
          </w:tcPr>
          <w:p w14:paraId="6513278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72F6087A"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5059BB6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97</w:t>
            </w:r>
          </w:p>
        </w:tc>
        <w:tc>
          <w:tcPr>
            <w:tcW w:w="860" w:type="dxa"/>
            <w:tcBorders>
              <w:top w:val="nil"/>
              <w:left w:val="nil"/>
              <w:bottom w:val="single" w:sz="4" w:space="0" w:color="000000"/>
              <w:right w:val="nil"/>
            </w:tcBorders>
            <w:shd w:val="clear" w:color="00FF00" w:fill="FFFFFF"/>
            <w:vAlign w:val="center"/>
            <w:hideMark/>
          </w:tcPr>
          <w:p w14:paraId="1D78036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T-181</w:t>
            </w:r>
          </w:p>
        </w:tc>
        <w:tc>
          <w:tcPr>
            <w:tcW w:w="860" w:type="dxa"/>
            <w:tcBorders>
              <w:top w:val="nil"/>
              <w:left w:val="nil"/>
              <w:bottom w:val="single" w:sz="4" w:space="0" w:color="auto"/>
              <w:right w:val="single" w:sz="4" w:space="0" w:color="auto"/>
            </w:tcBorders>
            <w:noWrap/>
            <w:vAlign w:val="bottom"/>
            <w:hideMark/>
          </w:tcPr>
          <w:p w14:paraId="2026CF0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45AZA87</w:t>
            </w:r>
          </w:p>
        </w:tc>
        <w:tc>
          <w:tcPr>
            <w:tcW w:w="1500" w:type="dxa"/>
            <w:tcBorders>
              <w:top w:val="nil"/>
              <w:left w:val="nil"/>
              <w:bottom w:val="single" w:sz="4" w:space="0" w:color="000000"/>
              <w:right w:val="single" w:sz="4" w:space="0" w:color="000000"/>
            </w:tcBorders>
            <w:noWrap/>
            <w:vAlign w:val="center"/>
            <w:hideMark/>
          </w:tcPr>
          <w:p w14:paraId="0BE1D04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71003A96"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30D483E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63D6099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253BC92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01A13723"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9BMBA1CM0SB371465</w:t>
            </w:r>
          </w:p>
        </w:tc>
        <w:tc>
          <w:tcPr>
            <w:tcW w:w="1200" w:type="dxa"/>
            <w:tcBorders>
              <w:top w:val="nil"/>
              <w:left w:val="nil"/>
              <w:bottom w:val="single" w:sz="4" w:space="0" w:color="000000"/>
              <w:right w:val="single" w:sz="4" w:space="0" w:color="000000"/>
            </w:tcBorders>
            <w:noWrap/>
            <w:vAlign w:val="center"/>
            <w:hideMark/>
          </w:tcPr>
          <w:p w14:paraId="20CCFC4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80A23A0"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63B024D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98</w:t>
            </w:r>
          </w:p>
        </w:tc>
        <w:tc>
          <w:tcPr>
            <w:tcW w:w="860" w:type="dxa"/>
            <w:tcBorders>
              <w:top w:val="nil"/>
              <w:left w:val="nil"/>
              <w:bottom w:val="single" w:sz="4" w:space="0" w:color="000000"/>
              <w:right w:val="nil"/>
            </w:tcBorders>
            <w:shd w:val="clear" w:color="00FF00" w:fill="FFFFFF"/>
            <w:vAlign w:val="center"/>
            <w:hideMark/>
          </w:tcPr>
          <w:p w14:paraId="77835A7F"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T-182</w:t>
            </w:r>
          </w:p>
        </w:tc>
        <w:tc>
          <w:tcPr>
            <w:tcW w:w="860" w:type="dxa"/>
            <w:tcBorders>
              <w:top w:val="nil"/>
              <w:left w:val="nil"/>
              <w:bottom w:val="single" w:sz="4" w:space="0" w:color="auto"/>
              <w:right w:val="single" w:sz="4" w:space="0" w:color="auto"/>
            </w:tcBorders>
            <w:noWrap/>
            <w:vAlign w:val="bottom"/>
            <w:hideMark/>
          </w:tcPr>
          <w:p w14:paraId="0533B20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45AZA93</w:t>
            </w:r>
          </w:p>
        </w:tc>
        <w:tc>
          <w:tcPr>
            <w:tcW w:w="1500" w:type="dxa"/>
            <w:tcBorders>
              <w:top w:val="nil"/>
              <w:left w:val="nil"/>
              <w:bottom w:val="single" w:sz="4" w:space="0" w:color="000000"/>
              <w:right w:val="single" w:sz="4" w:space="0" w:color="000000"/>
            </w:tcBorders>
            <w:noWrap/>
            <w:vAlign w:val="center"/>
            <w:hideMark/>
          </w:tcPr>
          <w:p w14:paraId="2B415BA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05652C5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156210C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6E2B0EC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04E258F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7A7A99AB"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9BMBA1CM8SB371357</w:t>
            </w:r>
          </w:p>
        </w:tc>
        <w:tc>
          <w:tcPr>
            <w:tcW w:w="1200" w:type="dxa"/>
            <w:tcBorders>
              <w:top w:val="nil"/>
              <w:left w:val="nil"/>
              <w:bottom w:val="single" w:sz="4" w:space="0" w:color="000000"/>
              <w:right w:val="single" w:sz="4" w:space="0" w:color="000000"/>
            </w:tcBorders>
            <w:noWrap/>
            <w:vAlign w:val="center"/>
            <w:hideMark/>
          </w:tcPr>
          <w:p w14:paraId="4C6634F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5C5EAA64"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08056055"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lastRenderedPageBreak/>
              <w:t>99</w:t>
            </w:r>
          </w:p>
        </w:tc>
        <w:tc>
          <w:tcPr>
            <w:tcW w:w="860" w:type="dxa"/>
            <w:tcBorders>
              <w:top w:val="nil"/>
              <w:left w:val="nil"/>
              <w:bottom w:val="single" w:sz="4" w:space="0" w:color="000000"/>
              <w:right w:val="nil"/>
            </w:tcBorders>
            <w:shd w:val="clear" w:color="00FF00" w:fill="FFFFFF"/>
            <w:vAlign w:val="center"/>
            <w:hideMark/>
          </w:tcPr>
          <w:p w14:paraId="514D60FD"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T-183</w:t>
            </w:r>
          </w:p>
        </w:tc>
        <w:tc>
          <w:tcPr>
            <w:tcW w:w="860" w:type="dxa"/>
            <w:tcBorders>
              <w:top w:val="nil"/>
              <w:left w:val="nil"/>
              <w:bottom w:val="single" w:sz="4" w:space="0" w:color="auto"/>
              <w:right w:val="single" w:sz="4" w:space="0" w:color="auto"/>
            </w:tcBorders>
            <w:noWrap/>
            <w:vAlign w:val="bottom"/>
            <w:hideMark/>
          </w:tcPr>
          <w:p w14:paraId="208EA806"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45AZA94</w:t>
            </w:r>
          </w:p>
        </w:tc>
        <w:tc>
          <w:tcPr>
            <w:tcW w:w="1500" w:type="dxa"/>
            <w:tcBorders>
              <w:top w:val="nil"/>
              <w:left w:val="nil"/>
              <w:bottom w:val="single" w:sz="4" w:space="0" w:color="000000"/>
              <w:right w:val="single" w:sz="4" w:space="0" w:color="000000"/>
            </w:tcBorders>
            <w:noWrap/>
            <w:vAlign w:val="center"/>
            <w:hideMark/>
          </w:tcPr>
          <w:p w14:paraId="1BD0A70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2EA57265"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1C2249E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6A7A327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6CEF736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392BCECD"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9BMBA1CM2SB371466</w:t>
            </w:r>
          </w:p>
        </w:tc>
        <w:tc>
          <w:tcPr>
            <w:tcW w:w="1200" w:type="dxa"/>
            <w:tcBorders>
              <w:top w:val="nil"/>
              <w:left w:val="nil"/>
              <w:bottom w:val="single" w:sz="4" w:space="0" w:color="000000"/>
              <w:right w:val="single" w:sz="4" w:space="0" w:color="000000"/>
            </w:tcBorders>
            <w:noWrap/>
            <w:vAlign w:val="center"/>
            <w:hideMark/>
          </w:tcPr>
          <w:p w14:paraId="60A95CE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0EA6B464"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36BBA44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100</w:t>
            </w:r>
          </w:p>
        </w:tc>
        <w:tc>
          <w:tcPr>
            <w:tcW w:w="860" w:type="dxa"/>
            <w:tcBorders>
              <w:top w:val="nil"/>
              <w:left w:val="nil"/>
              <w:bottom w:val="single" w:sz="4" w:space="0" w:color="000000"/>
              <w:right w:val="nil"/>
            </w:tcBorders>
            <w:shd w:val="clear" w:color="00FF00" w:fill="FFFFFF"/>
            <w:vAlign w:val="center"/>
            <w:hideMark/>
          </w:tcPr>
          <w:p w14:paraId="579B265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T-184</w:t>
            </w:r>
          </w:p>
        </w:tc>
        <w:tc>
          <w:tcPr>
            <w:tcW w:w="860" w:type="dxa"/>
            <w:tcBorders>
              <w:top w:val="nil"/>
              <w:left w:val="nil"/>
              <w:bottom w:val="single" w:sz="4" w:space="0" w:color="auto"/>
              <w:right w:val="single" w:sz="4" w:space="0" w:color="auto"/>
            </w:tcBorders>
            <w:noWrap/>
            <w:vAlign w:val="bottom"/>
            <w:hideMark/>
          </w:tcPr>
          <w:p w14:paraId="761AC7E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45AZA95</w:t>
            </w:r>
          </w:p>
        </w:tc>
        <w:tc>
          <w:tcPr>
            <w:tcW w:w="1500" w:type="dxa"/>
            <w:tcBorders>
              <w:top w:val="nil"/>
              <w:left w:val="nil"/>
              <w:bottom w:val="single" w:sz="4" w:space="0" w:color="000000"/>
              <w:right w:val="single" w:sz="4" w:space="0" w:color="000000"/>
            </w:tcBorders>
            <w:noWrap/>
            <w:vAlign w:val="center"/>
            <w:hideMark/>
          </w:tcPr>
          <w:p w14:paraId="7C748D4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1E5D20B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75BD7F78"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01D0211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289365EC"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39B9E967"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9BMBA1CM7SB371494</w:t>
            </w:r>
          </w:p>
        </w:tc>
        <w:tc>
          <w:tcPr>
            <w:tcW w:w="1200" w:type="dxa"/>
            <w:tcBorders>
              <w:top w:val="nil"/>
              <w:left w:val="nil"/>
              <w:bottom w:val="single" w:sz="4" w:space="0" w:color="000000"/>
              <w:right w:val="single" w:sz="4" w:space="0" w:color="000000"/>
            </w:tcBorders>
            <w:noWrap/>
            <w:vAlign w:val="center"/>
            <w:hideMark/>
          </w:tcPr>
          <w:p w14:paraId="2C3BD6A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11558899"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2C630D2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101</w:t>
            </w:r>
          </w:p>
        </w:tc>
        <w:tc>
          <w:tcPr>
            <w:tcW w:w="860" w:type="dxa"/>
            <w:tcBorders>
              <w:top w:val="nil"/>
              <w:left w:val="nil"/>
              <w:bottom w:val="single" w:sz="4" w:space="0" w:color="000000"/>
              <w:right w:val="nil"/>
            </w:tcBorders>
            <w:shd w:val="clear" w:color="00FF00" w:fill="FFFFFF"/>
            <w:vAlign w:val="center"/>
            <w:hideMark/>
          </w:tcPr>
          <w:p w14:paraId="6EFBC30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T-185</w:t>
            </w:r>
          </w:p>
        </w:tc>
        <w:tc>
          <w:tcPr>
            <w:tcW w:w="860" w:type="dxa"/>
            <w:tcBorders>
              <w:top w:val="nil"/>
              <w:left w:val="nil"/>
              <w:bottom w:val="single" w:sz="4" w:space="0" w:color="auto"/>
              <w:right w:val="single" w:sz="4" w:space="0" w:color="auto"/>
            </w:tcBorders>
            <w:noWrap/>
            <w:vAlign w:val="bottom"/>
            <w:hideMark/>
          </w:tcPr>
          <w:p w14:paraId="4B755F59"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45AZA96</w:t>
            </w:r>
          </w:p>
        </w:tc>
        <w:tc>
          <w:tcPr>
            <w:tcW w:w="1500" w:type="dxa"/>
            <w:tcBorders>
              <w:top w:val="nil"/>
              <w:left w:val="nil"/>
              <w:bottom w:val="single" w:sz="4" w:space="0" w:color="000000"/>
              <w:right w:val="single" w:sz="4" w:space="0" w:color="000000"/>
            </w:tcBorders>
            <w:noWrap/>
            <w:vAlign w:val="center"/>
            <w:hideMark/>
          </w:tcPr>
          <w:p w14:paraId="70D7AC9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1D047C0A"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5017503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296C495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3A4714EE"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53FAC560"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9BMBA1CM0SB371725</w:t>
            </w:r>
          </w:p>
        </w:tc>
        <w:tc>
          <w:tcPr>
            <w:tcW w:w="1200" w:type="dxa"/>
            <w:tcBorders>
              <w:top w:val="nil"/>
              <w:left w:val="nil"/>
              <w:bottom w:val="single" w:sz="4" w:space="0" w:color="000000"/>
              <w:right w:val="single" w:sz="4" w:space="0" w:color="000000"/>
            </w:tcBorders>
            <w:noWrap/>
            <w:vAlign w:val="center"/>
            <w:hideMark/>
          </w:tcPr>
          <w:p w14:paraId="5672E8B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50A0FF10"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1966153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102</w:t>
            </w:r>
          </w:p>
        </w:tc>
        <w:tc>
          <w:tcPr>
            <w:tcW w:w="860" w:type="dxa"/>
            <w:tcBorders>
              <w:top w:val="nil"/>
              <w:left w:val="nil"/>
              <w:bottom w:val="single" w:sz="4" w:space="0" w:color="000000"/>
              <w:right w:val="nil"/>
            </w:tcBorders>
            <w:shd w:val="clear" w:color="00FF00" w:fill="FFFFFF"/>
            <w:vAlign w:val="center"/>
            <w:hideMark/>
          </w:tcPr>
          <w:p w14:paraId="7C48012B"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T-186</w:t>
            </w:r>
          </w:p>
        </w:tc>
        <w:tc>
          <w:tcPr>
            <w:tcW w:w="860" w:type="dxa"/>
            <w:tcBorders>
              <w:top w:val="nil"/>
              <w:left w:val="nil"/>
              <w:bottom w:val="single" w:sz="4" w:space="0" w:color="auto"/>
              <w:right w:val="single" w:sz="4" w:space="0" w:color="auto"/>
            </w:tcBorders>
            <w:noWrap/>
            <w:vAlign w:val="bottom"/>
            <w:hideMark/>
          </w:tcPr>
          <w:p w14:paraId="7161BEF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45AZA97</w:t>
            </w:r>
          </w:p>
        </w:tc>
        <w:tc>
          <w:tcPr>
            <w:tcW w:w="1500" w:type="dxa"/>
            <w:tcBorders>
              <w:top w:val="nil"/>
              <w:left w:val="nil"/>
              <w:bottom w:val="single" w:sz="4" w:space="0" w:color="000000"/>
              <w:right w:val="single" w:sz="4" w:space="0" w:color="000000"/>
            </w:tcBorders>
            <w:noWrap/>
            <w:vAlign w:val="center"/>
            <w:hideMark/>
          </w:tcPr>
          <w:p w14:paraId="4DE6E1D1"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2D71E6AB"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05AAFC80"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0BA56DD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647321C0"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2FE2A462"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9BMBA1CM7SB371141</w:t>
            </w:r>
          </w:p>
        </w:tc>
        <w:tc>
          <w:tcPr>
            <w:tcW w:w="1200" w:type="dxa"/>
            <w:tcBorders>
              <w:top w:val="nil"/>
              <w:left w:val="nil"/>
              <w:bottom w:val="single" w:sz="4" w:space="0" w:color="000000"/>
              <w:right w:val="single" w:sz="4" w:space="0" w:color="000000"/>
            </w:tcBorders>
            <w:noWrap/>
            <w:vAlign w:val="center"/>
            <w:hideMark/>
          </w:tcPr>
          <w:p w14:paraId="24C9111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5F86F431"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4B65D7A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103</w:t>
            </w:r>
          </w:p>
        </w:tc>
        <w:tc>
          <w:tcPr>
            <w:tcW w:w="860" w:type="dxa"/>
            <w:tcBorders>
              <w:top w:val="nil"/>
              <w:left w:val="nil"/>
              <w:bottom w:val="nil"/>
              <w:right w:val="nil"/>
            </w:tcBorders>
            <w:shd w:val="clear" w:color="00FF00" w:fill="FFFFFF"/>
            <w:vAlign w:val="center"/>
            <w:hideMark/>
          </w:tcPr>
          <w:p w14:paraId="1D0E655A"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T-187</w:t>
            </w:r>
          </w:p>
        </w:tc>
        <w:tc>
          <w:tcPr>
            <w:tcW w:w="860" w:type="dxa"/>
            <w:tcBorders>
              <w:top w:val="nil"/>
              <w:left w:val="nil"/>
              <w:bottom w:val="single" w:sz="4" w:space="0" w:color="auto"/>
              <w:right w:val="single" w:sz="4" w:space="0" w:color="auto"/>
            </w:tcBorders>
            <w:noWrap/>
            <w:vAlign w:val="bottom"/>
            <w:hideMark/>
          </w:tcPr>
          <w:p w14:paraId="4C52FF1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45AZA98</w:t>
            </w:r>
          </w:p>
        </w:tc>
        <w:tc>
          <w:tcPr>
            <w:tcW w:w="1500" w:type="dxa"/>
            <w:tcBorders>
              <w:top w:val="nil"/>
              <w:left w:val="nil"/>
              <w:bottom w:val="single" w:sz="4" w:space="0" w:color="000000"/>
              <w:right w:val="single" w:sz="4" w:space="0" w:color="000000"/>
            </w:tcBorders>
            <w:noWrap/>
            <w:vAlign w:val="center"/>
            <w:hideMark/>
          </w:tcPr>
          <w:p w14:paraId="2710130F"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2EB7DECC"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5EEB025D"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78C683D9"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72BD026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5812433F"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9BMBA1CM0SB371496</w:t>
            </w:r>
          </w:p>
        </w:tc>
        <w:tc>
          <w:tcPr>
            <w:tcW w:w="1200" w:type="dxa"/>
            <w:tcBorders>
              <w:top w:val="nil"/>
              <w:left w:val="nil"/>
              <w:bottom w:val="single" w:sz="4" w:space="0" w:color="000000"/>
              <w:right w:val="single" w:sz="4" w:space="0" w:color="000000"/>
            </w:tcBorders>
            <w:noWrap/>
            <w:vAlign w:val="center"/>
            <w:hideMark/>
          </w:tcPr>
          <w:p w14:paraId="4FAA9E47"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r w:rsidR="008124D4" w:rsidRPr="008C5C97" w14:paraId="608F1307" w14:textId="77777777" w:rsidTr="004F6D32">
        <w:trPr>
          <w:trHeight w:val="450"/>
        </w:trPr>
        <w:tc>
          <w:tcPr>
            <w:tcW w:w="540" w:type="dxa"/>
            <w:tcBorders>
              <w:top w:val="nil"/>
              <w:left w:val="single" w:sz="4" w:space="0" w:color="000000"/>
              <w:bottom w:val="single" w:sz="4" w:space="0" w:color="000000"/>
              <w:right w:val="single" w:sz="4" w:space="0" w:color="000000"/>
            </w:tcBorders>
            <w:shd w:val="clear" w:color="FFFFFF" w:fill="FFFFFF"/>
            <w:vAlign w:val="center"/>
            <w:hideMark/>
          </w:tcPr>
          <w:p w14:paraId="5752D2F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104</w:t>
            </w:r>
          </w:p>
        </w:tc>
        <w:tc>
          <w:tcPr>
            <w:tcW w:w="860" w:type="dxa"/>
            <w:tcBorders>
              <w:top w:val="single" w:sz="4" w:space="0" w:color="auto"/>
              <w:left w:val="nil"/>
              <w:bottom w:val="single" w:sz="4" w:space="0" w:color="auto"/>
              <w:right w:val="nil"/>
            </w:tcBorders>
            <w:shd w:val="clear" w:color="00FF00" w:fill="FFFFFF"/>
            <w:vAlign w:val="center"/>
            <w:hideMark/>
          </w:tcPr>
          <w:p w14:paraId="1F734AE8"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T-188</w:t>
            </w:r>
          </w:p>
        </w:tc>
        <w:tc>
          <w:tcPr>
            <w:tcW w:w="860" w:type="dxa"/>
            <w:tcBorders>
              <w:top w:val="nil"/>
              <w:left w:val="nil"/>
              <w:bottom w:val="single" w:sz="4" w:space="0" w:color="auto"/>
              <w:right w:val="single" w:sz="4" w:space="0" w:color="auto"/>
            </w:tcBorders>
            <w:noWrap/>
            <w:vAlign w:val="bottom"/>
            <w:hideMark/>
          </w:tcPr>
          <w:p w14:paraId="250D7A94"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45AZA99</w:t>
            </w:r>
          </w:p>
        </w:tc>
        <w:tc>
          <w:tcPr>
            <w:tcW w:w="1500" w:type="dxa"/>
            <w:tcBorders>
              <w:top w:val="nil"/>
              <w:left w:val="nil"/>
              <w:bottom w:val="single" w:sz="4" w:space="0" w:color="000000"/>
              <w:right w:val="single" w:sz="4" w:space="0" w:color="000000"/>
            </w:tcBorders>
            <w:noWrap/>
            <w:vAlign w:val="center"/>
            <w:hideMark/>
          </w:tcPr>
          <w:p w14:paraId="11244082"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Mercedes Benz</w:t>
            </w:r>
          </w:p>
        </w:tc>
        <w:tc>
          <w:tcPr>
            <w:tcW w:w="780" w:type="dxa"/>
            <w:tcBorders>
              <w:top w:val="nil"/>
              <w:left w:val="nil"/>
              <w:bottom w:val="single" w:sz="4" w:space="0" w:color="000000"/>
              <w:right w:val="single" w:sz="4" w:space="0" w:color="000000"/>
            </w:tcBorders>
            <w:noWrap/>
            <w:vAlign w:val="center"/>
            <w:hideMark/>
          </w:tcPr>
          <w:p w14:paraId="36CB6C4E"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O500 M</w:t>
            </w:r>
          </w:p>
        </w:tc>
        <w:tc>
          <w:tcPr>
            <w:tcW w:w="800" w:type="dxa"/>
            <w:tcBorders>
              <w:top w:val="nil"/>
              <w:left w:val="nil"/>
              <w:bottom w:val="single" w:sz="4" w:space="0" w:color="000000"/>
              <w:right w:val="single" w:sz="4" w:space="0" w:color="000000"/>
            </w:tcBorders>
            <w:vAlign w:val="center"/>
            <w:hideMark/>
          </w:tcPr>
          <w:p w14:paraId="3506C534"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1826</w:t>
            </w:r>
          </w:p>
        </w:tc>
        <w:tc>
          <w:tcPr>
            <w:tcW w:w="760" w:type="dxa"/>
            <w:tcBorders>
              <w:top w:val="nil"/>
              <w:left w:val="nil"/>
              <w:bottom w:val="single" w:sz="4" w:space="0" w:color="000000"/>
              <w:right w:val="single" w:sz="4" w:space="0" w:color="000000"/>
            </w:tcBorders>
            <w:noWrap/>
            <w:vAlign w:val="center"/>
            <w:hideMark/>
          </w:tcPr>
          <w:p w14:paraId="5FC81FB3" w14:textId="77777777" w:rsidR="008124D4" w:rsidRPr="008C5C97" w:rsidRDefault="008124D4" w:rsidP="004F6D32">
            <w:pPr>
              <w:spacing w:after="0" w:line="240" w:lineRule="auto"/>
              <w:jc w:val="center"/>
              <w:rPr>
                <w:rFonts w:ascii="Arial" w:eastAsia="Times New Roman" w:hAnsi="Arial" w:cs="Arial"/>
                <w:b/>
                <w:bCs/>
                <w:color w:val="000000"/>
                <w:sz w:val="16"/>
                <w:szCs w:val="16"/>
                <w:lang w:eastAsia="es-MX"/>
              </w:rPr>
            </w:pPr>
            <w:r w:rsidRPr="008C5C97">
              <w:rPr>
                <w:rFonts w:ascii="Arial" w:eastAsia="Times New Roman" w:hAnsi="Arial" w:cs="Arial"/>
                <w:b/>
                <w:bCs/>
                <w:color w:val="000000"/>
                <w:sz w:val="16"/>
                <w:szCs w:val="16"/>
                <w:lang w:eastAsia="es-MX"/>
              </w:rPr>
              <w:t>2025</w:t>
            </w:r>
          </w:p>
        </w:tc>
        <w:tc>
          <w:tcPr>
            <w:tcW w:w="780" w:type="dxa"/>
            <w:tcBorders>
              <w:top w:val="nil"/>
              <w:left w:val="nil"/>
              <w:bottom w:val="single" w:sz="4" w:space="0" w:color="000000"/>
              <w:right w:val="nil"/>
            </w:tcBorders>
            <w:noWrap/>
            <w:vAlign w:val="center"/>
            <w:hideMark/>
          </w:tcPr>
          <w:p w14:paraId="1B74FEA1"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Negro</w:t>
            </w:r>
          </w:p>
        </w:tc>
        <w:tc>
          <w:tcPr>
            <w:tcW w:w="1840" w:type="dxa"/>
            <w:tcBorders>
              <w:top w:val="nil"/>
              <w:left w:val="single" w:sz="4" w:space="0" w:color="auto"/>
              <w:bottom w:val="single" w:sz="4" w:space="0" w:color="auto"/>
              <w:right w:val="single" w:sz="4" w:space="0" w:color="auto"/>
            </w:tcBorders>
            <w:noWrap/>
            <w:vAlign w:val="bottom"/>
            <w:hideMark/>
          </w:tcPr>
          <w:p w14:paraId="72592FD7" w14:textId="77777777" w:rsidR="008124D4" w:rsidRPr="008C5C97" w:rsidRDefault="008124D4" w:rsidP="004F6D32">
            <w:pPr>
              <w:spacing w:after="0" w:line="240" w:lineRule="auto"/>
              <w:rPr>
                <w:rFonts w:ascii="Calibri" w:eastAsia="Times New Roman" w:hAnsi="Calibri" w:cs="Calibri"/>
                <w:color w:val="000000"/>
                <w:sz w:val="16"/>
                <w:szCs w:val="16"/>
                <w:lang w:eastAsia="es-MX"/>
              </w:rPr>
            </w:pPr>
            <w:r w:rsidRPr="008C5C97">
              <w:rPr>
                <w:rFonts w:ascii="Calibri" w:eastAsia="Times New Roman" w:hAnsi="Calibri" w:cs="Calibri"/>
                <w:color w:val="000000"/>
                <w:sz w:val="16"/>
                <w:szCs w:val="16"/>
                <w:lang w:eastAsia="es-MX"/>
              </w:rPr>
              <w:t>9BMBA1CM5SB371140</w:t>
            </w:r>
          </w:p>
        </w:tc>
        <w:tc>
          <w:tcPr>
            <w:tcW w:w="1200" w:type="dxa"/>
            <w:tcBorders>
              <w:top w:val="nil"/>
              <w:left w:val="nil"/>
              <w:bottom w:val="single" w:sz="4" w:space="0" w:color="000000"/>
              <w:right w:val="single" w:sz="4" w:space="0" w:color="000000"/>
            </w:tcBorders>
            <w:noWrap/>
            <w:vAlign w:val="center"/>
            <w:hideMark/>
          </w:tcPr>
          <w:p w14:paraId="628D44A3" w14:textId="77777777" w:rsidR="008124D4" w:rsidRPr="008C5C97" w:rsidRDefault="008124D4" w:rsidP="004F6D32">
            <w:pPr>
              <w:spacing w:after="0" w:line="240" w:lineRule="auto"/>
              <w:jc w:val="center"/>
              <w:rPr>
                <w:rFonts w:ascii="Arial" w:eastAsia="Times New Roman" w:hAnsi="Arial" w:cs="Arial"/>
                <w:color w:val="000000"/>
                <w:sz w:val="16"/>
                <w:szCs w:val="16"/>
                <w:lang w:eastAsia="es-MX"/>
              </w:rPr>
            </w:pPr>
            <w:r w:rsidRPr="008C5C97">
              <w:rPr>
                <w:rFonts w:ascii="Arial" w:eastAsia="Times New Roman" w:hAnsi="Arial" w:cs="Arial"/>
                <w:color w:val="000000"/>
                <w:sz w:val="16"/>
                <w:szCs w:val="16"/>
                <w:lang w:eastAsia="es-MX"/>
              </w:rPr>
              <w:t>Automática</w:t>
            </w:r>
          </w:p>
        </w:tc>
      </w:tr>
    </w:tbl>
    <w:p w14:paraId="725E7C80" w14:textId="77777777" w:rsidR="005C28B8" w:rsidRDefault="005C28B8" w:rsidP="00C33FA7"/>
    <w:p w14:paraId="4E92FB46" w14:textId="77777777" w:rsidR="005C28B8" w:rsidRDefault="005C28B8" w:rsidP="008124D4">
      <w:pPr>
        <w:jc w:val="center"/>
      </w:pPr>
    </w:p>
    <w:p w14:paraId="210953D6" w14:textId="77777777" w:rsidR="008124D4" w:rsidRDefault="008124D4" w:rsidP="008124D4">
      <w:pPr>
        <w:jc w:val="center"/>
      </w:pPr>
    </w:p>
    <w:p w14:paraId="7DE1FD13" w14:textId="77777777" w:rsidR="008124D4" w:rsidRPr="00B525F3" w:rsidRDefault="008124D4" w:rsidP="008124D4">
      <w:pPr>
        <w:jc w:val="center"/>
        <w:rPr>
          <w:rFonts w:ascii="AvenirNext LT Pro Regular" w:hAnsi="AvenirNext LT Pro Regular"/>
          <w:b/>
          <w:bCs/>
        </w:rPr>
      </w:pPr>
      <w:r w:rsidRPr="00B525F3">
        <w:rPr>
          <w:rFonts w:ascii="AvenirNext LT Pro Regular" w:hAnsi="AvenirNext LT Pro Regular"/>
          <w:b/>
          <w:bCs/>
        </w:rPr>
        <w:t>ANEXO “UNO”</w:t>
      </w:r>
    </w:p>
    <w:p w14:paraId="61B6B4EA" w14:textId="77777777" w:rsidR="008124D4" w:rsidRDefault="008124D4" w:rsidP="008124D4">
      <w:pPr>
        <w:spacing w:after="0" w:line="0" w:lineRule="atLeast"/>
        <w:jc w:val="center"/>
        <w:rPr>
          <w:rFonts w:ascii="AvenirNext LT Pro Regular" w:hAnsi="AvenirNext LT Pro Regular" w:cstheme="minorHAnsi"/>
          <w:b/>
          <w:bCs/>
          <w:sz w:val="21"/>
          <w:szCs w:val="21"/>
          <w:lang w:val="en-US"/>
        </w:rPr>
      </w:pPr>
      <w:r>
        <w:rPr>
          <w:rFonts w:ascii="AvenirNext LT Pro Regular" w:hAnsi="AvenirNext LT Pro Regular" w:cstheme="minorHAnsi"/>
          <w:b/>
          <w:bCs/>
          <w:sz w:val="21"/>
          <w:szCs w:val="21"/>
          <w:lang w:val="en-US"/>
        </w:rPr>
        <w:t>ANEXO TÉCNICO</w:t>
      </w:r>
    </w:p>
    <w:p w14:paraId="39476E51" w14:textId="2391B8CC" w:rsidR="008124D4" w:rsidRPr="00202D64" w:rsidRDefault="008124D4" w:rsidP="008124D4">
      <w:pPr>
        <w:spacing w:after="0" w:line="0" w:lineRule="atLeast"/>
        <w:jc w:val="center"/>
        <w:rPr>
          <w:rFonts w:ascii="AvenirNext LT Pro Regular" w:hAnsi="AvenirNext LT Pro Regular" w:cstheme="minorHAnsi"/>
          <w:b/>
          <w:bCs/>
          <w:sz w:val="21"/>
          <w:szCs w:val="21"/>
          <w:lang w:val="en-US"/>
        </w:rPr>
      </w:pPr>
      <w:r>
        <w:rPr>
          <w:rFonts w:ascii="AvenirNext LT Pro Regular" w:hAnsi="AvenirNext LT Pro Regular" w:cstheme="minorHAnsi"/>
          <w:b/>
          <w:bCs/>
          <w:sz w:val="21"/>
          <w:szCs w:val="21"/>
          <w:lang w:val="en-US"/>
        </w:rPr>
        <w:t xml:space="preserve">PARTIDA “3” CONTRATACIÓN DE </w:t>
      </w:r>
      <w:r w:rsidR="00C33FA7" w:rsidRPr="004958A4">
        <w:rPr>
          <w:rFonts w:ascii="AvenirNext LT Pro Regular" w:hAnsi="AvenirNext LT Pro Regular"/>
          <w:b/>
        </w:rPr>
        <w:t xml:space="preserve">PÓLIZAS DE SEGUROS PARA </w:t>
      </w:r>
      <w:r w:rsidR="00C33FA7">
        <w:rPr>
          <w:rFonts w:ascii="AvenirNext LT Pro Regular" w:hAnsi="AvenirNext LT Pro Regular"/>
          <w:b/>
        </w:rPr>
        <w:t>LAS</w:t>
      </w:r>
      <w:r w:rsidR="00C33FA7" w:rsidRPr="004958A4">
        <w:rPr>
          <w:rFonts w:ascii="AvenirNext LT Pro Regular" w:hAnsi="AvenirNext LT Pro Regular"/>
          <w:b/>
        </w:rPr>
        <w:t xml:space="preserve"> UNIDADES DEL SERVICIO PÚBLICO DE TRANSPORTE URBANO DE PASAJEROS</w:t>
      </w:r>
      <w:r w:rsidR="00C33FA7">
        <w:rPr>
          <w:rFonts w:ascii="AvenirNext LT Pro Regular" w:hAnsi="AvenirNext LT Pro Regular"/>
          <w:b/>
        </w:rPr>
        <w:t>, DE LA RUTA TRONCAL UNO</w:t>
      </w:r>
      <w:r>
        <w:rPr>
          <w:rFonts w:ascii="AvenirNext LT Pro Regular" w:hAnsi="AvenirNext LT Pro Regular" w:cstheme="minorHAnsi"/>
          <w:b/>
          <w:bCs/>
          <w:sz w:val="21"/>
          <w:szCs w:val="21"/>
          <w:lang w:val="en-US"/>
        </w:rPr>
        <w:t xml:space="preserve"> EN CHIHUAHUA, CHIH.</w:t>
      </w:r>
    </w:p>
    <w:tbl>
      <w:tblPr>
        <w:tblW w:w="1020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4A0" w:firstRow="1" w:lastRow="0" w:firstColumn="1" w:lastColumn="0" w:noHBand="0" w:noVBand="1"/>
      </w:tblPr>
      <w:tblGrid>
        <w:gridCol w:w="10207"/>
      </w:tblGrid>
      <w:tr w:rsidR="008124D4" w:rsidRPr="00D95CAF" w14:paraId="70746454" w14:textId="77777777" w:rsidTr="004F6D32">
        <w:tc>
          <w:tcPr>
            <w:tcW w:w="10207" w:type="dxa"/>
            <w:shd w:val="clear" w:color="auto" w:fill="000000"/>
            <w:hideMark/>
          </w:tcPr>
          <w:p w14:paraId="045FF631" w14:textId="77777777" w:rsidR="008124D4" w:rsidRPr="00D95CAF" w:rsidRDefault="008124D4" w:rsidP="004F6D32">
            <w:pPr>
              <w:keepNext/>
              <w:tabs>
                <w:tab w:val="left" w:pos="6975"/>
              </w:tabs>
              <w:jc w:val="both"/>
              <w:outlineLvl w:val="5"/>
              <w:rPr>
                <w:rFonts w:ascii="Arial" w:hAnsi="Arial" w:cs="Arial"/>
                <w:b/>
                <w:snapToGrid w:val="0"/>
                <w:sz w:val="18"/>
                <w:szCs w:val="18"/>
                <w:lang w:val="es-ES" w:eastAsia="es-ES"/>
              </w:rPr>
            </w:pPr>
            <w:r w:rsidRPr="00D95CAF">
              <w:rPr>
                <w:rFonts w:ascii="Arial" w:hAnsi="Arial" w:cs="Arial"/>
                <w:b/>
                <w:snapToGrid w:val="0"/>
                <w:sz w:val="18"/>
                <w:szCs w:val="18"/>
                <w:lang w:val="es-ES" w:eastAsia="es-ES"/>
              </w:rPr>
              <w:t>INFORMACIÓN GENERAL DEL RIESGO</w:t>
            </w:r>
            <w:r>
              <w:rPr>
                <w:rFonts w:ascii="Arial" w:hAnsi="Arial" w:cs="Arial"/>
                <w:b/>
                <w:snapToGrid w:val="0"/>
                <w:sz w:val="18"/>
                <w:szCs w:val="18"/>
                <w:lang w:val="es-ES" w:eastAsia="es-ES"/>
              </w:rPr>
              <w:tab/>
            </w:r>
          </w:p>
        </w:tc>
      </w:tr>
    </w:tbl>
    <w:p w14:paraId="3C39E300" w14:textId="77777777" w:rsidR="008124D4" w:rsidRPr="00D95CAF" w:rsidRDefault="008124D4" w:rsidP="008124D4">
      <w:pPr>
        <w:jc w:val="both"/>
        <w:rPr>
          <w:rFonts w:ascii="Arial" w:eastAsia="Calibri" w:hAnsi="Arial" w:cs="Arial"/>
          <w:sz w:val="18"/>
          <w:szCs w:val="1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5"/>
        <w:gridCol w:w="6073"/>
      </w:tblGrid>
      <w:tr w:rsidR="008124D4" w:rsidRPr="00D95CAF" w14:paraId="04A24C50" w14:textId="77777777" w:rsidTr="004F6D32">
        <w:trPr>
          <w:trHeight w:val="228"/>
        </w:trPr>
        <w:tc>
          <w:tcPr>
            <w:tcW w:w="1564" w:type="pct"/>
            <w:tcBorders>
              <w:top w:val="nil"/>
              <w:left w:val="nil"/>
              <w:bottom w:val="nil"/>
              <w:right w:val="nil"/>
            </w:tcBorders>
            <w:hideMark/>
          </w:tcPr>
          <w:p w14:paraId="13C653D7" w14:textId="77777777" w:rsidR="008124D4" w:rsidRPr="00D95CAF" w:rsidRDefault="008124D4" w:rsidP="004F6D32">
            <w:pPr>
              <w:spacing w:after="0"/>
              <w:jc w:val="both"/>
              <w:rPr>
                <w:rFonts w:ascii="Arial" w:eastAsia="Calibri" w:hAnsi="Arial" w:cs="Arial"/>
                <w:b/>
                <w:sz w:val="18"/>
                <w:szCs w:val="18"/>
                <w:lang w:val="es-ES"/>
              </w:rPr>
            </w:pPr>
            <w:r w:rsidRPr="00D95CAF">
              <w:rPr>
                <w:rFonts w:ascii="Arial" w:eastAsia="Calibri" w:hAnsi="Arial" w:cs="Arial"/>
                <w:b/>
                <w:sz w:val="18"/>
                <w:szCs w:val="18"/>
                <w:u w:val="single"/>
                <w:lang w:val="es-ES"/>
              </w:rPr>
              <w:t>ASEGURADO</w:t>
            </w:r>
            <w:r w:rsidRPr="00D95CAF">
              <w:rPr>
                <w:rFonts w:ascii="Arial" w:eastAsia="Calibri" w:hAnsi="Arial" w:cs="Arial"/>
                <w:b/>
                <w:sz w:val="18"/>
                <w:szCs w:val="18"/>
                <w:lang w:val="es-ES"/>
              </w:rPr>
              <w:t>:</w:t>
            </w:r>
          </w:p>
        </w:tc>
        <w:tc>
          <w:tcPr>
            <w:tcW w:w="3436" w:type="pct"/>
            <w:tcBorders>
              <w:top w:val="nil"/>
              <w:left w:val="nil"/>
              <w:bottom w:val="nil"/>
              <w:right w:val="nil"/>
            </w:tcBorders>
            <w:hideMark/>
          </w:tcPr>
          <w:p w14:paraId="3A8B149B" w14:textId="77777777" w:rsidR="008124D4" w:rsidRPr="00D95CAF" w:rsidRDefault="008124D4" w:rsidP="004F6D32">
            <w:pPr>
              <w:numPr>
                <w:ilvl w:val="12"/>
                <w:numId w:val="0"/>
              </w:numPr>
              <w:spacing w:after="0"/>
              <w:jc w:val="both"/>
              <w:rPr>
                <w:rFonts w:ascii="Arial" w:eastAsia="Calibri" w:hAnsi="Arial" w:cs="Arial"/>
                <w:sz w:val="18"/>
                <w:szCs w:val="18"/>
                <w:lang w:val="es-ES"/>
              </w:rPr>
            </w:pPr>
            <w:r>
              <w:rPr>
                <w:rFonts w:ascii="Arial" w:eastAsia="Calibri" w:hAnsi="Arial" w:cs="Arial"/>
                <w:sz w:val="18"/>
                <w:szCs w:val="18"/>
                <w:lang w:val="es-ES"/>
              </w:rPr>
              <w:t xml:space="preserve">Operadora de Transporte </w:t>
            </w:r>
            <w:proofErr w:type="spellStart"/>
            <w:r>
              <w:rPr>
                <w:rFonts w:ascii="Arial" w:eastAsia="Calibri" w:hAnsi="Arial" w:cs="Arial"/>
                <w:sz w:val="18"/>
                <w:szCs w:val="18"/>
                <w:lang w:val="es-ES"/>
              </w:rPr>
              <w:t>Vivebús</w:t>
            </w:r>
            <w:proofErr w:type="spellEnd"/>
            <w:r>
              <w:rPr>
                <w:rFonts w:ascii="Arial" w:eastAsia="Calibri" w:hAnsi="Arial" w:cs="Arial"/>
                <w:sz w:val="18"/>
                <w:szCs w:val="18"/>
                <w:lang w:val="es-ES"/>
              </w:rPr>
              <w:t xml:space="preserve"> Chihuahua, S.A. de C.V.</w:t>
            </w:r>
          </w:p>
        </w:tc>
      </w:tr>
      <w:tr w:rsidR="008124D4" w:rsidRPr="00D95CAF" w14:paraId="286F244F" w14:textId="77777777" w:rsidTr="004F6D32">
        <w:trPr>
          <w:trHeight w:val="228"/>
        </w:trPr>
        <w:tc>
          <w:tcPr>
            <w:tcW w:w="1564" w:type="pct"/>
            <w:tcBorders>
              <w:top w:val="nil"/>
              <w:left w:val="nil"/>
              <w:bottom w:val="nil"/>
              <w:right w:val="nil"/>
            </w:tcBorders>
          </w:tcPr>
          <w:p w14:paraId="61564FE9" w14:textId="77777777" w:rsidR="008124D4" w:rsidRPr="00D95CAF" w:rsidRDefault="008124D4" w:rsidP="004F6D32">
            <w:pPr>
              <w:spacing w:after="0"/>
              <w:jc w:val="both"/>
              <w:rPr>
                <w:rFonts w:ascii="Arial" w:eastAsia="Calibri" w:hAnsi="Arial" w:cs="Arial"/>
                <w:b/>
                <w:sz w:val="18"/>
                <w:szCs w:val="18"/>
                <w:u w:val="single"/>
                <w:lang w:val="es-ES"/>
              </w:rPr>
            </w:pPr>
            <w:r w:rsidRPr="00D95CAF">
              <w:rPr>
                <w:rFonts w:ascii="Arial" w:eastAsia="Calibri" w:hAnsi="Arial" w:cs="Arial"/>
                <w:b/>
                <w:sz w:val="18"/>
                <w:szCs w:val="18"/>
                <w:u w:val="single"/>
                <w:lang w:val="es-ES"/>
              </w:rPr>
              <w:t>TIPO DE PÓLIZA</w:t>
            </w:r>
          </w:p>
        </w:tc>
        <w:tc>
          <w:tcPr>
            <w:tcW w:w="3436" w:type="pct"/>
            <w:tcBorders>
              <w:top w:val="nil"/>
              <w:left w:val="nil"/>
              <w:bottom w:val="nil"/>
              <w:right w:val="nil"/>
            </w:tcBorders>
          </w:tcPr>
          <w:p w14:paraId="474475FC" w14:textId="77777777" w:rsidR="008124D4" w:rsidRPr="00D95CAF" w:rsidRDefault="008124D4" w:rsidP="004F6D32">
            <w:pPr>
              <w:numPr>
                <w:ilvl w:val="12"/>
                <w:numId w:val="0"/>
              </w:numPr>
              <w:spacing w:after="0"/>
              <w:jc w:val="both"/>
              <w:rPr>
                <w:rFonts w:ascii="Arial" w:eastAsia="Calibri" w:hAnsi="Arial" w:cs="Arial"/>
                <w:sz w:val="18"/>
                <w:szCs w:val="18"/>
                <w:lang w:val="es-ES"/>
              </w:rPr>
            </w:pPr>
            <w:r w:rsidRPr="00D95CAF">
              <w:rPr>
                <w:rFonts w:ascii="Arial" w:eastAsia="Calibri" w:hAnsi="Arial" w:cs="Arial"/>
                <w:sz w:val="18"/>
                <w:szCs w:val="18"/>
                <w:lang w:val="es-ES"/>
              </w:rPr>
              <w:t xml:space="preserve">Parque Vehicular </w:t>
            </w:r>
          </w:p>
        </w:tc>
      </w:tr>
      <w:tr w:rsidR="008124D4" w:rsidRPr="00D95CAF" w14:paraId="243BEB8E" w14:textId="77777777" w:rsidTr="004F6D32">
        <w:trPr>
          <w:trHeight w:val="228"/>
        </w:trPr>
        <w:tc>
          <w:tcPr>
            <w:tcW w:w="1564" w:type="pct"/>
            <w:tcBorders>
              <w:top w:val="nil"/>
              <w:left w:val="nil"/>
              <w:bottom w:val="nil"/>
              <w:right w:val="nil"/>
            </w:tcBorders>
          </w:tcPr>
          <w:p w14:paraId="4AD0A36B" w14:textId="77777777" w:rsidR="008124D4" w:rsidRPr="00D95CAF" w:rsidRDefault="008124D4" w:rsidP="004F6D32">
            <w:pPr>
              <w:spacing w:after="0"/>
              <w:jc w:val="both"/>
              <w:rPr>
                <w:rFonts w:ascii="Arial" w:eastAsia="Calibri" w:hAnsi="Arial" w:cs="Arial"/>
                <w:b/>
                <w:sz w:val="18"/>
                <w:szCs w:val="18"/>
                <w:lang w:val="es-ES"/>
              </w:rPr>
            </w:pPr>
            <w:r w:rsidRPr="00D95CAF">
              <w:rPr>
                <w:rFonts w:ascii="Arial" w:eastAsia="Calibri" w:hAnsi="Arial" w:cs="Arial"/>
                <w:b/>
                <w:sz w:val="18"/>
                <w:szCs w:val="18"/>
                <w:u w:val="single"/>
                <w:lang w:val="es-ES"/>
              </w:rPr>
              <w:t>MONEDA</w:t>
            </w:r>
            <w:r w:rsidRPr="00D95CAF">
              <w:rPr>
                <w:rFonts w:ascii="Arial" w:eastAsia="Calibri" w:hAnsi="Arial" w:cs="Arial"/>
                <w:b/>
                <w:sz w:val="18"/>
                <w:szCs w:val="18"/>
                <w:lang w:val="es-ES"/>
              </w:rPr>
              <w:t>:</w:t>
            </w:r>
          </w:p>
        </w:tc>
        <w:tc>
          <w:tcPr>
            <w:tcW w:w="3436" w:type="pct"/>
            <w:tcBorders>
              <w:top w:val="nil"/>
              <w:left w:val="nil"/>
              <w:bottom w:val="nil"/>
              <w:right w:val="nil"/>
            </w:tcBorders>
          </w:tcPr>
          <w:p w14:paraId="411A2CF8" w14:textId="77777777" w:rsidR="008124D4" w:rsidRPr="00D95CAF" w:rsidRDefault="008124D4" w:rsidP="004F6D32">
            <w:pPr>
              <w:numPr>
                <w:ilvl w:val="12"/>
                <w:numId w:val="0"/>
              </w:numPr>
              <w:spacing w:after="0"/>
              <w:jc w:val="both"/>
              <w:rPr>
                <w:rFonts w:ascii="Arial" w:eastAsia="Calibri" w:hAnsi="Arial" w:cs="Arial"/>
                <w:sz w:val="18"/>
                <w:szCs w:val="18"/>
                <w:lang w:val="es-ES"/>
              </w:rPr>
            </w:pPr>
            <w:r w:rsidRPr="00D95CAF">
              <w:rPr>
                <w:rFonts w:ascii="Arial" w:eastAsia="Calibri" w:hAnsi="Arial" w:cs="Arial"/>
                <w:sz w:val="18"/>
                <w:szCs w:val="18"/>
                <w:lang w:val="es-ES"/>
              </w:rPr>
              <w:t>Pesos (M.N.)</w:t>
            </w:r>
          </w:p>
        </w:tc>
      </w:tr>
      <w:tr w:rsidR="008124D4" w:rsidRPr="00D95CAF" w14:paraId="1033BC1E" w14:textId="77777777" w:rsidTr="004F6D32">
        <w:trPr>
          <w:trHeight w:val="80"/>
        </w:trPr>
        <w:tc>
          <w:tcPr>
            <w:tcW w:w="1564" w:type="pct"/>
            <w:tcBorders>
              <w:top w:val="nil"/>
              <w:left w:val="nil"/>
              <w:bottom w:val="nil"/>
              <w:right w:val="nil"/>
            </w:tcBorders>
          </w:tcPr>
          <w:p w14:paraId="29C868AD" w14:textId="77777777" w:rsidR="008124D4" w:rsidRPr="00D95CAF" w:rsidRDefault="008124D4" w:rsidP="004F6D32">
            <w:pPr>
              <w:spacing w:after="0"/>
              <w:jc w:val="both"/>
              <w:rPr>
                <w:rFonts w:ascii="Arial" w:eastAsia="Calibri" w:hAnsi="Arial" w:cs="Arial"/>
                <w:b/>
                <w:sz w:val="18"/>
                <w:szCs w:val="18"/>
                <w:u w:val="single"/>
                <w:lang w:val="es-ES"/>
              </w:rPr>
            </w:pPr>
            <w:r w:rsidRPr="00D95CAF">
              <w:rPr>
                <w:rFonts w:ascii="Arial" w:eastAsia="Calibri" w:hAnsi="Arial" w:cs="Arial"/>
                <w:b/>
                <w:sz w:val="18"/>
                <w:szCs w:val="18"/>
                <w:u w:val="single"/>
                <w:lang w:val="es-ES"/>
              </w:rPr>
              <w:t>FORMA DE PAGO</w:t>
            </w:r>
          </w:p>
        </w:tc>
        <w:tc>
          <w:tcPr>
            <w:tcW w:w="3436" w:type="pct"/>
            <w:tcBorders>
              <w:top w:val="nil"/>
              <w:left w:val="nil"/>
              <w:bottom w:val="nil"/>
              <w:right w:val="nil"/>
            </w:tcBorders>
          </w:tcPr>
          <w:p w14:paraId="08647045" w14:textId="77777777" w:rsidR="008124D4" w:rsidRPr="00D95CAF" w:rsidRDefault="008124D4" w:rsidP="004F6D32">
            <w:pPr>
              <w:numPr>
                <w:ilvl w:val="12"/>
                <w:numId w:val="0"/>
              </w:numPr>
              <w:spacing w:after="0"/>
              <w:jc w:val="both"/>
              <w:rPr>
                <w:rFonts w:ascii="Arial" w:eastAsia="Calibri" w:hAnsi="Arial" w:cs="Arial"/>
                <w:sz w:val="18"/>
                <w:szCs w:val="18"/>
                <w:lang w:val="es-ES"/>
              </w:rPr>
            </w:pPr>
            <w:r>
              <w:rPr>
                <w:rFonts w:ascii="Arial" w:eastAsia="Calibri" w:hAnsi="Arial" w:cs="Arial"/>
                <w:sz w:val="18"/>
                <w:szCs w:val="18"/>
                <w:lang w:val="es-ES"/>
              </w:rPr>
              <w:t>Anual</w:t>
            </w:r>
          </w:p>
        </w:tc>
      </w:tr>
      <w:tr w:rsidR="008124D4" w:rsidRPr="00D95CAF" w14:paraId="1AC00C93" w14:textId="77777777" w:rsidTr="004F6D32">
        <w:trPr>
          <w:trHeight w:val="596"/>
        </w:trPr>
        <w:tc>
          <w:tcPr>
            <w:tcW w:w="1564" w:type="pct"/>
            <w:tcBorders>
              <w:top w:val="nil"/>
              <w:left w:val="nil"/>
              <w:bottom w:val="nil"/>
              <w:right w:val="nil"/>
            </w:tcBorders>
            <w:hideMark/>
          </w:tcPr>
          <w:p w14:paraId="2BC49574" w14:textId="77777777" w:rsidR="008124D4" w:rsidRPr="00D95CAF" w:rsidRDefault="008124D4" w:rsidP="004F6D32">
            <w:pPr>
              <w:spacing w:after="0"/>
              <w:jc w:val="both"/>
              <w:rPr>
                <w:rFonts w:ascii="Arial" w:eastAsia="Calibri" w:hAnsi="Arial" w:cs="Arial"/>
                <w:b/>
                <w:sz w:val="18"/>
                <w:szCs w:val="18"/>
                <w:lang w:val="es-ES"/>
              </w:rPr>
            </w:pPr>
            <w:r w:rsidRPr="00D95CAF">
              <w:rPr>
                <w:rFonts w:ascii="Arial" w:eastAsia="Calibri" w:hAnsi="Arial" w:cs="Arial"/>
                <w:b/>
                <w:sz w:val="18"/>
                <w:szCs w:val="18"/>
                <w:u w:val="single"/>
                <w:lang w:val="es-ES"/>
              </w:rPr>
              <w:t>VIGENCIA</w:t>
            </w:r>
            <w:r w:rsidRPr="00D95CAF">
              <w:rPr>
                <w:rFonts w:ascii="Arial" w:eastAsia="Calibri" w:hAnsi="Arial" w:cs="Arial"/>
                <w:b/>
                <w:sz w:val="18"/>
                <w:szCs w:val="18"/>
                <w:lang w:val="es-ES"/>
              </w:rPr>
              <w:t>:</w:t>
            </w:r>
          </w:p>
        </w:tc>
        <w:tc>
          <w:tcPr>
            <w:tcW w:w="3436" w:type="pct"/>
            <w:tcBorders>
              <w:top w:val="nil"/>
              <w:left w:val="nil"/>
              <w:bottom w:val="nil"/>
              <w:right w:val="nil"/>
            </w:tcBorders>
            <w:hideMark/>
          </w:tcPr>
          <w:p w14:paraId="2FA652B7" w14:textId="5F94BA83" w:rsidR="008124D4" w:rsidRPr="00A51837" w:rsidRDefault="008124D4" w:rsidP="004F6D32">
            <w:pPr>
              <w:spacing w:after="0"/>
              <w:jc w:val="both"/>
              <w:rPr>
                <w:rFonts w:ascii="Arial" w:hAnsi="Arial" w:cs="Arial"/>
                <w:b/>
                <w:bCs/>
                <w:sz w:val="18"/>
                <w:szCs w:val="18"/>
                <w:lang w:val="es-ES"/>
              </w:rPr>
            </w:pPr>
            <w:r>
              <w:rPr>
                <w:rFonts w:ascii="Arial" w:hAnsi="Arial" w:cs="Arial"/>
                <w:b/>
                <w:bCs/>
                <w:sz w:val="18"/>
                <w:szCs w:val="18"/>
                <w:lang w:val="es-ES"/>
              </w:rPr>
              <w:t>19</w:t>
            </w:r>
            <w:r w:rsidRPr="00814C16">
              <w:rPr>
                <w:rFonts w:ascii="Arial" w:hAnsi="Arial" w:cs="Arial"/>
                <w:b/>
                <w:bCs/>
                <w:sz w:val="18"/>
                <w:szCs w:val="18"/>
                <w:lang w:val="es-ES"/>
              </w:rPr>
              <w:t xml:space="preserve"> unidades a partir de las 12:00 horas del </w:t>
            </w:r>
            <w:r>
              <w:rPr>
                <w:rFonts w:ascii="Arial" w:hAnsi="Arial" w:cs="Arial"/>
                <w:b/>
                <w:bCs/>
                <w:sz w:val="18"/>
                <w:szCs w:val="18"/>
                <w:lang w:val="es-ES"/>
              </w:rPr>
              <w:t>31</w:t>
            </w:r>
            <w:r w:rsidRPr="00814C16">
              <w:rPr>
                <w:rFonts w:ascii="Arial" w:hAnsi="Arial" w:cs="Arial"/>
                <w:b/>
                <w:bCs/>
                <w:sz w:val="18"/>
                <w:szCs w:val="18"/>
                <w:lang w:val="es-ES"/>
              </w:rPr>
              <w:t xml:space="preserve"> de </w:t>
            </w:r>
            <w:r>
              <w:rPr>
                <w:rFonts w:ascii="Arial" w:hAnsi="Arial" w:cs="Arial"/>
                <w:b/>
                <w:bCs/>
                <w:sz w:val="18"/>
                <w:szCs w:val="18"/>
                <w:lang w:val="es-ES"/>
              </w:rPr>
              <w:t>diciembre</w:t>
            </w:r>
            <w:r w:rsidRPr="00814C16">
              <w:rPr>
                <w:rFonts w:ascii="Arial" w:hAnsi="Arial" w:cs="Arial"/>
                <w:b/>
                <w:bCs/>
                <w:sz w:val="18"/>
                <w:szCs w:val="18"/>
                <w:lang w:val="es-ES"/>
              </w:rPr>
              <w:t xml:space="preserve"> de 202</w:t>
            </w:r>
            <w:r>
              <w:rPr>
                <w:rFonts w:ascii="Arial" w:hAnsi="Arial" w:cs="Arial"/>
                <w:b/>
                <w:bCs/>
                <w:sz w:val="18"/>
                <w:szCs w:val="18"/>
                <w:lang w:val="es-ES"/>
              </w:rPr>
              <w:t>5</w:t>
            </w:r>
            <w:r w:rsidRPr="00814C16">
              <w:rPr>
                <w:rFonts w:ascii="Arial" w:hAnsi="Arial" w:cs="Arial"/>
                <w:b/>
                <w:bCs/>
                <w:sz w:val="18"/>
                <w:szCs w:val="18"/>
                <w:lang w:val="es-ES"/>
              </w:rPr>
              <w:t xml:space="preserve"> a las 12:00</w:t>
            </w:r>
            <w:r w:rsidR="0004559C">
              <w:rPr>
                <w:rFonts w:ascii="Arial" w:hAnsi="Arial" w:cs="Arial"/>
                <w:b/>
                <w:bCs/>
                <w:sz w:val="18"/>
                <w:szCs w:val="18"/>
                <w:lang w:val="es-ES"/>
              </w:rPr>
              <w:t xml:space="preserve"> </w:t>
            </w:r>
            <w:r w:rsidRPr="00814C16">
              <w:rPr>
                <w:rFonts w:ascii="Arial" w:hAnsi="Arial" w:cs="Arial"/>
                <w:b/>
                <w:bCs/>
                <w:sz w:val="18"/>
                <w:szCs w:val="18"/>
                <w:lang w:val="es-ES"/>
              </w:rPr>
              <w:t>horas de</w:t>
            </w:r>
            <w:r>
              <w:rPr>
                <w:rFonts w:ascii="Arial" w:hAnsi="Arial" w:cs="Arial"/>
                <w:b/>
                <w:bCs/>
                <w:sz w:val="18"/>
                <w:szCs w:val="18"/>
                <w:lang w:val="es-ES"/>
              </w:rPr>
              <w:t xml:space="preserve">l 31 de diciembre </w:t>
            </w:r>
            <w:r w:rsidRPr="00814C16">
              <w:rPr>
                <w:rFonts w:ascii="Arial" w:hAnsi="Arial" w:cs="Arial"/>
                <w:b/>
                <w:bCs/>
                <w:sz w:val="18"/>
                <w:szCs w:val="18"/>
                <w:lang w:val="es-ES"/>
              </w:rPr>
              <w:t>202</w:t>
            </w:r>
            <w:r>
              <w:rPr>
                <w:rFonts w:ascii="Arial" w:hAnsi="Arial" w:cs="Arial"/>
                <w:b/>
                <w:bCs/>
                <w:sz w:val="18"/>
                <w:szCs w:val="18"/>
                <w:lang w:val="es-ES"/>
              </w:rPr>
              <w:t xml:space="preserve">6 y 40 unidades a partir de las 12:00 horas del </w:t>
            </w:r>
            <w:bookmarkStart w:id="9" w:name="_Hlk213332668"/>
            <w:r>
              <w:rPr>
                <w:rFonts w:ascii="Arial" w:hAnsi="Arial" w:cs="Arial"/>
                <w:b/>
                <w:bCs/>
                <w:sz w:val="18"/>
                <w:szCs w:val="18"/>
                <w:lang w:val="es-ES"/>
              </w:rPr>
              <w:t>22 de agosto de 2026 a las 12:00 horas del 31 de diciembre de 2026</w:t>
            </w:r>
            <w:bookmarkEnd w:id="9"/>
          </w:p>
        </w:tc>
      </w:tr>
      <w:tr w:rsidR="008124D4" w:rsidRPr="00D95CAF" w14:paraId="0F5BF311" w14:textId="77777777" w:rsidTr="004F6D32">
        <w:trPr>
          <w:trHeight w:val="228"/>
        </w:trPr>
        <w:tc>
          <w:tcPr>
            <w:tcW w:w="1564" w:type="pct"/>
            <w:tcBorders>
              <w:top w:val="nil"/>
              <w:left w:val="nil"/>
              <w:bottom w:val="nil"/>
              <w:right w:val="nil"/>
            </w:tcBorders>
          </w:tcPr>
          <w:p w14:paraId="54AF31ED" w14:textId="77777777" w:rsidR="008124D4" w:rsidRPr="00D95CAF" w:rsidRDefault="008124D4" w:rsidP="004F6D32">
            <w:pPr>
              <w:spacing w:after="0"/>
              <w:jc w:val="both"/>
              <w:rPr>
                <w:rFonts w:ascii="Arial" w:eastAsia="Calibri" w:hAnsi="Arial" w:cs="Arial"/>
                <w:b/>
                <w:sz w:val="18"/>
                <w:szCs w:val="18"/>
                <w:u w:val="single"/>
                <w:lang w:val="es-ES"/>
              </w:rPr>
            </w:pPr>
            <w:r w:rsidRPr="00D95CAF">
              <w:rPr>
                <w:rFonts w:ascii="Arial" w:eastAsia="Calibri" w:hAnsi="Arial" w:cs="Arial"/>
                <w:b/>
                <w:sz w:val="18"/>
                <w:szCs w:val="18"/>
                <w:u w:val="single"/>
                <w:lang w:val="es-ES"/>
              </w:rPr>
              <w:t>GIRO</w:t>
            </w:r>
          </w:p>
        </w:tc>
        <w:tc>
          <w:tcPr>
            <w:tcW w:w="3436" w:type="pct"/>
            <w:tcBorders>
              <w:top w:val="nil"/>
              <w:left w:val="nil"/>
              <w:bottom w:val="nil"/>
              <w:right w:val="nil"/>
            </w:tcBorders>
          </w:tcPr>
          <w:p w14:paraId="601B38B9" w14:textId="77777777" w:rsidR="008124D4" w:rsidRPr="00D95CAF" w:rsidRDefault="008124D4" w:rsidP="004F6D32">
            <w:pPr>
              <w:spacing w:after="0"/>
              <w:jc w:val="both"/>
              <w:rPr>
                <w:rFonts w:ascii="Arial" w:eastAsia="Calibri" w:hAnsi="Arial" w:cs="Arial"/>
                <w:sz w:val="18"/>
                <w:szCs w:val="18"/>
                <w:lang w:val="es-ES"/>
              </w:rPr>
            </w:pPr>
            <w:r w:rsidRPr="00D95CAF">
              <w:rPr>
                <w:rFonts w:ascii="Arial" w:eastAsia="Calibri" w:hAnsi="Arial" w:cs="Arial"/>
                <w:sz w:val="18"/>
                <w:szCs w:val="18"/>
                <w:lang w:val="es-ES"/>
              </w:rPr>
              <w:t>Organismo Público Autónomo</w:t>
            </w:r>
          </w:p>
        </w:tc>
      </w:tr>
      <w:tr w:rsidR="008124D4" w:rsidRPr="00D95CAF" w14:paraId="1E63B888" w14:textId="77777777" w:rsidTr="004F6D32">
        <w:trPr>
          <w:trHeight w:val="228"/>
        </w:trPr>
        <w:tc>
          <w:tcPr>
            <w:tcW w:w="1564" w:type="pct"/>
            <w:tcBorders>
              <w:top w:val="nil"/>
              <w:left w:val="nil"/>
              <w:bottom w:val="nil"/>
              <w:right w:val="nil"/>
            </w:tcBorders>
          </w:tcPr>
          <w:p w14:paraId="55888F31" w14:textId="77777777" w:rsidR="008124D4" w:rsidRPr="00D95CAF" w:rsidRDefault="008124D4" w:rsidP="004F6D32">
            <w:pPr>
              <w:spacing w:after="0"/>
              <w:jc w:val="both"/>
              <w:rPr>
                <w:rFonts w:ascii="Arial" w:eastAsia="Calibri" w:hAnsi="Arial" w:cs="Arial"/>
                <w:b/>
                <w:sz w:val="18"/>
                <w:szCs w:val="18"/>
                <w:lang w:val="es-ES"/>
              </w:rPr>
            </w:pPr>
          </w:p>
        </w:tc>
        <w:tc>
          <w:tcPr>
            <w:tcW w:w="3436" w:type="pct"/>
            <w:tcBorders>
              <w:top w:val="nil"/>
              <w:left w:val="nil"/>
              <w:bottom w:val="nil"/>
              <w:right w:val="nil"/>
            </w:tcBorders>
          </w:tcPr>
          <w:p w14:paraId="72EA3798" w14:textId="77777777" w:rsidR="008124D4" w:rsidRPr="00D95CAF" w:rsidRDefault="008124D4" w:rsidP="004F6D32">
            <w:pPr>
              <w:spacing w:after="0"/>
              <w:jc w:val="both"/>
              <w:rPr>
                <w:rFonts w:ascii="Arial" w:eastAsia="Calibri" w:hAnsi="Arial" w:cs="Arial"/>
                <w:sz w:val="18"/>
                <w:szCs w:val="18"/>
                <w:lang w:val="es-ES"/>
              </w:rPr>
            </w:pPr>
          </w:p>
        </w:tc>
      </w:tr>
      <w:tr w:rsidR="008124D4" w:rsidRPr="00D95CAF" w14:paraId="67F576FC" w14:textId="77777777" w:rsidTr="004F6D32">
        <w:trPr>
          <w:trHeight w:val="217"/>
        </w:trPr>
        <w:tc>
          <w:tcPr>
            <w:tcW w:w="1564" w:type="pct"/>
            <w:tcBorders>
              <w:top w:val="nil"/>
              <w:left w:val="nil"/>
              <w:bottom w:val="nil"/>
              <w:right w:val="nil"/>
            </w:tcBorders>
          </w:tcPr>
          <w:p w14:paraId="72AB0C0D" w14:textId="77777777" w:rsidR="008124D4" w:rsidRPr="00D95CAF" w:rsidRDefault="008124D4" w:rsidP="004F6D32">
            <w:pPr>
              <w:spacing w:after="0"/>
              <w:jc w:val="both"/>
              <w:rPr>
                <w:rFonts w:ascii="Arial" w:eastAsia="Calibri" w:hAnsi="Arial" w:cs="Arial"/>
                <w:b/>
                <w:sz w:val="18"/>
                <w:szCs w:val="18"/>
                <w:u w:val="single"/>
                <w:lang w:val="es-ES"/>
              </w:rPr>
            </w:pPr>
            <w:r w:rsidRPr="00D95CAF">
              <w:rPr>
                <w:rFonts w:ascii="Arial" w:eastAsia="Calibri" w:hAnsi="Arial" w:cs="Arial"/>
                <w:b/>
                <w:sz w:val="18"/>
                <w:szCs w:val="18"/>
                <w:u w:val="single"/>
                <w:lang w:val="es-ES"/>
              </w:rPr>
              <w:t>UNIDADES ASEGURADAS</w:t>
            </w:r>
          </w:p>
        </w:tc>
        <w:tc>
          <w:tcPr>
            <w:tcW w:w="3436" w:type="pct"/>
            <w:tcBorders>
              <w:top w:val="nil"/>
              <w:left w:val="nil"/>
              <w:bottom w:val="nil"/>
              <w:right w:val="nil"/>
            </w:tcBorders>
          </w:tcPr>
          <w:p w14:paraId="26FA35FA" w14:textId="77777777" w:rsidR="008124D4" w:rsidRPr="00D95CAF" w:rsidRDefault="008124D4" w:rsidP="004F6D32">
            <w:pPr>
              <w:spacing w:after="0"/>
              <w:jc w:val="both"/>
              <w:rPr>
                <w:rFonts w:ascii="Arial" w:eastAsia="Calibri" w:hAnsi="Arial" w:cs="Arial"/>
                <w:sz w:val="18"/>
                <w:szCs w:val="18"/>
                <w:lang w:val="es-ES"/>
              </w:rPr>
            </w:pPr>
            <w:r w:rsidRPr="00B37A39">
              <w:rPr>
                <w:rFonts w:ascii="Arial" w:eastAsia="Calibri" w:hAnsi="Arial" w:cs="Arial"/>
                <w:sz w:val="18"/>
                <w:szCs w:val="18"/>
                <w:lang w:val="es-ES"/>
              </w:rPr>
              <w:t xml:space="preserve">12 unidades Mercedes Benz Torino 2014, 4 unidades </w:t>
            </w:r>
            <w:proofErr w:type="spellStart"/>
            <w:r w:rsidRPr="00B37A39">
              <w:rPr>
                <w:rFonts w:ascii="Arial" w:eastAsia="Calibri" w:hAnsi="Arial" w:cs="Arial"/>
                <w:sz w:val="18"/>
                <w:szCs w:val="18"/>
                <w:lang w:val="es-ES"/>
              </w:rPr>
              <w:t>Ankai</w:t>
            </w:r>
            <w:proofErr w:type="spellEnd"/>
            <w:r w:rsidRPr="00B37A39">
              <w:rPr>
                <w:rFonts w:ascii="Arial" w:eastAsia="Calibri" w:hAnsi="Arial" w:cs="Arial"/>
                <w:sz w:val="18"/>
                <w:szCs w:val="18"/>
                <w:lang w:val="es-ES"/>
              </w:rPr>
              <w:t xml:space="preserve"> 2020, 3 unidades </w:t>
            </w:r>
            <w:proofErr w:type="spellStart"/>
            <w:r w:rsidRPr="00B37A39">
              <w:rPr>
                <w:rFonts w:ascii="Arial" w:eastAsia="Calibri" w:hAnsi="Arial" w:cs="Arial"/>
                <w:sz w:val="18"/>
                <w:szCs w:val="18"/>
                <w:lang w:val="es-ES"/>
              </w:rPr>
              <w:t>Ankai</w:t>
            </w:r>
            <w:proofErr w:type="spellEnd"/>
            <w:r w:rsidRPr="00B37A39">
              <w:rPr>
                <w:rFonts w:ascii="Arial" w:eastAsia="Calibri" w:hAnsi="Arial" w:cs="Arial"/>
                <w:sz w:val="18"/>
                <w:szCs w:val="18"/>
                <w:lang w:val="es-ES"/>
              </w:rPr>
              <w:t xml:space="preserve"> 2019 y 40 unidades Mercedes Benz </w:t>
            </w:r>
            <w:proofErr w:type="spellStart"/>
            <w:r w:rsidRPr="00B37A39">
              <w:rPr>
                <w:rFonts w:ascii="Arial" w:eastAsia="Calibri" w:hAnsi="Arial" w:cs="Arial"/>
                <w:sz w:val="18"/>
                <w:szCs w:val="18"/>
                <w:lang w:val="es-ES"/>
              </w:rPr>
              <w:t>Busscar</w:t>
            </w:r>
            <w:proofErr w:type="spellEnd"/>
            <w:r w:rsidRPr="00B37A39">
              <w:rPr>
                <w:rFonts w:ascii="Arial" w:eastAsia="Calibri" w:hAnsi="Arial" w:cs="Arial"/>
                <w:sz w:val="18"/>
                <w:szCs w:val="18"/>
                <w:lang w:val="es-ES"/>
              </w:rPr>
              <w:t xml:space="preserve"> 2026</w:t>
            </w:r>
          </w:p>
        </w:tc>
      </w:tr>
    </w:tbl>
    <w:p w14:paraId="4EE2801B" w14:textId="77777777" w:rsidR="008124D4" w:rsidRDefault="008124D4" w:rsidP="008124D4">
      <w:pPr>
        <w:jc w:val="both"/>
        <w:rPr>
          <w:rFonts w:ascii="Arial" w:eastAsia="Calibri" w:hAnsi="Arial" w:cs="Arial"/>
          <w:sz w:val="18"/>
          <w:szCs w:val="18"/>
          <w:lang w:val="es-ES"/>
        </w:rPr>
      </w:pPr>
    </w:p>
    <w:tbl>
      <w:tblPr>
        <w:tblStyle w:val="Tablaconcuadrcula"/>
        <w:tblW w:w="5000" w:type="pct"/>
        <w:tblLook w:val="04A0" w:firstRow="1" w:lastRow="0" w:firstColumn="1" w:lastColumn="0" w:noHBand="0" w:noVBand="1"/>
      </w:tblPr>
      <w:tblGrid>
        <w:gridCol w:w="8828"/>
      </w:tblGrid>
      <w:tr w:rsidR="008124D4" w14:paraId="1BF093B8" w14:textId="77777777" w:rsidTr="004F6D32">
        <w:tc>
          <w:tcPr>
            <w:tcW w:w="5000" w:type="pct"/>
            <w:shd w:val="clear" w:color="auto" w:fill="000000" w:themeFill="text1"/>
          </w:tcPr>
          <w:p w14:paraId="62596E7D" w14:textId="77777777" w:rsidR="008124D4" w:rsidRPr="00F774FC" w:rsidRDefault="008124D4" w:rsidP="004F6D32">
            <w:pPr>
              <w:spacing w:line="259" w:lineRule="auto"/>
              <w:rPr>
                <w:rFonts w:ascii="Arial" w:eastAsia="Calibri" w:hAnsi="Arial" w:cs="Arial"/>
                <w:b/>
                <w:bCs/>
                <w:sz w:val="18"/>
                <w:szCs w:val="18"/>
                <w:lang w:val="es-ES"/>
              </w:rPr>
            </w:pPr>
            <w:r>
              <w:rPr>
                <w:rFonts w:ascii="Arial" w:eastAsia="Calibri" w:hAnsi="Arial" w:cs="Arial"/>
                <w:b/>
                <w:bCs/>
                <w:sz w:val="18"/>
                <w:szCs w:val="18"/>
                <w:lang w:val="es-ES"/>
              </w:rPr>
              <w:t>COBERTURAS Y SUMAS ASEGURADAS</w:t>
            </w:r>
          </w:p>
        </w:tc>
      </w:tr>
    </w:tbl>
    <w:p w14:paraId="775FB94E" w14:textId="77777777" w:rsidR="008124D4" w:rsidRDefault="008124D4" w:rsidP="008124D4">
      <w:pPr>
        <w:jc w:val="center"/>
        <w:rPr>
          <w:rFonts w:ascii="Arial" w:eastAsia="Calibri" w:hAnsi="Arial" w:cs="Arial"/>
          <w:sz w:val="18"/>
          <w:szCs w:val="18"/>
          <w:lang w:val="es-ES"/>
        </w:rPr>
      </w:pPr>
    </w:p>
    <w:tbl>
      <w:tblPr>
        <w:tblStyle w:val="Tablaconcuadrcula"/>
        <w:tblW w:w="5000" w:type="pct"/>
        <w:tblLook w:val="04A0" w:firstRow="1" w:lastRow="0" w:firstColumn="1" w:lastColumn="0" w:noHBand="0" w:noVBand="1"/>
      </w:tblPr>
      <w:tblGrid>
        <w:gridCol w:w="2084"/>
        <w:gridCol w:w="1564"/>
        <w:gridCol w:w="1487"/>
        <w:gridCol w:w="1520"/>
        <w:gridCol w:w="2173"/>
      </w:tblGrid>
      <w:tr w:rsidR="008124D4" w14:paraId="6ED15CB4" w14:textId="77777777" w:rsidTr="004F6D32">
        <w:tc>
          <w:tcPr>
            <w:tcW w:w="1180" w:type="pct"/>
            <w:shd w:val="clear" w:color="auto" w:fill="7F7F7F" w:themeFill="text1" w:themeFillTint="80"/>
          </w:tcPr>
          <w:p w14:paraId="2E54DFC5" w14:textId="77777777" w:rsidR="008124D4" w:rsidRPr="0005112D" w:rsidRDefault="008124D4" w:rsidP="004F6D32">
            <w:pPr>
              <w:spacing w:line="259" w:lineRule="auto"/>
              <w:jc w:val="center"/>
              <w:rPr>
                <w:rFonts w:ascii="Arial Narrow" w:eastAsia="Calibri" w:hAnsi="Arial Narrow" w:cs="Arial"/>
                <w:b/>
                <w:bCs/>
                <w:sz w:val="16"/>
                <w:szCs w:val="16"/>
                <w:lang w:val="es-ES"/>
              </w:rPr>
            </w:pPr>
            <w:bookmarkStart w:id="10" w:name="_Hlk213324041"/>
            <w:r w:rsidRPr="0005112D">
              <w:rPr>
                <w:rFonts w:ascii="Arial Narrow" w:eastAsia="Calibri" w:hAnsi="Arial Narrow" w:cs="Arial"/>
                <w:b/>
                <w:bCs/>
                <w:sz w:val="16"/>
                <w:szCs w:val="16"/>
                <w:lang w:val="es-ES"/>
              </w:rPr>
              <w:t>COBERTURAS</w:t>
            </w:r>
          </w:p>
        </w:tc>
        <w:tc>
          <w:tcPr>
            <w:tcW w:w="886" w:type="pct"/>
            <w:shd w:val="clear" w:color="auto" w:fill="7F7F7F" w:themeFill="text1" w:themeFillTint="80"/>
          </w:tcPr>
          <w:p w14:paraId="09195AEB" w14:textId="77777777" w:rsidR="008124D4" w:rsidRPr="0005112D" w:rsidRDefault="008124D4" w:rsidP="004F6D32">
            <w:pPr>
              <w:spacing w:line="259" w:lineRule="auto"/>
              <w:jc w:val="center"/>
              <w:rPr>
                <w:rFonts w:ascii="Arial Narrow" w:eastAsia="Calibri" w:hAnsi="Arial Narrow" w:cs="Arial"/>
                <w:b/>
                <w:bCs/>
                <w:sz w:val="16"/>
                <w:szCs w:val="16"/>
                <w:lang w:val="es-ES"/>
              </w:rPr>
            </w:pPr>
            <w:r w:rsidRPr="0005112D">
              <w:rPr>
                <w:rFonts w:ascii="Arial Narrow" w:eastAsia="Calibri" w:hAnsi="Arial Narrow" w:cs="Arial"/>
                <w:b/>
                <w:bCs/>
                <w:sz w:val="16"/>
                <w:szCs w:val="16"/>
                <w:lang w:val="es-ES"/>
              </w:rPr>
              <w:t>SUMAS ASEGURADAS</w:t>
            </w:r>
            <w:r>
              <w:rPr>
                <w:rFonts w:ascii="Arial Narrow" w:eastAsia="Calibri" w:hAnsi="Arial Narrow" w:cs="Arial"/>
                <w:b/>
                <w:bCs/>
                <w:sz w:val="16"/>
                <w:szCs w:val="16"/>
                <w:lang w:val="es-ES"/>
              </w:rPr>
              <w:t xml:space="preserve"> MERCEDES BENZ 2014</w:t>
            </w:r>
          </w:p>
        </w:tc>
        <w:tc>
          <w:tcPr>
            <w:tcW w:w="842" w:type="pct"/>
            <w:shd w:val="clear" w:color="auto" w:fill="7F7F7F" w:themeFill="text1" w:themeFillTint="80"/>
          </w:tcPr>
          <w:p w14:paraId="2CC18E63" w14:textId="77777777" w:rsidR="008124D4" w:rsidRPr="0005112D" w:rsidRDefault="008124D4" w:rsidP="004F6D32">
            <w:pPr>
              <w:spacing w:line="259" w:lineRule="auto"/>
              <w:jc w:val="center"/>
              <w:rPr>
                <w:rFonts w:ascii="Arial Narrow" w:eastAsia="Calibri" w:hAnsi="Arial Narrow" w:cs="Arial"/>
                <w:b/>
                <w:bCs/>
                <w:sz w:val="16"/>
                <w:szCs w:val="16"/>
                <w:lang w:val="es-ES"/>
              </w:rPr>
            </w:pPr>
            <w:r>
              <w:rPr>
                <w:rFonts w:ascii="Arial Narrow" w:eastAsia="Calibri" w:hAnsi="Arial Narrow" w:cs="Arial"/>
                <w:b/>
                <w:bCs/>
                <w:sz w:val="16"/>
                <w:szCs w:val="16"/>
                <w:lang w:val="es-ES"/>
              </w:rPr>
              <w:t>SUMAS ASEGURADAS MERCEDES BENZ 2026</w:t>
            </w:r>
          </w:p>
        </w:tc>
        <w:tc>
          <w:tcPr>
            <w:tcW w:w="861" w:type="pct"/>
            <w:shd w:val="clear" w:color="auto" w:fill="7F7F7F" w:themeFill="text1" w:themeFillTint="80"/>
          </w:tcPr>
          <w:p w14:paraId="18803B77" w14:textId="77777777" w:rsidR="008124D4" w:rsidRPr="0005112D" w:rsidRDefault="008124D4" w:rsidP="004F6D32">
            <w:pPr>
              <w:spacing w:line="259" w:lineRule="auto"/>
              <w:jc w:val="center"/>
              <w:rPr>
                <w:rFonts w:ascii="Arial Narrow" w:eastAsia="Calibri" w:hAnsi="Arial Narrow" w:cs="Arial"/>
                <w:b/>
                <w:bCs/>
                <w:sz w:val="16"/>
                <w:szCs w:val="16"/>
                <w:lang w:val="es-ES"/>
              </w:rPr>
            </w:pPr>
            <w:r>
              <w:rPr>
                <w:rFonts w:ascii="Arial Narrow" w:eastAsia="Calibri" w:hAnsi="Arial Narrow" w:cs="Arial"/>
                <w:b/>
                <w:bCs/>
                <w:sz w:val="16"/>
                <w:szCs w:val="16"/>
                <w:lang w:val="es-ES"/>
              </w:rPr>
              <w:t>SUMAS ASEGURADAS ANKAI                    2020</w:t>
            </w:r>
          </w:p>
        </w:tc>
        <w:tc>
          <w:tcPr>
            <w:tcW w:w="1231" w:type="pct"/>
            <w:shd w:val="clear" w:color="auto" w:fill="7F7F7F" w:themeFill="text1" w:themeFillTint="80"/>
          </w:tcPr>
          <w:p w14:paraId="0A76135C" w14:textId="77777777" w:rsidR="008124D4" w:rsidRPr="0005112D" w:rsidRDefault="008124D4" w:rsidP="004F6D32">
            <w:pPr>
              <w:spacing w:line="259" w:lineRule="auto"/>
              <w:jc w:val="center"/>
              <w:rPr>
                <w:rFonts w:ascii="Arial Narrow" w:eastAsia="Calibri" w:hAnsi="Arial Narrow" w:cs="Arial"/>
                <w:b/>
                <w:bCs/>
                <w:sz w:val="16"/>
                <w:szCs w:val="16"/>
                <w:lang w:val="es-ES"/>
              </w:rPr>
            </w:pPr>
            <w:r w:rsidRPr="0005112D">
              <w:rPr>
                <w:rFonts w:ascii="Arial Narrow" w:eastAsia="Calibri" w:hAnsi="Arial Narrow" w:cs="Arial"/>
                <w:b/>
                <w:bCs/>
                <w:sz w:val="16"/>
                <w:szCs w:val="16"/>
                <w:lang w:val="es-ES"/>
              </w:rPr>
              <w:t>DEDUCIBLES</w:t>
            </w:r>
          </w:p>
        </w:tc>
      </w:tr>
      <w:tr w:rsidR="008124D4" w14:paraId="36BA5990" w14:textId="77777777" w:rsidTr="004F6D32">
        <w:tc>
          <w:tcPr>
            <w:tcW w:w="1180" w:type="pct"/>
          </w:tcPr>
          <w:p w14:paraId="70DE4CA4"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DAÑOS MATERIALES</w:t>
            </w:r>
          </w:p>
        </w:tc>
        <w:tc>
          <w:tcPr>
            <w:tcW w:w="886" w:type="pct"/>
            <w:vAlign w:val="center"/>
          </w:tcPr>
          <w:p w14:paraId="1B2F151C" w14:textId="77777777" w:rsidR="008124D4" w:rsidRPr="0031086A" w:rsidRDefault="008124D4" w:rsidP="004F6D32">
            <w:pPr>
              <w:spacing w:line="259" w:lineRule="auto"/>
              <w:jc w:val="center"/>
              <w:rPr>
                <w:rFonts w:ascii="Arial Narrow" w:eastAsia="Calibri" w:hAnsi="Arial Narrow" w:cs="Arial"/>
                <w:sz w:val="18"/>
                <w:szCs w:val="18"/>
                <w:lang w:val="es-ES"/>
              </w:rPr>
            </w:pPr>
            <w:r w:rsidRPr="0031086A">
              <w:rPr>
                <w:rFonts w:ascii="Arial Narrow" w:eastAsia="Cambria" w:hAnsi="Arial Narrow" w:cs="Arial"/>
                <w:sz w:val="18"/>
                <w:szCs w:val="18"/>
                <w:lang w:val="es-ES"/>
              </w:rPr>
              <w:t>$ 598,300.00</w:t>
            </w:r>
          </w:p>
        </w:tc>
        <w:tc>
          <w:tcPr>
            <w:tcW w:w="842" w:type="pct"/>
          </w:tcPr>
          <w:p w14:paraId="78498B71" w14:textId="77777777" w:rsidR="008124D4"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$ 5,409,080.00</w:t>
            </w:r>
          </w:p>
        </w:tc>
        <w:tc>
          <w:tcPr>
            <w:tcW w:w="861" w:type="pct"/>
            <w:vAlign w:val="center"/>
          </w:tcPr>
          <w:p w14:paraId="387757B3" w14:textId="77777777" w:rsidR="008124D4" w:rsidRPr="0031086A" w:rsidRDefault="008124D4" w:rsidP="004F6D32">
            <w:pPr>
              <w:spacing w:line="259" w:lineRule="auto"/>
              <w:jc w:val="center"/>
              <w:rPr>
                <w:rFonts w:ascii="Arial Narrow" w:eastAsia="Calibri" w:hAnsi="Arial Narrow" w:cs="Arial"/>
                <w:sz w:val="18"/>
                <w:szCs w:val="18"/>
                <w:lang w:val="es-ES"/>
              </w:rPr>
            </w:pPr>
            <w:r w:rsidRPr="0031086A">
              <w:rPr>
                <w:rFonts w:ascii="Arial Narrow" w:eastAsia="Cambria" w:hAnsi="Arial Narrow" w:cs="Arial"/>
                <w:sz w:val="18"/>
                <w:szCs w:val="18"/>
                <w:lang w:val="es-ES"/>
              </w:rPr>
              <w:t>$ 1,680,400.00</w:t>
            </w:r>
          </w:p>
        </w:tc>
        <w:tc>
          <w:tcPr>
            <w:tcW w:w="1231" w:type="pct"/>
          </w:tcPr>
          <w:p w14:paraId="556C4C5C"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10% S.C.V.</w:t>
            </w:r>
          </w:p>
        </w:tc>
      </w:tr>
      <w:tr w:rsidR="008124D4" w14:paraId="5E1E944C" w14:textId="77777777" w:rsidTr="004F6D32">
        <w:tc>
          <w:tcPr>
            <w:tcW w:w="1180" w:type="pct"/>
          </w:tcPr>
          <w:p w14:paraId="260AB19F"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ROBO TOTAL</w:t>
            </w:r>
          </w:p>
        </w:tc>
        <w:tc>
          <w:tcPr>
            <w:tcW w:w="886" w:type="pct"/>
            <w:vAlign w:val="center"/>
          </w:tcPr>
          <w:p w14:paraId="034CDF1B" w14:textId="77777777" w:rsidR="008124D4" w:rsidRPr="0031086A" w:rsidRDefault="008124D4" w:rsidP="004F6D32">
            <w:pPr>
              <w:spacing w:line="259" w:lineRule="auto"/>
              <w:jc w:val="center"/>
              <w:rPr>
                <w:rFonts w:ascii="Arial Narrow" w:eastAsia="Calibri" w:hAnsi="Arial Narrow" w:cs="Arial"/>
                <w:sz w:val="18"/>
                <w:szCs w:val="18"/>
                <w:lang w:val="es-ES"/>
              </w:rPr>
            </w:pPr>
            <w:r w:rsidRPr="0031086A">
              <w:rPr>
                <w:rFonts w:ascii="Arial Narrow" w:eastAsia="Cambria" w:hAnsi="Arial Narrow" w:cs="Arial"/>
                <w:sz w:val="18"/>
                <w:szCs w:val="18"/>
                <w:lang w:val="es-ES"/>
              </w:rPr>
              <w:t>$ 598,300.00</w:t>
            </w:r>
          </w:p>
        </w:tc>
        <w:tc>
          <w:tcPr>
            <w:tcW w:w="842" w:type="pct"/>
          </w:tcPr>
          <w:p w14:paraId="3717C715" w14:textId="77777777" w:rsidR="008124D4"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$ 5,409,080.00</w:t>
            </w:r>
          </w:p>
        </w:tc>
        <w:tc>
          <w:tcPr>
            <w:tcW w:w="861" w:type="pct"/>
            <w:vAlign w:val="center"/>
          </w:tcPr>
          <w:p w14:paraId="263D33EB" w14:textId="77777777" w:rsidR="008124D4" w:rsidRPr="0031086A" w:rsidRDefault="008124D4" w:rsidP="004F6D32">
            <w:pPr>
              <w:spacing w:line="259" w:lineRule="auto"/>
              <w:jc w:val="center"/>
              <w:rPr>
                <w:rFonts w:ascii="Arial Narrow" w:eastAsia="Calibri" w:hAnsi="Arial Narrow" w:cs="Arial"/>
                <w:sz w:val="18"/>
                <w:szCs w:val="18"/>
                <w:lang w:val="es-ES"/>
              </w:rPr>
            </w:pPr>
            <w:r w:rsidRPr="0031086A">
              <w:rPr>
                <w:rFonts w:ascii="Arial Narrow" w:eastAsia="Cambria" w:hAnsi="Arial Narrow" w:cs="Arial"/>
                <w:sz w:val="18"/>
                <w:szCs w:val="18"/>
                <w:lang w:val="es-ES"/>
              </w:rPr>
              <w:t>$ 1,680,400.00</w:t>
            </w:r>
          </w:p>
        </w:tc>
        <w:tc>
          <w:tcPr>
            <w:tcW w:w="1231" w:type="pct"/>
          </w:tcPr>
          <w:p w14:paraId="14FD8D33"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30% S.V.C.</w:t>
            </w:r>
          </w:p>
        </w:tc>
      </w:tr>
      <w:tr w:rsidR="008124D4" w14:paraId="7BB60823" w14:textId="77777777" w:rsidTr="004F6D32">
        <w:tc>
          <w:tcPr>
            <w:tcW w:w="1180" w:type="pct"/>
          </w:tcPr>
          <w:p w14:paraId="562C1F58"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R.C. (LIMITE UNICO</w:t>
            </w:r>
            <w:r>
              <w:rPr>
                <w:rFonts w:ascii="Arial Narrow" w:eastAsia="Calibri" w:hAnsi="Arial Narrow" w:cs="Arial"/>
                <w:sz w:val="18"/>
                <w:szCs w:val="18"/>
                <w:lang w:val="es-ES"/>
              </w:rPr>
              <w:t xml:space="preserve"> Y </w:t>
            </w:r>
            <w:r w:rsidRPr="0005112D">
              <w:rPr>
                <w:rFonts w:ascii="Arial Narrow" w:eastAsia="Calibri" w:hAnsi="Arial Narrow" w:cs="Arial"/>
                <w:sz w:val="18"/>
                <w:szCs w:val="18"/>
                <w:lang w:val="es-ES"/>
              </w:rPr>
              <w:t>COMBINADO)</w:t>
            </w:r>
          </w:p>
        </w:tc>
        <w:tc>
          <w:tcPr>
            <w:tcW w:w="886" w:type="pct"/>
          </w:tcPr>
          <w:p w14:paraId="75BB56D8" w14:textId="77777777" w:rsidR="008124D4"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$ 3,500,000.00</w:t>
            </w:r>
          </w:p>
        </w:tc>
        <w:tc>
          <w:tcPr>
            <w:tcW w:w="842" w:type="pct"/>
          </w:tcPr>
          <w:p w14:paraId="2EFFA18B" w14:textId="77777777" w:rsidR="008124D4"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$ 3,500,000.00</w:t>
            </w:r>
          </w:p>
        </w:tc>
        <w:tc>
          <w:tcPr>
            <w:tcW w:w="861" w:type="pct"/>
          </w:tcPr>
          <w:p w14:paraId="1FE51BC1" w14:textId="77777777" w:rsidR="008124D4"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$ 3,500,000.00</w:t>
            </w:r>
          </w:p>
        </w:tc>
        <w:tc>
          <w:tcPr>
            <w:tcW w:w="1231" w:type="pct"/>
          </w:tcPr>
          <w:p w14:paraId="33666ED1" w14:textId="77777777" w:rsidR="008124D4" w:rsidRPr="003D14F0"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SIN DEDUCIBLE</w:t>
            </w:r>
          </w:p>
        </w:tc>
      </w:tr>
      <w:tr w:rsidR="008124D4" w14:paraId="0926DF91" w14:textId="77777777" w:rsidTr="004F6D32">
        <w:tc>
          <w:tcPr>
            <w:tcW w:w="1180" w:type="pct"/>
          </w:tcPr>
          <w:p w14:paraId="11631A1C"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R.C. COMPLEMENTARIA A PERSONAS</w:t>
            </w:r>
          </w:p>
        </w:tc>
        <w:tc>
          <w:tcPr>
            <w:tcW w:w="886" w:type="pct"/>
          </w:tcPr>
          <w:p w14:paraId="21ED4D29"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$ 3,000,000.00             POR EVENTO</w:t>
            </w:r>
          </w:p>
        </w:tc>
        <w:tc>
          <w:tcPr>
            <w:tcW w:w="842" w:type="pct"/>
          </w:tcPr>
          <w:p w14:paraId="27B5DF15" w14:textId="77777777" w:rsidR="008124D4" w:rsidRPr="003D14F0"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$ 3,000,000.00             POR EVENTO</w:t>
            </w:r>
          </w:p>
        </w:tc>
        <w:tc>
          <w:tcPr>
            <w:tcW w:w="861" w:type="pct"/>
          </w:tcPr>
          <w:p w14:paraId="073C0385" w14:textId="77777777" w:rsidR="008124D4" w:rsidRPr="003D14F0"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$ 3,000,000.00             POR EVENTO</w:t>
            </w:r>
          </w:p>
        </w:tc>
        <w:tc>
          <w:tcPr>
            <w:tcW w:w="1231" w:type="pct"/>
          </w:tcPr>
          <w:p w14:paraId="245FC575"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55AA2310" w14:textId="77777777" w:rsidTr="004F6D32">
        <w:tc>
          <w:tcPr>
            <w:tcW w:w="1180" w:type="pct"/>
          </w:tcPr>
          <w:p w14:paraId="335B6AC9"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RESPOSABILIDAD CIVIL PASAJERO</w:t>
            </w:r>
          </w:p>
        </w:tc>
        <w:tc>
          <w:tcPr>
            <w:tcW w:w="886" w:type="pct"/>
          </w:tcPr>
          <w:p w14:paraId="551C61D5"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5,000 UMA POR PASAJERO</w:t>
            </w:r>
          </w:p>
        </w:tc>
        <w:tc>
          <w:tcPr>
            <w:tcW w:w="842" w:type="pct"/>
          </w:tcPr>
          <w:p w14:paraId="3CE206CA" w14:textId="77777777" w:rsidR="008124D4" w:rsidRPr="003D14F0"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5,000 UMA POR PASAJERO</w:t>
            </w:r>
          </w:p>
        </w:tc>
        <w:tc>
          <w:tcPr>
            <w:tcW w:w="861" w:type="pct"/>
          </w:tcPr>
          <w:p w14:paraId="462B4820" w14:textId="77777777" w:rsidR="008124D4" w:rsidRPr="003D14F0"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5,000 UMA POR PASAJERO</w:t>
            </w:r>
          </w:p>
        </w:tc>
        <w:tc>
          <w:tcPr>
            <w:tcW w:w="1231" w:type="pct"/>
          </w:tcPr>
          <w:p w14:paraId="057ADE2D"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62DEB338" w14:textId="77777777" w:rsidTr="004F6D32">
        <w:tc>
          <w:tcPr>
            <w:tcW w:w="1180" w:type="pct"/>
          </w:tcPr>
          <w:p w14:paraId="7B0FF7EC"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lastRenderedPageBreak/>
              <w:t>GASTOS MEDICOS AL CONDUCTOR Y FAMILIARES</w:t>
            </w:r>
          </w:p>
        </w:tc>
        <w:tc>
          <w:tcPr>
            <w:tcW w:w="886" w:type="pct"/>
          </w:tcPr>
          <w:p w14:paraId="2EA71425"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xml:space="preserve">3,000,000.00         POR EVENTO </w:t>
            </w:r>
          </w:p>
        </w:tc>
        <w:tc>
          <w:tcPr>
            <w:tcW w:w="842" w:type="pct"/>
          </w:tcPr>
          <w:p w14:paraId="5ABC8936" w14:textId="77777777" w:rsidR="008124D4" w:rsidRPr="003D14F0"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$ 3,000,000.00         POR EVENTO</w:t>
            </w:r>
          </w:p>
        </w:tc>
        <w:tc>
          <w:tcPr>
            <w:tcW w:w="861" w:type="pct"/>
          </w:tcPr>
          <w:p w14:paraId="0DE8B82F" w14:textId="77777777" w:rsidR="008124D4" w:rsidRPr="003D14F0"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$ 3,000,000.00         POR EVENTO</w:t>
            </w:r>
          </w:p>
        </w:tc>
        <w:tc>
          <w:tcPr>
            <w:tcW w:w="1231" w:type="pct"/>
          </w:tcPr>
          <w:p w14:paraId="33EE9534"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515DE15B" w14:textId="77777777" w:rsidTr="004F6D32">
        <w:tc>
          <w:tcPr>
            <w:tcW w:w="1180" w:type="pct"/>
          </w:tcPr>
          <w:p w14:paraId="148E688D"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RESPONSABILIDAD CIVIL COMPLEMENTARIA A PASAJEROS</w:t>
            </w:r>
          </w:p>
        </w:tc>
        <w:tc>
          <w:tcPr>
            <w:tcW w:w="886" w:type="pct"/>
          </w:tcPr>
          <w:p w14:paraId="364DB0B5"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$ 10,000,000.00</w:t>
            </w:r>
          </w:p>
        </w:tc>
        <w:tc>
          <w:tcPr>
            <w:tcW w:w="842" w:type="pct"/>
          </w:tcPr>
          <w:p w14:paraId="5D80CE2B" w14:textId="77777777" w:rsidR="008124D4" w:rsidRPr="003D14F0"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$ 10,000,000.00</w:t>
            </w:r>
          </w:p>
        </w:tc>
        <w:tc>
          <w:tcPr>
            <w:tcW w:w="861" w:type="pct"/>
          </w:tcPr>
          <w:p w14:paraId="31722D3A" w14:textId="77777777" w:rsidR="008124D4" w:rsidRPr="003D14F0"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$ 10,000,000.00</w:t>
            </w:r>
          </w:p>
        </w:tc>
        <w:tc>
          <w:tcPr>
            <w:tcW w:w="1231" w:type="pct"/>
          </w:tcPr>
          <w:p w14:paraId="043DC93D"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1E52B7CA" w14:textId="77777777" w:rsidTr="004F6D32">
        <w:tc>
          <w:tcPr>
            <w:tcW w:w="1180" w:type="pct"/>
          </w:tcPr>
          <w:p w14:paraId="199B42BE"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GASTOS</w:t>
            </w:r>
            <w:r w:rsidRPr="0005112D">
              <w:rPr>
                <w:rFonts w:ascii="Arial Narrow" w:eastAsia="Calibri" w:hAnsi="Arial Narrow" w:cs="Arial"/>
                <w:sz w:val="18"/>
                <w:szCs w:val="18"/>
                <w:lang w:val="es-ES"/>
              </w:rPr>
              <w:t xml:space="preserve"> LEGAL</w:t>
            </w:r>
            <w:r>
              <w:rPr>
                <w:rFonts w:ascii="Arial Narrow" w:eastAsia="Calibri" w:hAnsi="Arial Narrow" w:cs="Arial"/>
                <w:sz w:val="18"/>
                <w:szCs w:val="18"/>
                <w:lang w:val="es-ES"/>
              </w:rPr>
              <w:t>ES</w:t>
            </w:r>
          </w:p>
        </w:tc>
        <w:tc>
          <w:tcPr>
            <w:tcW w:w="886" w:type="pct"/>
          </w:tcPr>
          <w:p w14:paraId="745C2EF7"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AMPARADO</w:t>
            </w:r>
          </w:p>
        </w:tc>
        <w:tc>
          <w:tcPr>
            <w:tcW w:w="842" w:type="pct"/>
          </w:tcPr>
          <w:p w14:paraId="0F829F90" w14:textId="77777777" w:rsidR="008124D4" w:rsidRPr="003D14F0"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AMPARADO</w:t>
            </w:r>
          </w:p>
        </w:tc>
        <w:tc>
          <w:tcPr>
            <w:tcW w:w="861" w:type="pct"/>
          </w:tcPr>
          <w:p w14:paraId="21300519" w14:textId="77777777" w:rsidR="008124D4" w:rsidRPr="003D14F0"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AMPARADO</w:t>
            </w:r>
          </w:p>
        </w:tc>
        <w:tc>
          <w:tcPr>
            <w:tcW w:w="1231" w:type="pct"/>
          </w:tcPr>
          <w:p w14:paraId="4A4042E2"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5104A4C6" w14:textId="77777777" w:rsidTr="004F6D32">
        <w:tc>
          <w:tcPr>
            <w:tcW w:w="1180" w:type="pct"/>
          </w:tcPr>
          <w:p w14:paraId="66617222"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ASISTENCIA DE VIAJES</w:t>
            </w:r>
          </w:p>
        </w:tc>
        <w:tc>
          <w:tcPr>
            <w:tcW w:w="886" w:type="pct"/>
          </w:tcPr>
          <w:p w14:paraId="43647391" w14:textId="77777777" w:rsidR="008124D4" w:rsidRPr="0005112D" w:rsidRDefault="008124D4" w:rsidP="004F6D32">
            <w:pPr>
              <w:spacing w:line="259" w:lineRule="auto"/>
              <w:jc w:val="center"/>
              <w:rPr>
                <w:rFonts w:ascii="Arial Narrow" w:eastAsia="Calibri" w:hAnsi="Arial Narrow" w:cs="Arial"/>
                <w:sz w:val="18"/>
                <w:szCs w:val="18"/>
                <w:lang w:val="es-ES"/>
              </w:rPr>
            </w:pPr>
            <w:r w:rsidRPr="004B1C3D">
              <w:rPr>
                <w:rFonts w:ascii="Arial Narrow" w:eastAsia="Calibri" w:hAnsi="Arial Narrow" w:cs="Arial"/>
                <w:sz w:val="18"/>
                <w:szCs w:val="18"/>
                <w:lang w:val="es-ES"/>
              </w:rPr>
              <w:t>AMPARADO</w:t>
            </w:r>
          </w:p>
        </w:tc>
        <w:tc>
          <w:tcPr>
            <w:tcW w:w="842" w:type="pct"/>
          </w:tcPr>
          <w:p w14:paraId="7FB26D1F" w14:textId="77777777" w:rsidR="008124D4" w:rsidRPr="003D14F0" w:rsidRDefault="008124D4" w:rsidP="004F6D32">
            <w:pPr>
              <w:spacing w:line="259" w:lineRule="auto"/>
              <w:jc w:val="center"/>
              <w:rPr>
                <w:rFonts w:ascii="Arial Narrow" w:eastAsia="Calibri" w:hAnsi="Arial Narrow" w:cs="Arial"/>
                <w:sz w:val="18"/>
                <w:szCs w:val="18"/>
                <w:lang w:val="es-ES"/>
              </w:rPr>
            </w:pPr>
            <w:r w:rsidRPr="004B1C3D">
              <w:rPr>
                <w:rFonts w:ascii="Arial Narrow" w:eastAsia="Calibri" w:hAnsi="Arial Narrow" w:cs="Arial"/>
                <w:sz w:val="18"/>
                <w:szCs w:val="18"/>
                <w:lang w:val="es-ES"/>
              </w:rPr>
              <w:t>AMPARADO</w:t>
            </w:r>
          </w:p>
        </w:tc>
        <w:tc>
          <w:tcPr>
            <w:tcW w:w="861" w:type="pct"/>
          </w:tcPr>
          <w:p w14:paraId="7B112A3B" w14:textId="77777777" w:rsidR="008124D4" w:rsidRPr="003D14F0" w:rsidRDefault="008124D4" w:rsidP="004F6D32">
            <w:pPr>
              <w:spacing w:line="259" w:lineRule="auto"/>
              <w:jc w:val="center"/>
              <w:rPr>
                <w:rFonts w:ascii="Arial Narrow" w:eastAsia="Calibri" w:hAnsi="Arial Narrow" w:cs="Arial"/>
                <w:sz w:val="18"/>
                <w:szCs w:val="18"/>
                <w:lang w:val="es-ES"/>
              </w:rPr>
            </w:pPr>
            <w:r w:rsidRPr="004B1C3D">
              <w:rPr>
                <w:rFonts w:ascii="Arial Narrow" w:eastAsia="Calibri" w:hAnsi="Arial Narrow" w:cs="Arial"/>
                <w:sz w:val="18"/>
                <w:szCs w:val="18"/>
                <w:lang w:val="es-ES"/>
              </w:rPr>
              <w:t>AMPARADO</w:t>
            </w:r>
          </w:p>
        </w:tc>
        <w:tc>
          <w:tcPr>
            <w:tcW w:w="1231" w:type="pct"/>
          </w:tcPr>
          <w:p w14:paraId="5C8E0FE5"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152084EE" w14:textId="77777777" w:rsidTr="004F6D32">
        <w:tc>
          <w:tcPr>
            <w:tcW w:w="1180" w:type="pct"/>
          </w:tcPr>
          <w:p w14:paraId="3A321EF0"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RESPONSABILIDAD CIVIL CRUZADA</w:t>
            </w:r>
          </w:p>
        </w:tc>
        <w:tc>
          <w:tcPr>
            <w:tcW w:w="886" w:type="pct"/>
          </w:tcPr>
          <w:p w14:paraId="2FD9C351" w14:textId="77777777" w:rsidR="008124D4" w:rsidRPr="0005112D" w:rsidRDefault="008124D4" w:rsidP="004F6D32">
            <w:pPr>
              <w:spacing w:line="259" w:lineRule="auto"/>
              <w:jc w:val="center"/>
              <w:rPr>
                <w:rFonts w:ascii="Arial Narrow" w:eastAsia="Calibri" w:hAnsi="Arial Narrow" w:cs="Arial"/>
                <w:sz w:val="18"/>
                <w:szCs w:val="18"/>
                <w:lang w:val="es-ES"/>
              </w:rPr>
            </w:pPr>
            <w:r w:rsidRPr="004B1C3D">
              <w:rPr>
                <w:rFonts w:ascii="Arial Narrow" w:eastAsia="Calibri" w:hAnsi="Arial Narrow" w:cs="Arial"/>
                <w:sz w:val="18"/>
                <w:szCs w:val="18"/>
                <w:lang w:val="es-ES"/>
              </w:rPr>
              <w:t>AMPARADO</w:t>
            </w:r>
          </w:p>
        </w:tc>
        <w:tc>
          <w:tcPr>
            <w:tcW w:w="842" w:type="pct"/>
          </w:tcPr>
          <w:p w14:paraId="5026C401" w14:textId="77777777" w:rsidR="008124D4" w:rsidRPr="003D14F0" w:rsidRDefault="008124D4" w:rsidP="004F6D32">
            <w:pPr>
              <w:spacing w:line="259" w:lineRule="auto"/>
              <w:jc w:val="center"/>
              <w:rPr>
                <w:rFonts w:ascii="Arial Narrow" w:eastAsia="Calibri" w:hAnsi="Arial Narrow" w:cs="Arial"/>
                <w:sz w:val="18"/>
                <w:szCs w:val="18"/>
                <w:lang w:val="es-ES"/>
              </w:rPr>
            </w:pPr>
            <w:r w:rsidRPr="004B1C3D">
              <w:rPr>
                <w:rFonts w:ascii="Arial Narrow" w:eastAsia="Calibri" w:hAnsi="Arial Narrow" w:cs="Arial"/>
                <w:sz w:val="18"/>
                <w:szCs w:val="18"/>
                <w:lang w:val="es-ES"/>
              </w:rPr>
              <w:t>AMPARADO</w:t>
            </w:r>
          </w:p>
        </w:tc>
        <w:tc>
          <w:tcPr>
            <w:tcW w:w="861" w:type="pct"/>
          </w:tcPr>
          <w:p w14:paraId="7A3A426F" w14:textId="77777777" w:rsidR="008124D4" w:rsidRPr="003D14F0" w:rsidRDefault="008124D4" w:rsidP="004F6D32">
            <w:pPr>
              <w:spacing w:line="259" w:lineRule="auto"/>
              <w:jc w:val="center"/>
              <w:rPr>
                <w:rFonts w:ascii="Arial Narrow" w:eastAsia="Calibri" w:hAnsi="Arial Narrow" w:cs="Arial"/>
                <w:sz w:val="18"/>
                <w:szCs w:val="18"/>
                <w:lang w:val="es-ES"/>
              </w:rPr>
            </w:pPr>
            <w:r w:rsidRPr="004B1C3D">
              <w:rPr>
                <w:rFonts w:ascii="Arial Narrow" w:eastAsia="Calibri" w:hAnsi="Arial Narrow" w:cs="Arial"/>
                <w:sz w:val="18"/>
                <w:szCs w:val="18"/>
                <w:lang w:val="es-ES"/>
              </w:rPr>
              <w:t>AMPARADO</w:t>
            </w:r>
          </w:p>
        </w:tc>
        <w:tc>
          <w:tcPr>
            <w:tcW w:w="1231" w:type="pct"/>
          </w:tcPr>
          <w:p w14:paraId="2813A7FE"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6FB806B6" w14:textId="77777777" w:rsidTr="004F6D32">
        <w:tc>
          <w:tcPr>
            <w:tcW w:w="1180" w:type="pct"/>
          </w:tcPr>
          <w:p w14:paraId="1B986725"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xml:space="preserve">MUERTE DEL CONDUCTOR POR </w:t>
            </w:r>
            <w:r w:rsidRPr="0005112D">
              <w:rPr>
                <w:rFonts w:ascii="Arial Narrow" w:eastAsia="Calibri" w:hAnsi="Arial Narrow" w:cs="Arial"/>
                <w:sz w:val="18"/>
                <w:szCs w:val="18"/>
                <w:lang w:val="es-ES"/>
              </w:rPr>
              <w:t>ACCIDENTES AUTOMOVILISTICOS</w:t>
            </w:r>
          </w:p>
        </w:tc>
        <w:tc>
          <w:tcPr>
            <w:tcW w:w="886" w:type="pct"/>
          </w:tcPr>
          <w:p w14:paraId="40B9B143"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$ 100,000.00</w:t>
            </w:r>
          </w:p>
        </w:tc>
        <w:tc>
          <w:tcPr>
            <w:tcW w:w="842" w:type="pct"/>
          </w:tcPr>
          <w:p w14:paraId="2ED2215F" w14:textId="77777777" w:rsidR="008124D4" w:rsidRPr="003D14F0"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$ 100,000.00</w:t>
            </w:r>
          </w:p>
        </w:tc>
        <w:tc>
          <w:tcPr>
            <w:tcW w:w="861" w:type="pct"/>
          </w:tcPr>
          <w:p w14:paraId="4E56FEAC" w14:textId="77777777" w:rsidR="008124D4" w:rsidRPr="003D14F0"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$ 100,000.00</w:t>
            </w:r>
          </w:p>
        </w:tc>
        <w:tc>
          <w:tcPr>
            <w:tcW w:w="1231" w:type="pct"/>
          </w:tcPr>
          <w:p w14:paraId="7A74D90F" w14:textId="77777777" w:rsidR="008124D4" w:rsidRPr="0005112D" w:rsidRDefault="008124D4" w:rsidP="004F6D32">
            <w:pPr>
              <w:spacing w:line="259" w:lineRule="auto"/>
              <w:jc w:val="center"/>
              <w:rPr>
                <w:rFonts w:ascii="Arial Narrow" w:eastAsia="Calibri" w:hAnsi="Arial Narrow" w:cs="Arial"/>
                <w:sz w:val="18"/>
                <w:szCs w:val="18"/>
                <w:lang w:val="es-ES"/>
              </w:rPr>
            </w:pPr>
            <w:r w:rsidRPr="003D14F0">
              <w:rPr>
                <w:rFonts w:ascii="Arial Narrow" w:eastAsia="Calibri" w:hAnsi="Arial Narrow" w:cs="Arial"/>
                <w:sz w:val="18"/>
                <w:szCs w:val="18"/>
                <w:lang w:val="es-ES"/>
              </w:rPr>
              <w:t>SIN DEDUCIBLE</w:t>
            </w:r>
          </w:p>
        </w:tc>
      </w:tr>
      <w:tr w:rsidR="008124D4" w14:paraId="0D2F1AE5" w14:textId="77777777" w:rsidTr="004F6D32">
        <w:tc>
          <w:tcPr>
            <w:tcW w:w="1180" w:type="pct"/>
          </w:tcPr>
          <w:p w14:paraId="01E67479" w14:textId="77777777" w:rsidR="008124D4" w:rsidRDefault="008124D4" w:rsidP="004F6D32">
            <w:pPr>
              <w:spacing w:line="259" w:lineRule="auto"/>
              <w:jc w:val="center"/>
              <w:rPr>
                <w:rFonts w:ascii="Arial Narrow" w:eastAsia="Calibri" w:hAnsi="Arial Narrow" w:cs="Arial"/>
                <w:sz w:val="18"/>
                <w:szCs w:val="18"/>
                <w:lang w:val="es-ES"/>
              </w:rPr>
            </w:pPr>
          </w:p>
          <w:p w14:paraId="010EFF48" w14:textId="77777777" w:rsidR="008124D4" w:rsidRPr="0005112D" w:rsidRDefault="008124D4" w:rsidP="004F6D32">
            <w:pPr>
              <w:spacing w:line="259" w:lineRule="auto"/>
              <w:jc w:val="center"/>
              <w:rPr>
                <w:rFonts w:ascii="Arial Narrow" w:eastAsia="Calibri" w:hAnsi="Arial Narrow" w:cs="Arial"/>
                <w:sz w:val="18"/>
                <w:szCs w:val="18"/>
                <w:lang w:val="es-ES"/>
              </w:rPr>
            </w:pPr>
            <w:r w:rsidRPr="0005112D">
              <w:rPr>
                <w:rFonts w:ascii="Arial Narrow" w:eastAsia="Calibri" w:hAnsi="Arial Narrow" w:cs="Arial"/>
                <w:sz w:val="18"/>
                <w:szCs w:val="18"/>
                <w:lang w:val="es-ES"/>
              </w:rPr>
              <w:t>CRISTALES</w:t>
            </w:r>
          </w:p>
        </w:tc>
        <w:tc>
          <w:tcPr>
            <w:tcW w:w="886" w:type="pct"/>
          </w:tcPr>
          <w:p w14:paraId="37641EE9"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VALOR COMERCIAL AL MOMENTO DEL SINIESTRO</w:t>
            </w:r>
          </w:p>
        </w:tc>
        <w:tc>
          <w:tcPr>
            <w:tcW w:w="842" w:type="pct"/>
          </w:tcPr>
          <w:p w14:paraId="1702B27F" w14:textId="77777777" w:rsidR="008124D4"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VALOR COMERCIAL AL MOMENTO DEL SINIESTRO</w:t>
            </w:r>
          </w:p>
        </w:tc>
        <w:tc>
          <w:tcPr>
            <w:tcW w:w="861" w:type="pct"/>
          </w:tcPr>
          <w:p w14:paraId="5D868169" w14:textId="77777777" w:rsidR="008124D4"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VALOR COMERCIAL AL MOMENTO DEL SINIESTRO</w:t>
            </w:r>
          </w:p>
        </w:tc>
        <w:tc>
          <w:tcPr>
            <w:tcW w:w="1231" w:type="pct"/>
          </w:tcPr>
          <w:p w14:paraId="0C1F79BB" w14:textId="77777777" w:rsidR="008124D4" w:rsidRDefault="008124D4" w:rsidP="004F6D32">
            <w:pPr>
              <w:spacing w:line="259" w:lineRule="auto"/>
              <w:jc w:val="center"/>
              <w:rPr>
                <w:rFonts w:ascii="Arial Narrow" w:eastAsia="Calibri" w:hAnsi="Arial Narrow" w:cs="Arial"/>
                <w:sz w:val="18"/>
                <w:szCs w:val="18"/>
                <w:lang w:val="es-ES"/>
              </w:rPr>
            </w:pPr>
          </w:p>
          <w:p w14:paraId="2E8DB395" w14:textId="77777777" w:rsidR="008124D4" w:rsidRPr="0005112D" w:rsidRDefault="008124D4" w:rsidP="004F6D32">
            <w:pPr>
              <w:spacing w:line="259" w:lineRule="auto"/>
              <w:jc w:val="center"/>
              <w:rPr>
                <w:rFonts w:ascii="Arial Narrow" w:eastAsia="Calibri" w:hAnsi="Arial Narrow" w:cs="Arial"/>
                <w:sz w:val="18"/>
                <w:szCs w:val="18"/>
                <w:lang w:val="es-ES"/>
              </w:rPr>
            </w:pPr>
            <w:r>
              <w:rPr>
                <w:rFonts w:ascii="Arial Narrow" w:eastAsia="Calibri" w:hAnsi="Arial Narrow" w:cs="Arial"/>
                <w:sz w:val="18"/>
                <w:szCs w:val="18"/>
                <w:lang w:val="es-ES"/>
              </w:rPr>
              <w:t>20% DEL VALOR DEL CRISTAL</w:t>
            </w:r>
          </w:p>
        </w:tc>
      </w:tr>
      <w:bookmarkEnd w:id="10"/>
    </w:tbl>
    <w:p w14:paraId="63278CC5" w14:textId="77777777" w:rsidR="008124D4" w:rsidRDefault="008124D4" w:rsidP="008124D4">
      <w:pPr>
        <w:jc w:val="center"/>
        <w:rPr>
          <w:rFonts w:ascii="Arial" w:eastAsia="Calibri" w:hAnsi="Arial" w:cs="Arial"/>
          <w:sz w:val="18"/>
          <w:szCs w:val="18"/>
          <w:lang w:val="es-ES"/>
        </w:rPr>
      </w:pPr>
    </w:p>
    <w:p w14:paraId="7F5049A3" w14:textId="77777777" w:rsidR="008124D4" w:rsidRPr="00D95CAF" w:rsidRDefault="008124D4" w:rsidP="008124D4">
      <w:pPr>
        <w:jc w:val="center"/>
        <w:rPr>
          <w:rFonts w:ascii="Arial" w:eastAsia="Calibri" w:hAnsi="Arial" w:cs="Arial"/>
          <w:sz w:val="18"/>
          <w:szCs w:val="18"/>
          <w:lang w:val="es-ES"/>
        </w:rPr>
      </w:pPr>
    </w:p>
    <w:tbl>
      <w:tblPr>
        <w:tblStyle w:val="Tablaconcuadrcula"/>
        <w:tblW w:w="0" w:type="auto"/>
        <w:tblInd w:w="-431" w:type="dxa"/>
        <w:tblLook w:val="04A0" w:firstRow="1" w:lastRow="0" w:firstColumn="1" w:lastColumn="0" w:noHBand="0" w:noVBand="1"/>
      </w:tblPr>
      <w:tblGrid>
        <w:gridCol w:w="9259"/>
      </w:tblGrid>
      <w:tr w:rsidR="008124D4" w14:paraId="3A8990C2" w14:textId="77777777" w:rsidTr="004F6D32">
        <w:tc>
          <w:tcPr>
            <w:tcW w:w="10060" w:type="dxa"/>
            <w:shd w:val="clear" w:color="auto" w:fill="000000" w:themeFill="text1"/>
          </w:tcPr>
          <w:p w14:paraId="4625FDE2" w14:textId="77777777" w:rsidR="008124D4" w:rsidRDefault="008124D4" w:rsidP="004F6D32">
            <w:pPr>
              <w:spacing w:line="259" w:lineRule="auto"/>
              <w:jc w:val="both"/>
              <w:rPr>
                <w:rFonts w:ascii="Arial" w:eastAsia="Calibri" w:hAnsi="Arial" w:cs="Arial"/>
                <w:b/>
                <w:sz w:val="18"/>
                <w:szCs w:val="18"/>
                <w:lang w:val="es-ES"/>
              </w:rPr>
            </w:pPr>
            <w:r w:rsidRPr="00ED7CD9">
              <w:rPr>
                <w:rFonts w:ascii="Arial" w:eastAsia="Calibri" w:hAnsi="Arial" w:cs="Arial"/>
                <w:b/>
                <w:color w:val="FFFFFF" w:themeColor="background1"/>
                <w:sz w:val="18"/>
                <w:szCs w:val="18"/>
                <w:lang w:val="es-ES"/>
              </w:rPr>
              <w:t>CONDICIONES DEL SEGURO</w:t>
            </w:r>
          </w:p>
        </w:tc>
      </w:tr>
    </w:tbl>
    <w:p w14:paraId="4A832B28" w14:textId="77777777" w:rsidR="008124D4" w:rsidRPr="00D95CAF" w:rsidRDefault="008124D4" w:rsidP="008124D4">
      <w:pPr>
        <w:ind w:left="2835" w:hanging="2835"/>
        <w:jc w:val="both"/>
        <w:rPr>
          <w:rFonts w:ascii="Arial" w:eastAsia="Calibri" w:hAnsi="Arial" w:cs="Arial"/>
          <w:b/>
          <w:sz w:val="18"/>
          <w:szCs w:val="18"/>
          <w:lang w:val="es-ES"/>
        </w:rPr>
      </w:pPr>
    </w:p>
    <w:tbl>
      <w:tblPr>
        <w:tblW w:w="1034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2"/>
        <w:gridCol w:w="7866"/>
      </w:tblGrid>
      <w:tr w:rsidR="008124D4" w:rsidRPr="00D95CAF" w14:paraId="5C2AD8C9" w14:textId="77777777" w:rsidTr="004F6D32">
        <w:tc>
          <w:tcPr>
            <w:tcW w:w="2482" w:type="dxa"/>
            <w:tcBorders>
              <w:top w:val="nil"/>
              <w:left w:val="nil"/>
              <w:bottom w:val="nil"/>
              <w:right w:val="nil"/>
            </w:tcBorders>
            <w:hideMark/>
          </w:tcPr>
          <w:p w14:paraId="251B7EB7" w14:textId="77777777" w:rsidR="008124D4" w:rsidRDefault="008124D4" w:rsidP="004F6D32">
            <w:pPr>
              <w:jc w:val="both"/>
              <w:rPr>
                <w:rFonts w:ascii="Arial" w:eastAsia="Calibri" w:hAnsi="Arial" w:cs="Arial"/>
                <w:b/>
                <w:sz w:val="18"/>
                <w:szCs w:val="18"/>
                <w:lang w:val="es-ES"/>
              </w:rPr>
            </w:pPr>
          </w:p>
          <w:p w14:paraId="2AD8FC83"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b/>
                <w:sz w:val="18"/>
                <w:szCs w:val="18"/>
                <w:lang w:val="es-ES"/>
              </w:rPr>
              <w:t>ALCANCE DEL SEGURO</w:t>
            </w:r>
          </w:p>
        </w:tc>
        <w:tc>
          <w:tcPr>
            <w:tcW w:w="7866" w:type="dxa"/>
            <w:tcBorders>
              <w:top w:val="nil"/>
              <w:left w:val="nil"/>
              <w:bottom w:val="nil"/>
              <w:right w:val="nil"/>
            </w:tcBorders>
          </w:tcPr>
          <w:p w14:paraId="615BF2BF" w14:textId="77777777" w:rsidR="008124D4" w:rsidRDefault="008124D4" w:rsidP="004F6D32">
            <w:pPr>
              <w:jc w:val="both"/>
              <w:rPr>
                <w:rFonts w:ascii="Arial" w:eastAsia="Calibri" w:hAnsi="Arial" w:cs="Arial"/>
                <w:sz w:val="18"/>
                <w:szCs w:val="18"/>
                <w:lang w:val="es-ES"/>
              </w:rPr>
            </w:pPr>
          </w:p>
          <w:p w14:paraId="1F7C7C54"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Las coberturas y límite de responsabilidad de este seguro son los que se indican en cada una de las cláusulas que se señalan en el presente anexo.</w:t>
            </w:r>
          </w:p>
          <w:p w14:paraId="05BA6E6C" w14:textId="77777777" w:rsidR="008124D4" w:rsidRPr="00D95CAF" w:rsidRDefault="008124D4" w:rsidP="004F6D32">
            <w:pPr>
              <w:jc w:val="both"/>
              <w:rPr>
                <w:rFonts w:ascii="Arial" w:eastAsia="Calibri" w:hAnsi="Arial" w:cs="Arial"/>
                <w:sz w:val="18"/>
                <w:szCs w:val="18"/>
                <w:lang w:val="es-ES"/>
              </w:rPr>
            </w:pPr>
          </w:p>
        </w:tc>
      </w:tr>
      <w:tr w:rsidR="008124D4" w:rsidRPr="00D95CAF" w14:paraId="459FF782" w14:textId="77777777" w:rsidTr="004F6D32">
        <w:tc>
          <w:tcPr>
            <w:tcW w:w="2482" w:type="dxa"/>
            <w:tcBorders>
              <w:top w:val="nil"/>
              <w:left w:val="nil"/>
              <w:bottom w:val="nil"/>
              <w:right w:val="nil"/>
            </w:tcBorders>
          </w:tcPr>
          <w:p w14:paraId="72CB6FA8" w14:textId="77777777" w:rsidR="008124D4" w:rsidRPr="000D671D" w:rsidRDefault="008124D4" w:rsidP="004F6D32">
            <w:pPr>
              <w:jc w:val="both"/>
              <w:rPr>
                <w:rFonts w:ascii="Arial" w:eastAsia="Calibri" w:hAnsi="Arial" w:cs="Arial"/>
                <w:b/>
                <w:sz w:val="18"/>
                <w:szCs w:val="18"/>
                <w:lang w:val="es-ES"/>
              </w:rPr>
            </w:pPr>
            <w:r w:rsidRPr="000D671D">
              <w:rPr>
                <w:rFonts w:ascii="Arial" w:eastAsia="Calibri" w:hAnsi="Arial" w:cs="Arial"/>
                <w:b/>
                <w:sz w:val="18"/>
                <w:szCs w:val="18"/>
                <w:lang w:val="es-ES"/>
              </w:rPr>
              <w:t>USO</w:t>
            </w:r>
          </w:p>
        </w:tc>
        <w:tc>
          <w:tcPr>
            <w:tcW w:w="7866" w:type="dxa"/>
            <w:tcBorders>
              <w:top w:val="nil"/>
              <w:left w:val="nil"/>
              <w:bottom w:val="nil"/>
              <w:right w:val="nil"/>
            </w:tcBorders>
          </w:tcPr>
          <w:p w14:paraId="01877BAB" w14:textId="5B6AB929" w:rsidR="008124D4" w:rsidRPr="000D671D" w:rsidRDefault="00F67610" w:rsidP="004F6D32">
            <w:pPr>
              <w:jc w:val="both"/>
              <w:rPr>
                <w:rFonts w:ascii="Arial" w:eastAsia="Calibri" w:hAnsi="Arial" w:cs="Arial"/>
                <w:sz w:val="18"/>
                <w:szCs w:val="18"/>
                <w:lang w:val="es-ES"/>
              </w:rPr>
            </w:pPr>
            <w:r w:rsidRPr="000D671D">
              <w:rPr>
                <w:rFonts w:ascii="Arial" w:eastAsia="Calibri" w:hAnsi="Arial" w:cs="Arial"/>
                <w:sz w:val="18"/>
                <w:szCs w:val="18"/>
                <w:lang w:val="es-ES"/>
              </w:rPr>
              <w:t>Uso normal pero no limitado a: oficial, privado, transporte público de pasajeros entre otros para cualquier actividad de “La persona asegurada”.</w:t>
            </w:r>
          </w:p>
        </w:tc>
      </w:tr>
      <w:tr w:rsidR="008124D4" w:rsidRPr="00D95CAF" w14:paraId="1E093ECB" w14:textId="77777777" w:rsidTr="004F6D32">
        <w:tc>
          <w:tcPr>
            <w:tcW w:w="2482" w:type="dxa"/>
            <w:tcBorders>
              <w:top w:val="nil"/>
              <w:left w:val="nil"/>
              <w:bottom w:val="nil"/>
              <w:right w:val="nil"/>
            </w:tcBorders>
          </w:tcPr>
          <w:p w14:paraId="24E70C66" w14:textId="77777777" w:rsidR="008124D4" w:rsidRPr="00D95CAF" w:rsidRDefault="008124D4" w:rsidP="004F6D32">
            <w:pPr>
              <w:jc w:val="both"/>
              <w:rPr>
                <w:rFonts w:ascii="Arial" w:eastAsia="Calibri" w:hAnsi="Arial" w:cs="Arial"/>
                <w:b/>
                <w:sz w:val="18"/>
                <w:szCs w:val="18"/>
                <w:lang w:val="es-ES"/>
              </w:rPr>
            </w:pPr>
          </w:p>
        </w:tc>
        <w:tc>
          <w:tcPr>
            <w:tcW w:w="7866" w:type="dxa"/>
            <w:tcBorders>
              <w:top w:val="nil"/>
              <w:left w:val="nil"/>
              <w:bottom w:val="nil"/>
              <w:right w:val="nil"/>
            </w:tcBorders>
          </w:tcPr>
          <w:p w14:paraId="4ED35FA6" w14:textId="77777777" w:rsidR="008124D4" w:rsidRPr="00D95CAF" w:rsidRDefault="008124D4" w:rsidP="004F6D32">
            <w:pPr>
              <w:jc w:val="both"/>
              <w:rPr>
                <w:rFonts w:ascii="Arial" w:eastAsia="Calibri" w:hAnsi="Arial" w:cs="Arial"/>
                <w:sz w:val="18"/>
                <w:szCs w:val="18"/>
                <w:lang w:val="es-ES"/>
              </w:rPr>
            </w:pPr>
          </w:p>
        </w:tc>
      </w:tr>
      <w:tr w:rsidR="008124D4" w:rsidRPr="00D95CAF" w14:paraId="0E2E39C9" w14:textId="77777777" w:rsidTr="004F6D32">
        <w:tc>
          <w:tcPr>
            <w:tcW w:w="2482" w:type="dxa"/>
            <w:tcBorders>
              <w:top w:val="nil"/>
              <w:left w:val="nil"/>
              <w:bottom w:val="nil"/>
              <w:right w:val="nil"/>
            </w:tcBorders>
          </w:tcPr>
          <w:p w14:paraId="63BAC344"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b/>
                <w:sz w:val="18"/>
                <w:szCs w:val="18"/>
                <w:lang w:val="es-ES"/>
              </w:rPr>
              <w:t>BIENES CUBIERTOS</w:t>
            </w:r>
          </w:p>
        </w:tc>
        <w:tc>
          <w:tcPr>
            <w:tcW w:w="7866" w:type="dxa"/>
            <w:tcBorders>
              <w:top w:val="nil"/>
              <w:left w:val="nil"/>
              <w:bottom w:val="nil"/>
              <w:right w:val="nil"/>
            </w:tcBorders>
          </w:tcPr>
          <w:p w14:paraId="0EE1F986" w14:textId="77777777" w:rsidR="008124D4" w:rsidRPr="00D95CAF" w:rsidRDefault="008124D4" w:rsidP="004F6D32">
            <w:pPr>
              <w:jc w:val="both"/>
              <w:rPr>
                <w:rFonts w:ascii="Arial" w:eastAsia="Calibri" w:hAnsi="Arial" w:cs="Arial"/>
                <w:sz w:val="18"/>
                <w:szCs w:val="18"/>
                <w:lang w:val="es-ES"/>
              </w:rPr>
            </w:pPr>
          </w:p>
        </w:tc>
      </w:tr>
      <w:tr w:rsidR="008124D4" w:rsidRPr="00D95CAF" w14:paraId="0D32A365" w14:textId="77777777" w:rsidTr="004F6D32">
        <w:tc>
          <w:tcPr>
            <w:tcW w:w="2482" w:type="dxa"/>
            <w:tcBorders>
              <w:top w:val="nil"/>
              <w:left w:val="nil"/>
              <w:bottom w:val="nil"/>
              <w:right w:val="nil"/>
            </w:tcBorders>
          </w:tcPr>
          <w:p w14:paraId="1E6B9F06" w14:textId="77777777" w:rsidR="008124D4" w:rsidRPr="00D95CAF" w:rsidRDefault="008124D4" w:rsidP="004F6D32">
            <w:pPr>
              <w:jc w:val="both"/>
              <w:rPr>
                <w:rFonts w:ascii="Arial" w:eastAsia="Calibri" w:hAnsi="Arial" w:cs="Arial"/>
                <w:b/>
                <w:sz w:val="18"/>
                <w:szCs w:val="18"/>
                <w:lang w:val="es-ES"/>
              </w:rPr>
            </w:pPr>
          </w:p>
        </w:tc>
        <w:tc>
          <w:tcPr>
            <w:tcW w:w="7866" w:type="dxa"/>
            <w:tcBorders>
              <w:top w:val="nil"/>
              <w:left w:val="nil"/>
              <w:bottom w:val="nil"/>
              <w:right w:val="nil"/>
            </w:tcBorders>
          </w:tcPr>
          <w:p w14:paraId="21C07C34"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Se ampara la responsabilidad civil cruzada, donde los daños a los vehículos resultantes serán considerados como terceros entre sí y el deducible quedará a cargo de la unidad responsable con independencia de que sean propios o arrendados.</w:t>
            </w:r>
          </w:p>
          <w:p w14:paraId="70699441"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 xml:space="preserve">Todos los vehículos con antigüedad menor a diez años deberán de ser reparados en </w:t>
            </w:r>
            <w:r>
              <w:rPr>
                <w:rFonts w:ascii="Arial" w:eastAsia="Calibri" w:hAnsi="Arial" w:cs="Arial"/>
                <w:sz w:val="18"/>
                <w:szCs w:val="18"/>
                <w:lang w:val="es-ES"/>
              </w:rPr>
              <w:t>los talleres en convenio que elija el asegurado.</w:t>
            </w:r>
            <w:r w:rsidRPr="00D95CAF">
              <w:rPr>
                <w:rFonts w:ascii="Arial" w:eastAsia="Calibri" w:hAnsi="Arial" w:cs="Arial"/>
                <w:sz w:val="18"/>
                <w:szCs w:val="18"/>
                <w:lang w:val="es-ES"/>
              </w:rPr>
              <w:t xml:space="preserve"> </w:t>
            </w:r>
          </w:p>
          <w:p w14:paraId="1D6978C0"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 xml:space="preserve">El uso de vehículos, tanto autos como camiones, son de </w:t>
            </w:r>
            <w:r w:rsidRPr="00417D95">
              <w:rPr>
                <w:rFonts w:ascii="Arial" w:eastAsia="Calibri" w:hAnsi="Arial" w:cs="Arial"/>
                <w:sz w:val="18"/>
                <w:szCs w:val="18"/>
                <w:lang w:val="es-ES"/>
              </w:rPr>
              <w:t>uso público</w:t>
            </w:r>
            <w:r w:rsidRPr="00D95CAF">
              <w:rPr>
                <w:rFonts w:ascii="Arial" w:eastAsia="Calibri" w:hAnsi="Arial" w:cs="Arial"/>
                <w:sz w:val="18"/>
                <w:szCs w:val="18"/>
                <w:lang w:val="es-ES"/>
              </w:rPr>
              <w:t>.</w:t>
            </w:r>
          </w:p>
          <w:p w14:paraId="724A3065"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Se considerará como daños a vehículos amparados los que se originen dentro de las instalaciones de</w:t>
            </w:r>
            <w:r>
              <w:rPr>
                <w:rFonts w:ascii="Arial" w:eastAsia="Calibri" w:hAnsi="Arial" w:cs="Arial"/>
                <w:sz w:val="18"/>
                <w:szCs w:val="18"/>
                <w:lang w:val="es-ES"/>
              </w:rPr>
              <w:t xml:space="preserve"> la Operadora</w:t>
            </w:r>
            <w:r w:rsidRPr="00D95CAF">
              <w:rPr>
                <w:rFonts w:ascii="Arial" w:eastAsia="Calibri" w:hAnsi="Arial" w:cs="Arial"/>
                <w:sz w:val="18"/>
                <w:szCs w:val="18"/>
                <w:lang w:val="es-ES"/>
              </w:rPr>
              <w:t xml:space="preserve">, </w:t>
            </w:r>
            <w:r w:rsidRPr="00D95CAF">
              <w:rPr>
                <w:rFonts w:ascii="Arial" w:eastAsia="Cambria" w:hAnsi="Arial" w:cs="Arial"/>
                <w:sz w:val="18"/>
                <w:szCs w:val="18"/>
                <w:lang w:val="es-ES"/>
              </w:rPr>
              <w:t>incluyendo daños de vehículos a inmuebles.</w:t>
            </w:r>
            <w:r w:rsidRPr="00D95CAF">
              <w:rPr>
                <w:rFonts w:ascii="Arial" w:eastAsia="Calibri" w:hAnsi="Arial" w:cs="Arial"/>
                <w:sz w:val="18"/>
                <w:szCs w:val="18"/>
                <w:lang w:val="es-ES"/>
              </w:rPr>
              <w:t xml:space="preserve"> (Responsabilidad Civil Cruzada).</w:t>
            </w:r>
          </w:p>
          <w:p w14:paraId="232F79F2"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Se cubre el jalón de arrastre solo para RC (Responsabilidad Civil), y la cobertura de arrastre de remolque para los vehículos enlistados en la relación que así lo mencionen.</w:t>
            </w:r>
          </w:p>
          <w:p w14:paraId="6F65F813" w14:textId="77777777" w:rsidR="008124D4" w:rsidRPr="00D95CAF"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 xml:space="preserve">Se debe considerar la asistencia vial para vehículos de 3.5 toneladas o mayor. </w:t>
            </w:r>
          </w:p>
          <w:p w14:paraId="35EAF5D3" w14:textId="77777777" w:rsidR="008124D4" w:rsidRDefault="008124D4" w:rsidP="004F6D32">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Se cubren daños por vandalismo (dentro de la cobertura de daños materiales y gastos médicos a ocupantes, se amparan los daños causados por actos vandálicos. entendidos como el acto doloso realizado por una o varias personas sobre el vehículo y ocupantes incluso los impactos de balas por asalto o intento de asalto).</w:t>
            </w:r>
          </w:p>
          <w:p w14:paraId="11E5827C" w14:textId="77777777" w:rsidR="008124D4" w:rsidRPr="00DA54ED" w:rsidRDefault="008124D4" w:rsidP="004F6D32">
            <w:pPr>
              <w:numPr>
                <w:ilvl w:val="0"/>
                <w:numId w:val="37"/>
              </w:numPr>
              <w:ind w:left="357"/>
              <w:contextualSpacing/>
              <w:jc w:val="both"/>
              <w:rPr>
                <w:rFonts w:ascii="Arial" w:eastAsia="Calibri" w:hAnsi="Arial" w:cs="Arial"/>
                <w:sz w:val="18"/>
                <w:szCs w:val="18"/>
                <w:lang w:val="es-ES"/>
              </w:rPr>
            </w:pPr>
            <w:r>
              <w:rPr>
                <w:rFonts w:ascii="Arial" w:eastAsia="Calibri" w:hAnsi="Arial" w:cs="Arial"/>
                <w:sz w:val="18"/>
                <w:szCs w:val="18"/>
                <w:lang w:val="es-ES"/>
              </w:rPr>
              <w:t xml:space="preserve">En caso de siniestro en el cual el asegurado sea afectado y este no exceda el deducible en daños materiales, la aseguradora se compromete en apoyar y resolver la resolución del siniestro, así como efectuar el cobro y enterarlo al asegurado. </w:t>
            </w:r>
            <w:r w:rsidRPr="00DA54ED">
              <w:rPr>
                <w:rFonts w:ascii="Arial" w:eastAsia="Calibri" w:hAnsi="Arial" w:cs="Arial"/>
                <w:sz w:val="18"/>
                <w:szCs w:val="18"/>
                <w:lang w:val="es-ES"/>
              </w:rPr>
              <w:t>Así como también en el caso que exista un tercero o terceros responsables identificados, brindar la asistencia legal correspondiente.</w:t>
            </w:r>
          </w:p>
          <w:p w14:paraId="2CCB98ED" w14:textId="77777777" w:rsidR="008124D4" w:rsidRDefault="008124D4" w:rsidP="004F6D32">
            <w:pPr>
              <w:numPr>
                <w:ilvl w:val="0"/>
                <w:numId w:val="37"/>
              </w:numPr>
              <w:ind w:left="357"/>
              <w:contextualSpacing/>
              <w:jc w:val="both"/>
              <w:rPr>
                <w:rFonts w:ascii="Arial" w:eastAsia="Calibri" w:hAnsi="Arial" w:cs="Arial"/>
                <w:sz w:val="18"/>
                <w:szCs w:val="18"/>
                <w:lang w:val="es-ES"/>
              </w:rPr>
            </w:pPr>
            <w:r w:rsidRPr="00DA54ED">
              <w:rPr>
                <w:rFonts w:ascii="Arial" w:eastAsia="Calibri" w:hAnsi="Arial" w:cs="Arial"/>
                <w:sz w:val="18"/>
                <w:szCs w:val="18"/>
                <w:lang w:val="es-ES"/>
              </w:rPr>
              <w:lastRenderedPageBreak/>
              <w:t>En caso de resultar afectados, y se solicite el pago por daños para reparar por cuenta propia, queda exento de cobro o deducción administrativa.</w:t>
            </w:r>
          </w:p>
          <w:p w14:paraId="19B699B0" w14:textId="77777777" w:rsidR="008124D4" w:rsidRPr="00D95CAF" w:rsidRDefault="008124D4" w:rsidP="004F6D32">
            <w:pPr>
              <w:jc w:val="both"/>
              <w:rPr>
                <w:rFonts w:ascii="Arial" w:eastAsia="Calibri" w:hAnsi="Arial" w:cs="Arial"/>
                <w:sz w:val="18"/>
                <w:szCs w:val="18"/>
                <w:lang w:val="es-ES"/>
              </w:rPr>
            </w:pPr>
            <w:r w:rsidRPr="00774DC3">
              <w:rPr>
                <w:rFonts w:ascii="Arial" w:eastAsia="Calibri" w:hAnsi="Arial" w:cs="Arial"/>
                <w:sz w:val="18"/>
                <w:szCs w:val="18"/>
                <w:lang w:val="es-ES"/>
              </w:rPr>
              <w:t>Para el caso de pago de daños, una vez documentado el siniestro, la compañía de seguros se compromete a liberar el pago en un plazo no mayor a 15 días naturales a la fecha de recepción de documentos autorizado.</w:t>
            </w:r>
          </w:p>
        </w:tc>
      </w:tr>
      <w:tr w:rsidR="008124D4" w:rsidRPr="00D95CAF" w14:paraId="16225817" w14:textId="77777777" w:rsidTr="004F6D32">
        <w:tc>
          <w:tcPr>
            <w:tcW w:w="2482" w:type="dxa"/>
            <w:tcBorders>
              <w:top w:val="nil"/>
              <w:left w:val="nil"/>
              <w:bottom w:val="nil"/>
              <w:right w:val="nil"/>
            </w:tcBorders>
          </w:tcPr>
          <w:p w14:paraId="6AB324D8"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lastRenderedPageBreak/>
              <w:t>COBERTURAS BAJO CONVENIO EXPRESO</w:t>
            </w:r>
          </w:p>
        </w:tc>
        <w:tc>
          <w:tcPr>
            <w:tcW w:w="7866" w:type="dxa"/>
            <w:tcBorders>
              <w:top w:val="nil"/>
              <w:left w:val="nil"/>
              <w:bottom w:val="nil"/>
              <w:right w:val="nil"/>
            </w:tcBorders>
          </w:tcPr>
          <w:p w14:paraId="7599536C" w14:textId="77777777" w:rsidR="008124D4" w:rsidRPr="00D95CAF" w:rsidRDefault="008124D4" w:rsidP="004F6D32">
            <w:pPr>
              <w:ind w:left="357"/>
              <w:contextualSpacing/>
              <w:jc w:val="both"/>
              <w:rPr>
                <w:rFonts w:ascii="Arial" w:eastAsia="Calibri" w:hAnsi="Arial" w:cs="Arial"/>
                <w:sz w:val="18"/>
                <w:szCs w:val="18"/>
                <w:lang w:val="es-ES"/>
              </w:rPr>
            </w:pPr>
          </w:p>
        </w:tc>
      </w:tr>
      <w:tr w:rsidR="008124D4" w:rsidRPr="00D95CAF" w14:paraId="3FC73F7D" w14:textId="77777777" w:rsidTr="004F6D32">
        <w:tc>
          <w:tcPr>
            <w:tcW w:w="2482" w:type="dxa"/>
            <w:tcBorders>
              <w:top w:val="nil"/>
              <w:left w:val="nil"/>
              <w:bottom w:val="nil"/>
              <w:right w:val="nil"/>
            </w:tcBorders>
          </w:tcPr>
          <w:p w14:paraId="3E9A1597" w14:textId="77777777" w:rsidR="008124D4" w:rsidRPr="00D95CAF" w:rsidRDefault="008124D4" w:rsidP="004F6D32">
            <w:pPr>
              <w:jc w:val="both"/>
              <w:rPr>
                <w:rFonts w:ascii="Arial" w:eastAsia="Calibri" w:hAnsi="Arial" w:cs="Arial"/>
                <w:b/>
                <w:sz w:val="18"/>
                <w:szCs w:val="18"/>
                <w:lang w:val="es-ES"/>
              </w:rPr>
            </w:pPr>
          </w:p>
        </w:tc>
        <w:tc>
          <w:tcPr>
            <w:tcW w:w="7866" w:type="dxa"/>
            <w:tcBorders>
              <w:top w:val="nil"/>
              <w:left w:val="nil"/>
              <w:bottom w:val="nil"/>
              <w:right w:val="nil"/>
            </w:tcBorders>
          </w:tcPr>
          <w:p w14:paraId="383B1447"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 xml:space="preserve">La regla para contratar es a </w:t>
            </w:r>
            <w:proofErr w:type="gramStart"/>
            <w:r w:rsidRPr="00D95CAF">
              <w:rPr>
                <w:rFonts w:ascii="Arial" w:eastAsia="Calibri" w:hAnsi="Arial" w:cs="Arial"/>
                <w:sz w:val="18"/>
                <w:szCs w:val="18"/>
                <w:lang w:val="es-ES"/>
              </w:rPr>
              <w:t>valor  convenido</w:t>
            </w:r>
            <w:proofErr w:type="gramEnd"/>
            <w:r w:rsidRPr="00D95CAF">
              <w:rPr>
                <w:rFonts w:ascii="Arial" w:eastAsia="Calibri" w:hAnsi="Arial" w:cs="Arial"/>
                <w:sz w:val="18"/>
                <w:szCs w:val="18"/>
                <w:lang w:val="es-ES"/>
              </w:rPr>
              <w:t xml:space="preserve"> en cobertura amplia, limitada y RC de acuerdo con lo especificado en el listado del parque vehicular.</w:t>
            </w:r>
          </w:p>
          <w:p w14:paraId="4D85BA23" w14:textId="77777777" w:rsidR="008124D4" w:rsidRPr="00D95CAF" w:rsidRDefault="008124D4" w:rsidP="004F6D32">
            <w:pPr>
              <w:jc w:val="both"/>
              <w:rPr>
                <w:rFonts w:ascii="Arial" w:eastAsia="Calibri" w:hAnsi="Arial" w:cs="Arial"/>
                <w:sz w:val="18"/>
                <w:szCs w:val="18"/>
                <w:lang w:val="es-ES"/>
              </w:rPr>
            </w:pPr>
          </w:p>
          <w:p w14:paraId="1E42C275"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Se tomará como base en el momento del siniestro, el valor de venta de guía EBC de la fecha del siniestro proporcionada a “La persona asegurada” por “La Compañía”, sin embargo, para vehículos último modelo o dentro de los doce primeros meses de uso, se liquidarán al valor de reposición nuevo (valor factura del auto).</w:t>
            </w:r>
          </w:p>
          <w:p w14:paraId="022AD202" w14:textId="77777777" w:rsidR="008124D4" w:rsidRPr="00D95CAF" w:rsidRDefault="008124D4" w:rsidP="004F6D32">
            <w:pPr>
              <w:jc w:val="both"/>
              <w:rPr>
                <w:rFonts w:ascii="Arial" w:eastAsia="Calibri" w:hAnsi="Arial" w:cs="Arial"/>
                <w:sz w:val="18"/>
                <w:szCs w:val="18"/>
                <w:lang w:val="es-ES"/>
              </w:rPr>
            </w:pPr>
          </w:p>
        </w:tc>
      </w:tr>
      <w:tr w:rsidR="008124D4" w:rsidRPr="00D95CAF" w14:paraId="0BB7F9EC" w14:textId="77777777" w:rsidTr="004F6D32">
        <w:tc>
          <w:tcPr>
            <w:tcW w:w="2482" w:type="dxa"/>
            <w:tcBorders>
              <w:top w:val="nil"/>
              <w:left w:val="nil"/>
              <w:bottom w:val="nil"/>
              <w:right w:val="nil"/>
            </w:tcBorders>
          </w:tcPr>
          <w:p w14:paraId="59DB710F"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RIESGOS CUBIERTOS</w:t>
            </w:r>
          </w:p>
        </w:tc>
        <w:tc>
          <w:tcPr>
            <w:tcW w:w="7866" w:type="dxa"/>
            <w:tcBorders>
              <w:top w:val="nil"/>
              <w:left w:val="nil"/>
              <w:bottom w:val="nil"/>
              <w:right w:val="nil"/>
            </w:tcBorders>
          </w:tcPr>
          <w:p w14:paraId="528D2457" w14:textId="77777777" w:rsidR="008124D4" w:rsidRPr="00D95CAF" w:rsidRDefault="008124D4" w:rsidP="004F6D32">
            <w:pPr>
              <w:jc w:val="both"/>
              <w:rPr>
                <w:rFonts w:ascii="Arial" w:eastAsia="Calibri" w:hAnsi="Arial" w:cs="Arial"/>
                <w:sz w:val="18"/>
                <w:szCs w:val="18"/>
                <w:lang w:val="es-ES"/>
              </w:rPr>
            </w:pPr>
          </w:p>
        </w:tc>
      </w:tr>
    </w:tbl>
    <w:p w14:paraId="2BFB7DD2" w14:textId="77777777" w:rsidR="008124D4" w:rsidRPr="00D95CAF" w:rsidRDefault="008124D4" w:rsidP="008124D4">
      <w:pPr>
        <w:rPr>
          <w:rFonts w:ascii="Calibri" w:eastAsia="Calibri" w:hAnsi="Calibri"/>
          <w:b/>
          <w:lang w:val="es-ES"/>
        </w:rPr>
      </w:pPr>
      <w:r w:rsidRPr="00D95CAF">
        <w:rPr>
          <w:rFonts w:ascii="Calibri" w:eastAsia="Calibri" w:hAnsi="Calibri"/>
          <w:b/>
          <w:lang w:val="es-ES"/>
        </w:rPr>
        <w:t>RELACIÓN DE VEHÍCULOS PARA COBERTURA AMPLIA</w:t>
      </w:r>
    </w:p>
    <w:tbl>
      <w:tblPr>
        <w:tblW w:w="1049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
        <w:gridCol w:w="2340"/>
        <w:gridCol w:w="7797"/>
      </w:tblGrid>
      <w:tr w:rsidR="008124D4" w:rsidRPr="00D95CAF" w14:paraId="01E27786" w14:textId="77777777" w:rsidTr="004F6D32">
        <w:tc>
          <w:tcPr>
            <w:tcW w:w="10490" w:type="dxa"/>
            <w:gridSpan w:val="3"/>
            <w:tcBorders>
              <w:top w:val="nil"/>
              <w:left w:val="nil"/>
              <w:bottom w:val="nil"/>
              <w:right w:val="nil"/>
            </w:tcBorders>
          </w:tcPr>
          <w:p w14:paraId="6A16A5C5" w14:textId="77777777" w:rsidR="008124D4" w:rsidRPr="00D95CAF" w:rsidRDefault="008124D4" w:rsidP="004F6D32">
            <w:pPr>
              <w:spacing w:line="480" w:lineRule="auto"/>
              <w:ind w:left="138"/>
              <w:rPr>
                <w:rFonts w:ascii="Calibri" w:eastAsia="Calibri" w:hAnsi="Calibri" w:cs="Arial"/>
                <w:szCs w:val="18"/>
                <w:lang w:val="es-ES"/>
              </w:rPr>
            </w:pPr>
            <w:r>
              <w:rPr>
                <w:rFonts w:ascii="Calibri" w:eastAsia="Calibri" w:hAnsi="Calibri" w:cs="Arial"/>
                <w:b/>
                <w:szCs w:val="18"/>
                <w:lang w:val="es-ES"/>
              </w:rPr>
              <w:t xml:space="preserve">            </w:t>
            </w:r>
            <w:r w:rsidRPr="00D95CAF">
              <w:rPr>
                <w:rFonts w:ascii="Calibri" w:eastAsia="Calibri" w:hAnsi="Calibri" w:cs="Arial"/>
                <w:b/>
                <w:szCs w:val="18"/>
                <w:lang w:val="es-ES"/>
              </w:rPr>
              <w:t>CONDICIONES APLICABLES PARA TODA LA PÓLIZA</w:t>
            </w:r>
          </w:p>
        </w:tc>
      </w:tr>
      <w:tr w:rsidR="008124D4" w:rsidRPr="00D95CAF" w14:paraId="3529BE14" w14:textId="77777777" w:rsidTr="004F6D32">
        <w:trPr>
          <w:gridBefore w:val="1"/>
          <w:wBefore w:w="353" w:type="dxa"/>
          <w:trHeight w:val="87"/>
        </w:trPr>
        <w:tc>
          <w:tcPr>
            <w:tcW w:w="2340" w:type="dxa"/>
            <w:tcBorders>
              <w:top w:val="nil"/>
              <w:left w:val="nil"/>
              <w:bottom w:val="nil"/>
              <w:right w:val="nil"/>
            </w:tcBorders>
          </w:tcPr>
          <w:p w14:paraId="680FF3F1" w14:textId="77777777" w:rsidR="008124D4" w:rsidRPr="00D95CAF" w:rsidRDefault="008124D4" w:rsidP="004F6D32">
            <w:pPr>
              <w:jc w:val="both"/>
              <w:rPr>
                <w:rFonts w:ascii="Arial" w:eastAsia="Calibri" w:hAnsi="Arial" w:cs="Arial"/>
                <w:b/>
                <w:sz w:val="18"/>
                <w:szCs w:val="18"/>
                <w:lang w:val="es-ES"/>
              </w:rPr>
            </w:pPr>
          </w:p>
          <w:p w14:paraId="470E6175"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PRIMA</w:t>
            </w:r>
          </w:p>
        </w:tc>
        <w:tc>
          <w:tcPr>
            <w:tcW w:w="7797" w:type="dxa"/>
            <w:tcBorders>
              <w:top w:val="nil"/>
              <w:left w:val="nil"/>
              <w:bottom w:val="nil"/>
              <w:right w:val="nil"/>
            </w:tcBorders>
          </w:tcPr>
          <w:p w14:paraId="0DBDAE7B" w14:textId="77777777" w:rsidR="008124D4" w:rsidRPr="00D95CAF" w:rsidRDefault="008124D4" w:rsidP="004F6D32">
            <w:pPr>
              <w:jc w:val="both"/>
              <w:rPr>
                <w:rFonts w:ascii="Arial" w:eastAsia="Calibri" w:hAnsi="Arial" w:cs="Arial"/>
                <w:sz w:val="18"/>
                <w:szCs w:val="18"/>
                <w:lang w:val="es-ES"/>
              </w:rPr>
            </w:pPr>
          </w:p>
          <w:p w14:paraId="40DB6A84"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La prima será pagada de acuerdo con las disponibilidades presupuestales y a las bases del proceso, contra la presentación de la póliza, el recibo correspondiente, la entrega de garantías y lo establecido en el contrato.</w:t>
            </w:r>
          </w:p>
          <w:p w14:paraId="3C922EE2" w14:textId="77777777" w:rsidR="008124D4" w:rsidRPr="00D95CAF" w:rsidRDefault="008124D4" w:rsidP="004F6D32">
            <w:pPr>
              <w:jc w:val="both"/>
              <w:rPr>
                <w:rFonts w:ascii="Arial" w:eastAsia="Calibri" w:hAnsi="Arial" w:cs="Arial"/>
                <w:sz w:val="18"/>
                <w:szCs w:val="18"/>
                <w:lang w:val="es-ES"/>
              </w:rPr>
            </w:pPr>
          </w:p>
          <w:p w14:paraId="4F1D6147" w14:textId="77777777" w:rsidR="008124D4" w:rsidRPr="00D95CAF" w:rsidRDefault="008124D4" w:rsidP="004F6D32">
            <w:pPr>
              <w:ind w:right="99"/>
              <w:jc w:val="both"/>
              <w:rPr>
                <w:rFonts w:ascii="Arial" w:eastAsia="Calibri" w:hAnsi="Arial" w:cs="Arial"/>
                <w:sz w:val="18"/>
                <w:szCs w:val="18"/>
                <w:lang w:val="es-ES"/>
              </w:rPr>
            </w:pPr>
            <w:r w:rsidRPr="00D95CAF">
              <w:rPr>
                <w:rFonts w:ascii="Arial" w:eastAsia="Calibri" w:hAnsi="Arial" w:cs="Arial"/>
                <w:sz w:val="18"/>
                <w:szCs w:val="18"/>
                <w:lang w:val="es-ES"/>
              </w:rPr>
              <w:t>La póliza que emita la aseguradora adjudicada deberá apegarse estrictamente a las bases de la licitación, su respectiva Junta de Aclaraciones y la proposición del licitante adjudicado. En caso contrario no se tendrá por recibida la misma hasta en tanto no se corrija lo anterior.</w:t>
            </w:r>
          </w:p>
        </w:tc>
      </w:tr>
      <w:tr w:rsidR="008124D4" w:rsidRPr="00D95CAF" w14:paraId="3888BAC1" w14:textId="77777777" w:rsidTr="004F6D32">
        <w:trPr>
          <w:gridBefore w:val="1"/>
          <w:wBefore w:w="353" w:type="dxa"/>
          <w:trHeight w:val="87"/>
        </w:trPr>
        <w:tc>
          <w:tcPr>
            <w:tcW w:w="2340" w:type="dxa"/>
            <w:tcBorders>
              <w:top w:val="nil"/>
              <w:left w:val="nil"/>
              <w:bottom w:val="nil"/>
              <w:right w:val="nil"/>
            </w:tcBorders>
          </w:tcPr>
          <w:p w14:paraId="1D6DE494" w14:textId="77777777" w:rsidR="008124D4" w:rsidRPr="00D95CAF" w:rsidRDefault="008124D4" w:rsidP="004F6D32">
            <w:pPr>
              <w:rPr>
                <w:rFonts w:ascii="Arial" w:eastAsia="Calibri" w:hAnsi="Arial" w:cs="Arial"/>
                <w:b/>
                <w:sz w:val="18"/>
                <w:szCs w:val="18"/>
                <w:lang w:val="es-ES"/>
              </w:rPr>
            </w:pPr>
          </w:p>
          <w:p w14:paraId="1BE6B70B"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ACREDITACIÓN DE PROPIEDAD</w:t>
            </w:r>
          </w:p>
        </w:tc>
        <w:tc>
          <w:tcPr>
            <w:tcW w:w="7797" w:type="dxa"/>
            <w:tcBorders>
              <w:top w:val="nil"/>
              <w:left w:val="nil"/>
              <w:bottom w:val="nil"/>
              <w:right w:val="nil"/>
            </w:tcBorders>
          </w:tcPr>
          <w:p w14:paraId="7D08DA17" w14:textId="77777777" w:rsidR="008124D4" w:rsidRPr="00D95CAF" w:rsidRDefault="008124D4" w:rsidP="004F6D32">
            <w:pPr>
              <w:jc w:val="both"/>
              <w:rPr>
                <w:rFonts w:ascii="Arial" w:eastAsia="Calibri" w:hAnsi="Arial" w:cs="Arial"/>
                <w:sz w:val="18"/>
                <w:szCs w:val="18"/>
                <w:lang w:val="es-ES"/>
              </w:rPr>
            </w:pPr>
          </w:p>
          <w:p w14:paraId="57A38DEE"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Se conviene de manera expresa que algunos bienes propiedad de la persona asegurada y/o bajo su responsabilidad pudieran carecer de factura, por lo que en caso de que se presente reclamación sobre los mismos, procederá la indemnización con copia del oficio de asignación y/o de resguardo y/o cualquier documento que avale su prexistencia.</w:t>
            </w:r>
          </w:p>
        </w:tc>
      </w:tr>
      <w:tr w:rsidR="008124D4" w:rsidRPr="00D95CAF" w14:paraId="77116F48" w14:textId="77777777" w:rsidTr="004F6D32">
        <w:trPr>
          <w:gridBefore w:val="1"/>
          <w:wBefore w:w="353" w:type="dxa"/>
          <w:trHeight w:val="87"/>
        </w:trPr>
        <w:tc>
          <w:tcPr>
            <w:tcW w:w="2340" w:type="dxa"/>
            <w:tcBorders>
              <w:top w:val="nil"/>
              <w:left w:val="nil"/>
              <w:bottom w:val="nil"/>
              <w:right w:val="nil"/>
            </w:tcBorders>
          </w:tcPr>
          <w:p w14:paraId="7071490A"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450BF70C" w14:textId="77777777" w:rsidR="008124D4" w:rsidRPr="00D95CAF" w:rsidRDefault="008124D4" w:rsidP="004F6D32">
            <w:pPr>
              <w:jc w:val="both"/>
              <w:rPr>
                <w:rFonts w:ascii="Arial" w:eastAsia="Calibri" w:hAnsi="Arial" w:cs="Arial"/>
                <w:sz w:val="18"/>
                <w:szCs w:val="18"/>
                <w:lang w:val="es-ES"/>
              </w:rPr>
            </w:pPr>
          </w:p>
        </w:tc>
      </w:tr>
      <w:tr w:rsidR="008124D4" w:rsidRPr="00D95CAF" w14:paraId="2A8D9F89" w14:textId="77777777" w:rsidTr="004F6D32">
        <w:trPr>
          <w:gridBefore w:val="1"/>
          <w:wBefore w:w="353" w:type="dxa"/>
          <w:trHeight w:val="87"/>
        </w:trPr>
        <w:tc>
          <w:tcPr>
            <w:tcW w:w="2340" w:type="dxa"/>
            <w:tcBorders>
              <w:top w:val="nil"/>
              <w:left w:val="nil"/>
              <w:bottom w:val="nil"/>
              <w:right w:val="nil"/>
            </w:tcBorders>
          </w:tcPr>
          <w:p w14:paraId="72E71AE2"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PAGO DE SINIESTROS POR PÉRDIDA TOTAL</w:t>
            </w:r>
          </w:p>
        </w:tc>
        <w:tc>
          <w:tcPr>
            <w:tcW w:w="7797" w:type="dxa"/>
            <w:tcBorders>
              <w:top w:val="nil"/>
              <w:left w:val="nil"/>
              <w:bottom w:val="nil"/>
              <w:right w:val="nil"/>
            </w:tcBorders>
          </w:tcPr>
          <w:p w14:paraId="26FF4883"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 xml:space="preserve">Se conviene que en caso de siniestro que genere una pérdida total del bien y que se convenga en pago mediante cheque deberá ser emitido a favor de “La persona asegurada”. </w:t>
            </w:r>
          </w:p>
        </w:tc>
      </w:tr>
      <w:tr w:rsidR="008124D4" w:rsidRPr="00D95CAF" w14:paraId="02C91235" w14:textId="77777777" w:rsidTr="004F6D32">
        <w:trPr>
          <w:gridBefore w:val="1"/>
          <w:wBefore w:w="353" w:type="dxa"/>
          <w:trHeight w:val="87"/>
        </w:trPr>
        <w:tc>
          <w:tcPr>
            <w:tcW w:w="2340" w:type="dxa"/>
            <w:tcBorders>
              <w:top w:val="nil"/>
              <w:left w:val="nil"/>
              <w:bottom w:val="nil"/>
              <w:right w:val="nil"/>
            </w:tcBorders>
          </w:tcPr>
          <w:p w14:paraId="162E0B5C"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7F7691EC" w14:textId="77777777" w:rsidR="008124D4" w:rsidRPr="00D95CAF" w:rsidRDefault="008124D4" w:rsidP="004F6D32">
            <w:pPr>
              <w:jc w:val="both"/>
              <w:rPr>
                <w:rFonts w:ascii="Arial" w:eastAsia="Calibri" w:hAnsi="Arial" w:cs="Arial"/>
                <w:sz w:val="18"/>
                <w:szCs w:val="18"/>
                <w:lang w:val="es-ES"/>
              </w:rPr>
            </w:pPr>
          </w:p>
        </w:tc>
      </w:tr>
      <w:tr w:rsidR="008124D4" w:rsidRPr="00D95CAF" w14:paraId="78606D08" w14:textId="77777777" w:rsidTr="004F6D32">
        <w:trPr>
          <w:gridBefore w:val="1"/>
          <w:wBefore w:w="353" w:type="dxa"/>
          <w:trHeight w:val="87"/>
        </w:trPr>
        <w:tc>
          <w:tcPr>
            <w:tcW w:w="2340" w:type="dxa"/>
            <w:tcBorders>
              <w:top w:val="nil"/>
              <w:left w:val="nil"/>
              <w:bottom w:val="nil"/>
              <w:right w:val="nil"/>
            </w:tcBorders>
          </w:tcPr>
          <w:p w14:paraId="76CC3E50"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NO SUBROGACIÓN</w:t>
            </w:r>
          </w:p>
        </w:tc>
        <w:tc>
          <w:tcPr>
            <w:tcW w:w="7797" w:type="dxa"/>
            <w:tcBorders>
              <w:top w:val="nil"/>
              <w:left w:val="nil"/>
              <w:bottom w:val="nil"/>
              <w:right w:val="nil"/>
            </w:tcBorders>
          </w:tcPr>
          <w:p w14:paraId="147F72B6"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 xml:space="preserve">Cualquier convenio por escrito de exoneración de responsabilidad, celebrado por la persona asegurada con anterioridad a que exista pérdida bajo la presente, en ninguna forma alterará o afectará este seguro o el derecho de la persona asegurada para ser resarcido bajo el mismo, la persona asegurada no efectuará trámite alguno después del siniestro que perjudique dichos derechos y hará todo lo que sea necesario para salvaguardar tales derechos, sin embargo la Compañía no tendrá derecho a subrogarse o a requerir cesión de derechos de la persona asegurada o derechos de recuperación contra de cualquier empresa mencionado como Asegurado, Institución del Gobierno Federal, Estatal. Municipal, Distrito Federal, Organismos </w:t>
            </w:r>
            <w:r w:rsidRPr="00D95CAF">
              <w:rPr>
                <w:rFonts w:ascii="Arial" w:eastAsia="Calibri" w:hAnsi="Arial" w:cs="Arial"/>
                <w:sz w:val="18"/>
                <w:szCs w:val="18"/>
                <w:lang w:val="es-ES"/>
              </w:rPr>
              <w:lastRenderedPageBreak/>
              <w:t>Descentralizados u Organismos Autónomos o con quien se tenga convenio de colaboración o contra sus directores, ejecutivos, empleados, incluyendo comunitarios y miembros de las Mesas Directivas.</w:t>
            </w:r>
          </w:p>
        </w:tc>
      </w:tr>
      <w:tr w:rsidR="008124D4" w:rsidRPr="00D95CAF" w14:paraId="53B5671E" w14:textId="77777777" w:rsidTr="004F6D32">
        <w:trPr>
          <w:gridBefore w:val="1"/>
          <w:wBefore w:w="353" w:type="dxa"/>
          <w:trHeight w:val="87"/>
        </w:trPr>
        <w:tc>
          <w:tcPr>
            <w:tcW w:w="2340" w:type="dxa"/>
            <w:tcBorders>
              <w:top w:val="nil"/>
              <w:left w:val="nil"/>
              <w:bottom w:val="nil"/>
              <w:right w:val="nil"/>
            </w:tcBorders>
          </w:tcPr>
          <w:p w14:paraId="2643BF99"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101A1572" w14:textId="77777777" w:rsidR="008124D4" w:rsidRPr="00D95CAF" w:rsidRDefault="008124D4" w:rsidP="004F6D32">
            <w:pPr>
              <w:jc w:val="both"/>
              <w:rPr>
                <w:rFonts w:ascii="Arial" w:eastAsia="Calibri" w:hAnsi="Arial" w:cs="Arial"/>
                <w:sz w:val="18"/>
                <w:szCs w:val="18"/>
                <w:lang w:val="es-ES"/>
              </w:rPr>
            </w:pPr>
          </w:p>
        </w:tc>
      </w:tr>
      <w:tr w:rsidR="008124D4" w:rsidRPr="00D95CAF" w14:paraId="0E4B5D30" w14:textId="77777777" w:rsidTr="004F6D32">
        <w:trPr>
          <w:gridBefore w:val="1"/>
          <w:wBefore w:w="353" w:type="dxa"/>
          <w:trHeight w:val="87"/>
        </w:trPr>
        <w:tc>
          <w:tcPr>
            <w:tcW w:w="2340" w:type="dxa"/>
            <w:tcBorders>
              <w:top w:val="nil"/>
              <w:left w:val="nil"/>
              <w:bottom w:val="nil"/>
              <w:right w:val="nil"/>
            </w:tcBorders>
          </w:tcPr>
          <w:p w14:paraId="7141C648" w14:textId="77777777" w:rsidR="008124D4" w:rsidRPr="00D95CAF" w:rsidRDefault="008124D4" w:rsidP="004F6D32">
            <w:pPr>
              <w:rPr>
                <w:rFonts w:ascii="Arial" w:eastAsia="Calibri" w:hAnsi="Arial" w:cs="Arial"/>
                <w:b/>
                <w:sz w:val="18"/>
                <w:szCs w:val="18"/>
                <w:lang w:val="es-ES"/>
              </w:rPr>
            </w:pPr>
          </w:p>
          <w:p w14:paraId="0360B6F0"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CLÁUSULA DE PRELACIÓN</w:t>
            </w:r>
          </w:p>
        </w:tc>
        <w:tc>
          <w:tcPr>
            <w:tcW w:w="7797" w:type="dxa"/>
            <w:tcBorders>
              <w:top w:val="nil"/>
              <w:left w:val="nil"/>
              <w:bottom w:val="nil"/>
              <w:right w:val="nil"/>
            </w:tcBorders>
          </w:tcPr>
          <w:p w14:paraId="3056D58D"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Se conviene que las presentes condiciones, las bases de la licitación, así como las aclaraciones que resultaron de la Junta de Aclaraciones correspondiente tienen prelación en todo momento sobre las Condiciones Generales de la Compañía.</w:t>
            </w:r>
          </w:p>
        </w:tc>
      </w:tr>
      <w:tr w:rsidR="008124D4" w:rsidRPr="00D95CAF" w14:paraId="503B3AF4" w14:textId="77777777" w:rsidTr="004F6D32">
        <w:trPr>
          <w:gridBefore w:val="1"/>
          <w:wBefore w:w="353" w:type="dxa"/>
          <w:trHeight w:val="87"/>
        </w:trPr>
        <w:tc>
          <w:tcPr>
            <w:tcW w:w="2340" w:type="dxa"/>
            <w:tcBorders>
              <w:top w:val="nil"/>
              <w:left w:val="nil"/>
              <w:bottom w:val="nil"/>
              <w:right w:val="nil"/>
            </w:tcBorders>
          </w:tcPr>
          <w:p w14:paraId="7C42C18B"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2807D9CC" w14:textId="77777777" w:rsidR="008124D4" w:rsidRPr="00D95CAF" w:rsidRDefault="008124D4" w:rsidP="004F6D32">
            <w:pPr>
              <w:jc w:val="both"/>
              <w:rPr>
                <w:rFonts w:ascii="Arial" w:eastAsia="Calibri" w:hAnsi="Arial" w:cs="Arial"/>
                <w:sz w:val="18"/>
                <w:szCs w:val="18"/>
                <w:lang w:val="es-ES"/>
              </w:rPr>
            </w:pPr>
          </w:p>
        </w:tc>
      </w:tr>
      <w:tr w:rsidR="008124D4" w:rsidRPr="00D95CAF" w14:paraId="16834821" w14:textId="77777777" w:rsidTr="004F6D32">
        <w:trPr>
          <w:gridBefore w:val="1"/>
          <w:wBefore w:w="353" w:type="dxa"/>
          <w:trHeight w:val="87"/>
        </w:trPr>
        <w:tc>
          <w:tcPr>
            <w:tcW w:w="2340" w:type="dxa"/>
            <w:tcBorders>
              <w:top w:val="nil"/>
              <w:left w:val="nil"/>
              <w:bottom w:val="nil"/>
              <w:right w:val="nil"/>
            </w:tcBorders>
          </w:tcPr>
          <w:p w14:paraId="0B51864C"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DEDUCIBLE ADMINISTRATIVO</w:t>
            </w:r>
          </w:p>
        </w:tc>
        <w:tc>
          <w:tcPr>
            <w:tcW w:w="7797" w:type="dxa"/>
            <w:tcBorders>
              <w:top w:val="nil"/>
              <w:left w:val="nil"/>
              <w:bottom w:val="nil"/>
              <w:right w:val="nil"/>
            </w:tcBorders>
          </w:tcPr>
          <w:p w14:paraId="5199DB6A"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 xml:space="preserve">La compañía aseguradora acepta emitir la factura correspondiente al deducible aplicable, misma que se liquidará en un plazo máximo de 20 días naturales, contados a partir de su recepción. Derivado de lo anterior no se condicionará la entrega o pago de los bienes hasta el pago del deducible respectivo. </w:t>
            </w:r>
          </w:p>
        </w:tc>
      </w:tr>
      <w:tr w:rsidR="008124D4" w:rsidRPr="00D95CAF" w14:paraId="1224C39F" w14:textId="77777777" w:rsidTr="004F6D32">
        <w:trPr>
          <w:gridBefore w:val="1"/>
          <w:wBefore w:w="353" w:type="dxa"/>
          <w:trHeight w:val="87"/>
        </w:trPr>
        <w:tc>
          <w:tcPr>
            <w:tcW w:w="2340" w:type="dxa"/>
            <w:tcBorders>
              <w:top w:val="nil"/>
              <w:left w:val="nil"/>
              <w:bottom w:val="nil"/>
              <w:right w:val="nil"/>
            </w:tcBorders>
          </w:tcPr>
          <w:p w14:paraId="4572CC91"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601EA174" w14:textId="77777777" w:rsidR="008124D4" w:rsidRPr="00D95CAF" w:rsidRDefault="008124D4" w:rsidP="004F6D32">
            <w:pPr>
              <w:jc w:val="both"/>
              <w:rPr>
                <w:rFonts w:ascii="Arial" w:eastAsia="Calibri" w:hAnsi="Arial" w:cs="Arial"/>
                <w:sz w:val="18"/>
                <w:szCs w:val="18"/>
                <w:lang w:val="es-ES"/>
              </w:rPr>
            </w:pPr>
          </w:p>
        </w:tc>
      </w:tr>
      <w:tr w:rsidR="008124D4" w:rsidRPr="00D95CAF" w14:paraId="709E6D4B" w14:textId="77777777" w:rsidTr="004F6D32">
        <w:trPr>
          <w:gridBefore w:val="1"/>
          <w:wBefore w:w="353" w:type="dxa"/>
          <w:trHeight w:val="87"/>
        </w:trPr>
        <w:tc>
          <w:tcPr>
            <w:tcW w:w="2340" w:type="dxa"/>
            <w:tcBorders>
              <w:top w:val="nil"/>
              <w:left w:val="nil"/>
              <w:bottom w:val="nil"/>
              <w:right w:val="nil"/>
            </w:tcBorders>
          </w:tcPr>
          <w:p w14:paraId="2771747E"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ACREDITACIÓN DEL VEHÍCULO PARA LA ATENCIÓN DE SINIESTRO</w:t>
            </w:r>
          </w:p>
        </w:tc>
        <w:tc>
          <w:tcPr>
            <w:tcW w:w="7797" w:type="dxa"/>
            <w:tcBorders>
              <w:top w:val="nil"/>
              <w:left w:val="nil"/>
              <w:bottom w:val="nil"/>
              <w:right w:val="nil"/>
            </w:tcBorders>
          </w:tcPr>
          <w:p w14:paraId="468ED56C"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Se establece que para la atención del siniestro que afecte a cualquier unidad amparada bajo ese seguro, bastará con que el conductor de la unidad presente la tarjeta de circulación a nombre de la persona asegurada, así como la licencia de conducir del chofer, debiendo el ajustador designado consultar la base de datos que para el efecto tenga la Compañía.</w:t>
            </w:r>
          </w:p>
        </w:tc>
      </w:tr>
      <w:tr w:rsidR="008124D4" w:rsidRPr="00D95CAF" w14:paraId="2BA17E90" w14:textId="77777777" w:rsidTr="004F6D32">
        <w:trPr>
          <w:gridBefore w:val="1"/>
          <w:wBefore w:w="353" w:type="dxa"/>
          <w:trHeight w:val="87"/>
        </w:trPr>
        <w:tc>
          <w:tcPr>
            <w:tcW w:w="2340" w:type="dxa"/>
            <w:tcBorders>
              <w:top w:val="nil"/>
              <w:left w:val="nil"/>
              <w:bottom w:val="nil"/>
              <w:right w:val="nil"/>
            </w:tcBorders>
          </w:tcPr>
          <w:p w14:paraId="08D3C704"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3F86A62A" w14:textId="77777777" w:rsidR="008124D4" w:rsidRPr="00D95CAF" w:rsidRDefault="008124D4" w:rsidP="004F6D32">
            <w:pPr>
              <w:jc w:val="both"/>
              <w:rPr>
                <w:rFonts w:ascii="Arial" w:eastAsia="Calibri" w:hAnsi="Arial" w:cs="Arial"/>
                <w:sz w:val="18"/>
                <w:szCs w:val="18"/>
                <w:lang w:val="es-ES"/>
              </w:rPr>
            </w:pPr>
          </w:p>
        </w:tc>
      </w:tr>
      <w:tr w:rsidR="008124D4" w:rsidRPr="00D95CAF" w14:paraId="5476F243" w14:textId="77777777" w:rsidTr="004F6D32">
        <w:trPr>
          <w:gridBefore w:val="1"/>
          <w:wBefore w:w="353" w:type="dxa"/>
          <w:trHeight w:val="87"/>
        </w:trPr>
        <w:tc>
          <w:tcPr>
            <w:tcW w:w="2340" w:type="dxa"/>
            <w:tcBorders>
              <w:top w:val="nil"/>
              <w:left w:val="nil"/>
              <w:bottom w:val="nil"/>
              <w:right w:val="nil"/>
            </w:tcBorders>
          </w:tcPr>
          <w:p w14:paraId="6D8123F7"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ANTICIPO DE PAGOS</w:t>
            </w:r>
          </w:p>
        </w:tc>
        <w:tc>
          <w:tcPr>
            <w:tcW w:w="7797" w:type="dxa"/>
            <w:tcBorders>
              <w:top w:val="nil"/>
              <w:left w:val="nil"/>
              <w:bottom w:val="nil"/>
              <w:right w:val="nil"/>
            </w:tcBorders>
          </w:tcPr>
          <w:p w14:paraId="0E4DA9C7"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La Compañía se compromete a entregar anticipos hasta por un 50% del monto de la pérdida estimada por la persona asegurada, en caso de la ocurrencia de cualquier siniestro cubierto por esta póliza. Dichos anticipos deberán entregarse dentro de los 15 días después de ocurrido el siniestro.</w:t>
            </w:r>
          </w:p>
        </w:tc>
      </w:tr>
      <w:tr w:rsidR="008124D4" w:rsidRPr="00D95CAF" w14:paraId="6A180DCC" w14:textId="77777777" w:rsidTr="004F6D32">
        <w:trPr>
          <w:gridBefore w:val="1"/>
          <w:wBefore w:w="353" w:type="dxa"/>
          <w:trHeight w:val="87"/>
        </w:trPr>
        <w:tc>
          <w:tcPr>
            <w:tcW w:w="2340" w:type="dxa"/>
            <w:tcBorders>
              <w:top w:val="nil"/>
              <w:left w:val="nil"/>
              <w:bottom w:val="nil"/>
              <w:right w:val="nil"/>
            </w:tcBorders>
          </w:tcPr>
          <w:p w14:paraId="7238CC4E"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0802AF9F" w14:textId="77777777" w:rsidR="008124D4" w:rsidRPr="00D95CAF" w:rsidRDefault="008124D4" w:rsidP="004F6D32">
            <w:pPr>
              <w:jc w:val="both"/>
              <w:rPr>
                <w:rFonts w:ascii="Arial" w:eastAsia="Calibri" w:hAnsi="Arial" w:cs="Arial"/>
                <w:sz w:val="18"/>
                <w:szCs w:val="18"/>
                <w:lang w:val="es-ES"/>
              </w:rPr>
            </w:pPr>
          </w:p>
        </w:tc>
      </w:tr>
      <w:tr w:rsidR="008124D4" w:rsidRPr="00D95CAF" w14:paraId="15F06523" w14:textId="77777777" w:rsidTr="004F6D32">
        <w:trPr>
          <w:gridBefore w:val="1"/>
          <w:wBefore w:w="353" w:type="dxa"/>
          <w:trHeight w:val="87"/>
        </w:trPr>
        <w:tc>
          <w:tcPr>
            <w:tcW w:w="2340" w:type="dxa"/>
            <w:tcBorders>
              <w:top w:val="nil"/>
              <w:left w:val="nil"/>
              <w:bottom w:val="nil"/>
              <w:right w:val="nil"/>
            </w:tcBorders>
          </w:tcPr>
          <w:p w14:paraId="37D63D4D"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DESCRIPCIÓN DE LA UNIDAD</w:t>
            </w:r>
          </w:p>
        </w:tc>
        <w:tc>
          <w:tcPr>
            <w:tcW w:w="7797" w:type="dxa"/>
            <w:tcBorders>
              <w:top w:val="nil"/>
              <w:left w:val="nil"/>
              <w:bottom w:val="nil"/>
              <w:right w:val="nil"/>
            </w:tcBorders>
          </w:tcPr>
          <w:p w14:paraId="30FA85EB"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Queda entendido que en caso de siniestro por pérdida total o robo total que amerite indemnización al amparo de la presente Póliza, se tomará como base para la descripción del vehículo asegurado la que se muestra en la factura o el documento que se presente a falta de la misma, el monto del deducible será determinado de acuerdo con la descripción de la misma. En caso de que la descripción original no concuerde con la especificada en la factura, se conviene que no habrá ni cobro ni devolución de prima por dicha diferencia.</w:t>
            </w:r>
          </w:p>
        </w:tc>
      </w:tr>
      <w:tr w:rsidR="008124D4" w:rsidRPr="00D95CAF" w14:paraId="0BBB8E91" w14:textId="77777777" w:rsidTr="004F6D32">
        <w:trPr>
          <w:gridBefore w:val="1"/>
          <w:wBefore w:w="353" w:type="dxa"/>
          <w:trHeight w:val="87"/>
        </w:trPr>
        <w:tc>
          <w:tcPr>
            <w:tcW w:w="2340" w:type="dxa"/>
            <w:tcBorders>
              <w:top w:val="nil"/>
              <w:left w:val="nil"/>
              <w:bottom w:val="nil"/>
              <w:right w:val="nil"/>
            </w:tcBorders>
          </w:tcPr>
          <w:p w14:paraId="42649E3F"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2917A903" w14:textId="77777777" w:rsidR="008124D4" w:rsidRPr="00D95CAF" w:rsidRDefault="008124D4" w:rsidP="004F6D32">
            <w:pPr>
              <w:jc w:val="both"/>
              <w:rPr>
                <w:rFonts w:ascii="Arial" w:eastAsia="Calibri" w:hAnsi="Arial" w:cs="Arial"/>
                <w:sz w:val="18"/>
                <w:szCs w:val="18"/>
                <w:lang w:val="es-ES"/>
              </w:rPr>
            </w:pPr>
          </w:p>
        </w:tc>
      </w:tr>
      <w:tr w:rsidR="008124D4" w:rsidRPr="00D95CAF" w14:paraId="6E4FC58A" w14:textId="77777777" w:rsidTr="004F6D32">
        <w:trPr>
          <w:gridBefore w:val="1"/>
          <w:wBefore w:w="353" w:type="dxa"/>
          <w:trHeight w:val="87"/>
        </w:trPr>
        <w:tc>
          <w:tcPr>
            <w:tcW w:w="2340" w:type="dxa"/>
            <w:tcBorders>
              <w:top w:val="nil"/>
              <w:left w:val="nil"/>
              <w:bottom w:val="nil"/>
              <w:right w:val="nil"/>
            </w:tcBorders>
          </w:tcPr>
          <w:p w14:paraId="3559062D"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ERRORES Y OMISIONES</w:t>
            </w:r>
          </w:p>
        </w:tc>
        <w:tc>
          <w:tcPr>
            <w:tcW w:w="7797" w:type="dxa"/>
            <w:tcBorders>
              <w:top w:val="nil"/>
              <w:left w:val="nil"/>
              <w:bottom w:val="nil"/>
              <w:right w:val="nil"/>
            </w:tcBorders>
          </w:tcPr>
          <w:p w14:paraId="334EBA59"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Queda entendido y convenido que cualquier inexacta declaración involuntaria sobre la descripción del vehículo asegurado que sea plenamente identificado por el número de motor o serie, no perjudicará los intereses de la persona asegurada, ya que es intención de este documento dar protección en todo tiempo sin exceder de los límites establecidos en la póliza y sin considerar cobertura adicional alguna. Por lo tanto, cualquier Error u Omisión accidental será corregido al ser descubierto.</w:t>
            </w:r>
          </w:p>
        </w:tc>
      </w:tr>
      <w:tr w:rsidR="008124D4" w:rsidRPr="00D95CAF" w14:paraId="7C1F5F74" w14:textId="77777777" w:rsidTr="004F6D32">
        <w:trPr>
          <w:gridBefore w:val="1"/>
          <w:wBefore w:w="353" w:type="dxa"/>
          <w:trHeight w:val="87"/>
        </w:trPr>
        <w:tc>
          <w:tcPr>
            <w:tcW w:w="2340" w:type="dxa"/>
            <w:tcBorders>
              <w:top w:val="nil"/>
              <w:left w:val="nil"/>
              <w:bottom w:val="nil"/>
              <w:right w:val="nil"/>
            </w:tcBorders>
          </w:tcPr>
          <w:p w14:paraId="055A3DD7"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72031A93" w14:textId="77777777" w:rsidR="008124D4" w:rsidRPr="00D95CAF" w:rsidRDefault="008124D4" w:rsidP="004F6D32">
            <w:pPr>
              <w:jc w:val="both"/>
              <w:rPr>
                <w:rFonts w:ascii="Arial" w:eastAsia="Calibri" w:hAnsi="Arial" w:cs="Arial"/>
                <w:sz w:val="18"/>
                <w:szCs w:val="18"/>
                <w:lang w:val="es-ES"/>
              </w:rPr>
            </w:pPr>
          </w:p>
        </w:tc>
      </w:tr>
      <w:tr w:rsidR="008124D4" w:rsidRPr="00D95CAF" w14:paraId="36131084" w14:textId="77777777" w:rsidTr="004F6D32">
        <w:trPr>
          <w:gridBefore w:val="1"/>
          <w:wBefore w:w="353" w:type="dxa"/>
          <w:trHeight w:val="87"/>
        </w:trPr>
        <w:tc>
          <w:tcPr>
            <w:tcW w:w="2340" w:type="dxa"/>
            <w:tcBorders>
              <w:top w:val="nil"/>
              <w:left w:val="nil"/>
              <w:bottom w:val="nil"/>
              <w:right w:val="nil"/>
            </w:tcBorders>
          </w:tcPr>
          <w:p w14:paraId="5A9DCE44"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GRAVÁMENES</w:t>
            </w:r>
          </w:p>
        </w:tc>
        <w:tc>
          <w:tcPr>
            <w:tcW w:w="7797" w:type="dxa"/>
            <w:tcBorders>
              <w:top w:val="nil"/>
              <w:left w:val="nil"/>
              <w:bottom w:val="nil"/>
              <w:right w:val="nil"/>
            </w:tcBorders>
          </w:tcPr>
          <w:p w14:paraId="72FEDA8C"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Este seguro no perderá validez si los bienes asegurados están grabados o si un juicio ha sido emplazado o se ha iniciado la venta o efectuado el contrato de venta de todas o cualquier parte de las mismas. En caso de siniestro la Compañía pagará de acuerdo con el interés asegurable que demuestre la persona asegurada sin perjuicio de pagos que deben hacerse a terceros que acrediten tener algún interés asegurable conforme a la Ley.</w:t>
            </w:r>
          </w:p>
        </w:tc>
      </w:tr>
      <w:tr w:rsidR="008124D4" w:rsidRPr="00D95CAF" w14:paraId="37EB1371" w14:textId="77777777" w:rsidTr="004F6D32">
        <w:trPr>
          <w:gridBefore w:val="1"/>
          <w:wBefore w:w="353" w:type="dxa"/>
          <w:trHeight w:val="87"/>
        </w:trPr>
        <w:tc>
          <w:tcPr>
            <w:tcW w:w="2340" w:type="dxa"/>
            <w:tcBorders>
              <w:top w:val="nil"/>
              <w:left w:val="nil"/>
              <w:bottom w:val="nil"/>
              <w:right w:val="nil"/>
            </w:tcBorders>
          </w:tcPr>
          <w:p w14:paraId="146D61E9"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4351E5D6" w14:textId="77777777" w:rsidR="008124D4" w:rsidRPr="00D95CAF" w:rsidRDefault="008124D4" w:rsidP="004F6D32">
            <w:pPr>
              <w:jc w:val="both"/>
              <w:rPr>
                <w:rFonts w:ascii="Arial" w:eastAsia="Calibri" w:hAnsi="Arial" w:cs="Arial"/>
                <w:sz w:val="18"/>
                <w:szCs w:val="18"/>
                <w:lang w:val="es-ES"/>
              </w:rPr>
            </w:pPr>
          </w:p>
        </w:tc>
      </w:tr>
      <w:tr w:rsidR="008124D4" w:rsidRPr="00D95CAF" w14:paraId="0C3FF454" w14:textId="77777777" w:rsidTr="004F6D32">
        <w:trPr>
          <w:gridBefore w:val="1"/>
          <w:wBefore w:w="353" w:type="dxa"/>
          <w:trHeight w:val="87"/>
        </w:trPr>
        <w:tc>
          <w:tcPr>
            <w:tcW w:w="2340" w:type="dxa"/>
            <w:tcBorders>
              <w:top w:val="nil"/>
              <w:left w:val="nil"/>
              <w:bottom w:val="nil"/>
              <w:right w:val="nil"/>
            </w:tcBorders>
          </w:tcPr>
          <w:p w14:paraId="5055A194"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GASTOS DE REMOLQUE Y MANIOBRA</w:t>
            </w:r>
          </w:p>
        </w:tc>
        <w:tc>
          <w:tcPr>
            <w:tcW w:w="7797" w:type="dxa"/>
            <w:tcBorders>
              <w:top w:val="nil"/>
              <w:left w:val="nil"/>
              <w:bottom w:val="nil"/>
              <w:right w:val="nil"/>
            </w:tcBorders>
          </w:tcPr>
          <w:p w14:paraId="00248835" w14:textId="77777777" w:rsidR="008124D4"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La Compañía correrá con los gastos de remolque y maniobra para el traslado de los equipos automotrices accidentados</w:t>
            </w:r>
            <w:r>
              <w:rPr>
                <w:rFonts w:ascii="Arial" w:eastAsia="Calibri" w:hAnsi="Arial" w:cs="Arial"/>
                <w:sz w:val="18"/>
                <w:szCs w:val="18"/>
                <w:lang w:val="es-ES"/>
              </w:rPr>
              <w:t xml:space="preserve"> o con algún desperfecto mecánico o cualquier situación que le impida moverse por sus propios medios,</w:t>
            </w:r>
            <w:r w:rsidRPr="00D95CAF">
              <w:rPr>
                <w:rFonts w:ascii="Arial" w:eastAsia="Calibri" w:hAnsi="Arial" w:cs="Arial"/>
                <w:sz w:val="18"/>
                <w:szCs w:val="18"/>
                <w:lang w:val="es-ES"/>
              </w:rPr>
              <w:t xml:space="preserve"> propiedad de la persona asegurada hasta su sitio de </w:t>
            </w:r>
            <w:r w:rsidRPr="00D95CAF">
              <w:rPr>
                <w:rFonts w:ascii="Arial" w:eastAsia="Calibri" w:hAnsi="Arial" w:cs="Arial"/>
                <w:sz w:val="18"/>
                <w:szCs w:val="18"/>
                <w:lang w:val="es-ES"/>
              </w:rPr>
              <w:lastRenderedPageBreak/>
              <w:t>reparación, así como los costos de las maniobras para ponerlos en condición de transporte; la Compañía asumirá igualmente con los gastos aquí especificados para el(los) vehículo(s) de terceros en los casos de que se determine una responsabilidad de la persona asegurada.</w:t>
            </w:r>
          </w:p>
          <w:p w14:paraId="1489F9C7" w14:textId="77777777" w:rsidR="008124D4" w:rsidRPr="00D95CAF" w:rsidRDefault="008124D4" w:rsidP="004F6D32">
            <w:pPr>
              <w:jc w:val="both"/>
              <w:rPr>
                <w:rFonts w:ascii="Arial" w:eastAsia="Calibri" w:hAnsi="Arial" w:cs="Arial"/>
                <w:sz w:val="18"/>
                <w:szCs w:val="18"/>
                <w:lang w:val="es-ES"/>
              </w:rPr>
            </w:pPr>
          </w:p>
        </w:tc>
      </w:tr>
      <w:tr w:rsidR="008124D4" w:rsidRPr="00D95CAF" w14:paraId="7950E88B" w14:textId="77777777" w:rsidTr="004F6D32">
        <w:trPr>
          <w:gridBefore w:val="1"/>
          <w:wBefore w:w="353" w:type="dxa"/>
          <w:trHeight w:val="87"/>
        </w:trPr>
        <w:tc>
          <w:tcPr>
            <w:tcW w:w="2340" w:type="dxa"/>
            <w:tcBorders>
              <w:top w:val="nil"/>
              <w:left w:val="nil"/>
              <w:bottom w:val="nil"/>
              <w:right w:val="nil"/>
            </w:tcBorders>
          </w:tcPr>
          <w:p w14:paraId="0C8D02BB" w14:textId="77777777" w:rsidR="008124D4" w:rsidRPr="00D95CAF" w:rsidRDefault="008124D4" w:rsidP="004F6D32">
            <w:pPr>
              <w:jc w:val="both"/>
              <w:rPr>
                <w:rFonts w:ascii="Arial" w:eastAsia="Calibri" w:hAnsi="Arial" w:cs="Arial"/>
                <w:b/>
                <w:sz w:val="18"/>
                <w:szCs w:val="18"/>
                <w:lang w:val="es-ES"/>
              </w:rPr>
            </w:pPr>
            <w:r>
              <w:rPr>
                <w:rFonts w:ascii="Arial" w:eastAsia="Calibri" w:hAnsi="Arial" w:cs="Arial"/>
                <w:b/>
                <w:sz w:val="18"/>
                <w:szCs w:val="18"/>
                <w:lang w:val="es-ES"/>
              </w:rPr>
              <w:lastRenderedPageBreak/>
              <w:t>PROTECCION PASAJEROS</w:t>
            </w:r>
          </w:p>
        </w:tc>
        <w:tc>
          <w:tcPr>
            <w:tcW w:w="7797" w:type="dxa"/>
            <w:tcBorders>
              <w:top w:val="nil"/>
              <w:left w:val="nil"/>
              <w:bottom w:val="nil"/>
              <w:right w:val="nil"/>
            </w:tcBorders>
          </w:tcPr>
          <w:p w14:paraId="18AE7F28" w14:textId="77777777" w:rsidR="008124D4" w:rsidRPr="00D95CAF" w:rsidRDefault="008124D4" w:rsidP="004F6D32">
            <w:pPr>
              <w:jc w:val="both"/>
              <w:rPr>
                <w:rFonts w:ascii="Arial" w:eastAsia="Calibri" w:hAnsi="Arial" w:cs="Arial"/>
                <w:sz w:val="18"/>
                <w:szCs w:val="18"/>
                <w:lang w:val="es-ES"/>
              </w:rPr>
            </w:pPr>
            <w:r>
              <w:rPr>
                <w:rFonts w:ascii="Arial" w:eastAsia="Calibri" w:hAnsi="Arial" w:cs="Arial"/>
                <w:sz w:val="18"/>
                <w:szCs w:val="18"/>
                <w:lang w:val="es-ES"/>
              </w:rPr>
              <w:t>Gozaran de la protección del seguro obligatorio de viajeros las lesiones corporales que sufran estos a consecuencia directa de choque, vuelco, alcance, salida de vía o calzada, rotura, explosión, incendió, reacción, golpe exterior y cualquier avería o anormalidad que afecte o proceda del vehículo</w:t>
            </w:r>
            <w:r w:rsidRPr="00DA54ED">
              <w:rPr>
                <w:rFonts w:ascii="Arial" w:eastAsia="Calibri" w:hAnsi="Arial" w:cs="Arial"/>
                <w:sz w:val="18"/>
                <w:szCs w:val="18"/>
                <w:lang w:val="es-ES"/>
              </w:rPr>
              <w:t>. Así como en el ascenso y descenso de las unidades</w:t>
            </w:r>
          </w:p>
        </w:tc>
      </w:tr>
      <w:tr w:rsidR="008124D4" w:rsidRPr="00D95CAF" w14:paraId="7542A9F6" w14:textId="77777777" w:rsidTr="004F6D32">
        <w:trPr>
          <w:gridBefore w:val="1"/>
          <w:wBefore w:w="353" w:type="dxa"/>
          <w:trHeight w:val="87"/>
        </w:trPr>
        <w:tc>
          <w:tcPr>
            <w:tcW w:w="2340" w:type="dxa"/>
            <w:tcBorders>
              <w:top w:val="nil"/>
              <w:left w:val="nil"/>
              <w:bottom w:val="nil"/>
              <w:right w:val="nil"/>
            </w:tcBorders>
          </w:tcPr>
          <w:p w14:paraId="2FF605AE" w14:textId="77777777" w:rsidR="008124D4" w:rsidRDefault="008124D4" w:rsidP="004F6D32">
            <w:pPr>
              <w:spacing w:after="0" w:line="0" w:lineRule="atLeast"/>
              <w:jc w:val="both"/>
              <w:rPr>
                <w:rFonts w:ascii="Arial" w:eastAsia="Calibri" w:hAnsi="Arial" w:cs="Arial"/>
                <w:b/>
                <w:sz w:val="18"/>
                <w:szCs w:val="18"/>
                <w:lang w:val="es-ES"/>
              </w:rPr>
            </w:pPr>
            <w:r>
              <w:rPr>
                <w:rFonts w:ascii="Arial" w:eastAsia="Calibri" w:hAnsi="Arial" w:cs="Arial"/>
                <w:b/>
                <w:sz w:val="18"/>
                <w:szCs w:val="18"/>
                <w:lang w:val="es-ES"/>
              </w:rPr>
              <w:t>TALLERES DE</w:t>
            </w:r>
          </w:p>
          <w:p w14:paraId="0C44A088" w14:textId="77777777" w:rsidR="008124D4" w:rsidRDefault="008124D4" w:rsidP="004F6D32">
            <w:pPr>
              <w:spacing w:after="0" w:line="0" w:lineRule="atLeast"/>
              <w:jc w:val="both"/>
              <w:rPr>
                <w:rFonts w:ascii="Arial" w:eastAsia="Calibri" w:hAnsi="Arial" w:cs="Arial"/>
                <w:b/>
                <w:sz w:val="18"/>
                <w:szCs w:val="18"/>
                <w:lang w:val="es-ES"/>
              </w:rPr>
            </w:pPr>
            <w:r>
              <w:rPr>
                <w:rFonts w:ascii="Arial" w:eastAsia="Calibri" w:hAnsi="Arial" w:cs="Arial"/>
                <w:b/>
                <w:sz w:val="18"/>
                <w:szCs w:val="18"/>
                <w:lang w:val="es-ES"/>
              </w:rPr>
              <w:t>REPARACION</w:t>
            </w:r>
          </w:p>
          <w:p w14:paraId="3FCF3D59" w14:textId="77777777" w:rsidR="008124D4" w:rsidRDefault="008124D4" w:rsidP="004F6D32">
            <w:pPr>
              <w:spacing w:after="0" w:line="0" w:lineRule="atLeast"/>
              <w:jc w:val="both"/>
              <w:rPr>
                <w:rFonts w:ascii="Arial" w:eastAsia="Calibri" w:hAnsi="Arial" w:cs="Arial"/>
                <w:b/>
                <w:sz w:val="18"/>
                <w:szCs w:val="18"/>
                <w:lang w:val="es-ES"/>
              </w:rPr>
            </w:pPr>
          </w:p>
        </w:tc>
        <w:tc>
          <w:tcPr>
            <w:tcW w:w="7797" w:type="dxa"/>
            <w:tcBorders>
              <w:top w:val="nil"/>
              <w:left w:val="nil"/>
              <w:bottom w:val="nil"/>
              <w:right w:val="nil"/>
            </w:tcBorders>
          </w:tcPr>
          <w:p w14:paraId="0C71652A" w14:textId="77777777" w:rsidR="008124D4" w:rsidRDefault="008124D4" w:rsidP="004F6D32">
            <w:pPr>
              <w:jc w:val="both"/>
              <w:rPr>
                <w:rFonts w:ascii="Arial" w:eastAsia="Calibri" w:hAnsi="Arial" w:cs="Arial"/>
                <w:sz w:val="18"/>
                <w:szCs w:val="18"/>
                <w:lang w:val="es-ES"/>
              </w:rPr>
            </w:pPr>
            <w:r>
              <w:rPr>
                <w:rFonts w:ascii="Arial" w:eastAsia="Calibri" w:hAnsi="Arial" w:cs="Arial"/>
                <w:sz w:val="18"/>
                <w:szCs w:val="18"/>
                <w:lang w:val="es-ES"/>
              </w:rPr>
              <w:t>La compañía aseguradora deberá contar cuando menos con 5 talleres de reparación que cumplan con los estándares de calidad y servicio en sus trabajos, procurando tener las reparaciones en un lapso de tiempo que no deberá de exceder de 20 días naturales, salvo que alguna pieza no se consiga, a lo que deberá mostrar que en el mercado no hay oferente que tenga dicha pieza. Una vez designado el taller que reparará un siniestro dicho taller deberá de empezar a reparar sin condicionar el servicio de ninguna manera.</w:t>
            </w:r>
          </w:p>
        </w:tc>
      </w:tr>
      <w:tr w:rsidR="008124D4" w:rsidRPr="00D95CAF" w14:paraId="63C84A87" w14:textId="77777777" w:rsidTr="004F6D32">
        <w:trPr>
          <w:gridBefore w:val="1"/>
          <w:wBefore w:w="353" w:type="dxa"/>
          <w:trHeight w:val="87"/>
        </w:trPr>
        <w:tc>
          <w:tcPr>
            <w:tcW w:w="2340" w:type="dxa"/>
            <w:tcBorders>
              <w:top w:val="nil"/>
              <w:left w:val="nil"/>
              <w:bottom w:val="nil"/>
              <w:right w:val="nil"/>
            </w:tcBorders>
          </w:tcPr>
          <w:p w14:paraId="197F3AEE"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GARANTÍA DE REPARACIÓN</w:t>
            </w:r>
          </w:p>
        </w:tc>
        <w:tc>
          <w:tcPr>
            <w:tcW w:w="7797" w:type="dxa"/>
            <w:tcBorders>
              <w:top w:val="nil"/>
              <w:left w:val="nil"/>
              <w:bottom w:val="nil"/>
              <w:right w:val="nil"/>
            </w:tcBorders>
          </w:tcPr>
          <w:p w14:paraId="410479FA"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En caso de que resultaren defectos en la reparación, la persona asegurada gozará de un plazo de 30 días hábiles contados a partir de la fecha de recepción del equipo automotriz reparado, para inconformarse ante la Compañía, la cual procederá de inmediato a atender la inconformidad hasta la entera satisfacción de la persona asegurada.</w:t>
            </w:r>
          </w:p>
        </w:tc>
      </w:tr>
      <w:tr w:rsidR="008124D4" w:rsidRPr="00D95CAF" w14:paraId="6C2DFD14" w14:textId="77777777" w:rsidTr="004F6D32">
        <w:trPr>
          <w:gridBefore w:val="1"/>
          <w:wBefore w:w="353" w:type="dxa"/>
          <w:trHeight w:val="87"/>
        </w:trPr>
        <w:tc>
          <w:tcPr>
            <w:tcW w:w="2340" w:type="dxa"/>
            <w:tcBorders>
              <w:top w:val="nil"/>
              <w:left w:val="nil"/>
              <w:bottom w:val="nil"/>
              <w:right w:val="nil"/>
            </w:tcBorders>
          </w:tcPr>
          <w:p w14:paraId="15E00DAA"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4F78E675" w14:textId="77777777" w:rsidR="008124D4" w:rsidRPr="00D95CAF" w:rsidRDefault="008124D4" w:rsidP="004F6D32">
            <w:pPr>
              <w:jc w:val="both"/>
              <w:rPr>
                <w:rFonts w:ascii="Arial" w:eastAsia="Calibri" w:hAnsi="Arial" w:cs="Arial"/>
                <w:sz w:val="18"/>
                <w:szCs w:val="18"/>
                <w:lang w:val="es-ES"/>
              </w:rPr>
            </w:pPr>
          </w:p>
        </w:tc>
      </w:tr>
      <w:tr w:rsidR="008124D4" w:rsidRPr="00D95CAF" w14:paraId="400CEFCA" w14:textId="77777777" w:rsidTr="004F6D32">
        <w:trPr>
          <w:gridBefore w:val="1"/>
          <w:wBefore w:w="353" w:type="dxa"/>
          <w:trHeight w:val="87"/>
        </w:trPr>
        <w:tc>
          <w:tcPr>
            <w:tcW w:w="2340" w:type="dxa"/>
            <w:tcBorders>
              <w:top w:val="nil"/>
              <w:left w:val="nil"/>
              <w:bottom w:val="nil"/>
              <w:right w:val="nil"/>
            </w:tcBorders>
          </w:tcPr>
          <w:p w14:paraId="3B52DBA8"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INTERÉS MORATORIO</w:t>
            </w:r>
          </w:p>
        </w:tc>
        <w:tc>
          <w:tcPr>
            <w:tcW w:w="7797" w:type="dxa"/>
            <w:tcBorders>
              <w:top w:val="nil"/>
              <w:left w:val="nil"/>
              <w:bottom w:val="nil"/>
              <w:right w:val="nil"/>
            </w:tcBorders>
          </w:tcPr>
          <w:p w14:paraId="74C18B61"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 xml:space="preserve">En caso de que la Compañía, no obstante haber recibido todos los documentos e información que le permita conocer el fundamento de la reclamación que le haya sido presentada, no cumpla con la obligación de </w:t>
            </w:r>
            <w:r>
              <w:rPr>
                <w:rFonts w:ascii="Arial" w:eastAsia="Calibri" w:hAnsi="Arial" w:cs="Arial"/>
                <w:sz w:val="18"/>
                <w:szCs w:val="18"/>
                <w:lang w:val="es-ES"/>
              </w:rPr>
              <w:t xml:space="preserve">reparar, </w:t>
            </w:r>
            <w:r w:rsidRPr="00D95CAF">
              <w:rPr>
                <w:rFonts w:ascii="Arial" w:eastAsia="Calibri" w:hAnsi="Arial" w:cs="Arial"/>
                <w:sz w:val="18"/>
                <w:szCs w:val="18"/>
                <w:lang w:val="es-ES"/>
              </w:rPr>
              <w:t>pagar la indemnización, capital o renta, en los términos del Artículo 71 de la Ley Sobre el Contrato del Seguro, en vez del interés legal aplicable, se obliga a pagar al Asegurado, beneficiario o tercero dañado, un interés moratorio calculado conforme a lo dispuesto en la Ley de Instituciones Seguros y de Fianzas, durante el lapso de mora, dicho interés moratorio se computará a partir del día siguiente a aquél en que venza el plazo de treinta días señalado en la Ley Sobre el Contrato del Seguro.</w:t>
            </w:r>
          </w:p>
        </w:tc>
      </w:tr>
      <w:tr w:rsidR="008124D4" w:rsidRPr="00D95CAF" w14:paraId="25A36EE1" w14:textId="77777777" w:rsidTr="004F6D32">
        <w:trPr>
          <w:gridBefore w:val="1"/>
          <w:wBefore w:w="353" w:type="dxa"/>
          <w:trHeight w:val="87"/>
        </w:trPr>
        <w:tc>
          <w:tcPr>
            <w:tcW w:w="2340" w:type="dxa"/>
            <w:tcBorders>
              <w:top w:val="nil"/>
              <w:left w:val="nil"/>
              <w:bottom w:val="nil"/>
              <w:right w:val="nil"/>
            </w:tcBorders>
          </w:tcPr>
          <w:p w14:paraId="4B57F36C"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08224450" w14:textId="77777777" w:rsidR="008124D4" w:rsidRPr="00D95CAF" w:rsidRDefault="008124D4" w:rsidP="004F6D32">
            <w:pPr>
              <w:jc w:val="both"/>
              <w:rPr>
                <w:rFonts w:ascii="Arial" w:eastAsia="Calibri" w:hAnsi="Arial" w:cs="Arial"/>
                <w:sz w:val="18"/>
                <w:szCs w:val="18"/>
                <w:lang w:val="es-ES"/>
              </w:rPr>
            </w:pPr>
          </w:p>
        </w:tc>
      </w:tr>
      <w:tr w:rsidR="008124D4" w:rsidRPr="00D95CAF" w14:paraId="55CB3E47" w14:textId="77777777" w:rsidTr="004F6D32">
        <w:trPr>
          <w:gridBefore w:val="1"/>
          <w:wBefore w:w="353" w:type="dxa"/>
          <w:trHeight w:val="87"/>
        </w:trPr>
        <w:tc>
          <w:tcPr>
            <w:tcW w:w="2340" w:type="dxa"/>
            <w:tcBorders>
              <w:top w:val="nil"/>
              <w:left w:val="nil"/>
              <w:bottom w:val="nil"/>
              <w:right w:val="nil"/>
            </w:tcBorders>
          </w:tcPr>
          <w:p w14:paraId="09E181F6"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NO ADHESIÓN</w:t>
            </w:r>
          </w:p>
        </w:tc>
        <w:tc>
          <w:tcPr>
            <w:tcW w:w="7797" w:type="dxa"/>
            <w:tcBorders>
              <w:top w:val="nil"/>
              <w:left w:val="nil"/>
              <w:bottom w:val="nil"/>
              <w:right w:val="nil"/>
            </w:tcBorders>
          </w:tcPr>
          <w:p w14:paraId="2B437423"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Los términos y condiciones aquí establecidos fueron acordados y fijados libremente entre la persona asegurada y la Compañía, por lo que este no es un contrato de Adhesión y, por lo tanto, no se ubica en el supuesto previsto en la Ley de Instituciones Seguros y de Fianzas; en esta virtud esta póliza no requiere ser registrada ante la Comisión Nacional de Seguros y Fianzas.</w:t>
            </w:r>
          </w:p>
        </w:tc>
      </w:tr>
      <w:tr w:rsidR="008124D4" w:rsidRPr="00D95CAF" w14:paraId="27598F0A" w14:textId="77777777" w:rsidTr="004F6D32">
        <w:trPr>
          <w:gridBefore w:val="1"/>
          <w:wBefore w:w="353" w:type="dxa"/>
          <w:trHeight w:val="87"/>
        </w:trPr>
        <w:tc>
          <w:tcPr>
            <w:tcW w:w="2340" w:type="dxa"/>
            <w:tcBorders>
              <w:top w:val="nil"/>
              <w:left w:val="nil"/>
              <w:bottom w:val="nil"/>
              <w:right w:val="nil"/>
            </w:tcBorders>
          </w:tcPr>
          <w:p w14:paraId="71210248"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1A6171DB" w14:textId="77777777" w:rsidR="008124D4" w:rsidRPr="00D95CAF" w:rsidRDefault="008124D4" w:rsidP="004F6D32">
            <w:pPr>
              <w:jc w:val="both"/>
              <w:rPr>
                <w:rFonts w:ascii="Arial" w:eastAsia="Calibri" w:hAnsi="Arial" w:cs="Arial"/>
                <w:sz w:val="18"/>
                <w:szCs w:val="18"/>
                <w:lang w:val="es-ES"/>
              </w:rPr>
            </w:pPr>
          </w:p>
        </w:tc>
      </w:tr>
      <w:tr w:rsidR="008124D4" w:rsidRPr="00D95CAF" w14:paraId="4DAA4F14" w14:textId="77777777" w:rsidTr="004F6D32">
        <w:trPr>
          <w:gridBefore w:val="1"/>
          <w:wBefore w:w="353" w:type="dxa"/>
          <w:trHeight w:val="87"/>
        </w:trPr>
        <w:tc>
          <w:tcPr>
            <w:tcW w:w="2340" w:type="dxa"/>
            <w:tcBorders>
              <w:top w:val="nil"/>
              <w:left w:val="nil"/>
              <w:bottom w:val="nil"/>
              <w:right w:val="nil"/>
            </w:tcBorders>
          </w:tcPr>
          <w:p w14:paraId="31D13A1E"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PRESCRIPCIÓN</w:t>
            </w:r>
          </w:p>
        </w:tc>
        <w:tc>
          <w:tcPr>
            <w:tcW w:w="7797" w:type="dxa"/>
            <w:tcBorders>
              <w:top w:val="nil"/>
              <w:left w:val="nil"/>
              <w:bottom w:val="nil"/>
              <w:right w:val="nil"/>
            </w:tcBorders>
          </w:tcPr>
          <w:p w14:paraId="42AF4F50"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 xml:space="preserve">Todas las acciones que se deriven de este contrato de seguros prescribirán en dos años contados en los términos del artículo 81 de la Ley Sobre el Contrato del Seguro desde la fecha del acontecimiento que les dio origen, salvo los casos de excepción consignados en el Artículo 82 de la misma Ley. La prescripción se interrumpirá no solo por las causas ordinarias, sino también por el nombramiento de peritos y demás ordenamientos aplicables en la materia.                                                                                                                    </w:t>
            </w:r>
          </w:p>
          <w:p w14:paraId="5A8295AA" w14:textId="77777777" w:rsidR="008124D4" w:rsidRPr="00D95CAF" w:rsidRDefault="008124D4" w:rsidP="004F6D32">
            <w:pPr>
              <w:jc w:val="both"/>
              <w:rPr>
                <w:rFonts w:ascii="Arial" w:eastAsia="Calibri" w:hAnsi="Arial" w:cs="Arial"/>
                <w:sz w:val="18"/>
                <w:szCs w:val="18"/>
                <w:lang w:val="es-ES"/>
              </w:rPr>
            </w:pPr>
          </w:p>
          <w:p w14:paraId="5EB48049"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Para los efectos del presente contrato, como causas ordinarias de interrupción de la prescripción deberán considerarse de manera enunciativa más no limitativa, las siguientes; entrega inicial y subsecuente de documentos para la integración del expediente respectivo; la Compañía deberá considerar la falta de documentación que por causa de fuerza mayor no se encuentre en poder de la persona asegurada, absteniéndose de exigir la misma</w:t>
            </w:r>
          </w:p>
        </w:tc>
      </w:tr>
      <w:tr w:rsidR="008124D4" w:rsidRPr="00D95CAF" w14:paraId="4E344C2C" w14:textId="77777777" w:rsidTr="004F6D32">
        <w:trPr>
          <w:gridBefore w:val="1"/>
          <w:wBefore w:w="353" w:type="dxa"/>
          <w:trHeight w:val="87"/>
        </w:trPr>
        <w:tc>
          <w:tcPr>
            <w:tcW w:w="2340" w:type="dxa"/>
            <w:tcBorders>
              <w:top w:val="nil"/>
              <w:left w:val="nil"/>
              <w:bottom w:val="nil"/>
              <w:right w:val="nil"/>
            </w:tcBorders>
          </w:tcPr>
          <w:p w14:paraId="19A894F3"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7366EA38" w14:textId="77777777" w:rsidR="008124D4" w:rsidRPr="00D95CAF" w:rsidRDefault="008124D4" w:rsidP="004F6D32">
            <w:pPr>
              <w:jc w:val="both"/>
              <w:rPr>
                <w:rFonts w:ascii="Arial" w:eastAsia="Calibri" w:hAnsi="Arial" w:cs="Arial"/>
                <w:sz w:val="18"/>
                <w:szCs w:val="18"/>
                <w:lang w:val="es-ES"/>
              </w:rPr>
            </w:pPr>
          </w:p>
        </w:tc>
      </w:tr>
      <w:tr w:rsidR="008124D4" w:rsidRPr="00D95CAF" w14:paraId="480CBEDA" w14:textId="77777777" w:rsidTr="004F6D32">
        <w:trPr>
          <w:gridBefore w:val="1"/>
          <w:wBefore w:w="353" w:type="dxa"/>
          <w:trHeight w:val="87"/>
        </w:trPr>
        <w:tc>
          <w:tcPr>
            <w:tcW w:w="2340" w:type="dxa"/>
            <w:tcBorders>
              <w:top w:val="nil"/>
              <w:left w:val="nil"/>
              <w:bottom w:val="nil"/>
              <w:right w:val="nil"/>
            </w:tcBorders>
          </w:tcPr>
          <w:p w14:paraId="475B0821"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lastRenderedPageBreak/>
              <w:t>REINSTALACIÓN AUTOMÁTICA</w:t>
            </w:r>
          </w:p>
        </w:tc>
        <w:tc>
          <w:tcPr>
            <w:tcW w:w="7797" w:type="dxa"/>
            <w:tcBorders>
              <w:top w:val="nil"/>
              <w:left w:val="nil"/>
              <w:bottom w:val="nil"/>
              <w:right w:val="nil"/>
            </w:tcBorders>
          </w:tcPr>
          <w:p w14:paraId="0A53B328"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Se conviene en que todas aquellas sumas que la Compañía cubra por concepto de indemnización para una pérdida parcial bajo la presente Póliza de Seguro quedarán reinstaladas en forma automática al momento de la reparación y/o sustitución.</w:t>
            </w:r>
          </w:p>
        </w:tc>
      </w:tr>
      <w:tr w:rsidR="008124D4" w:rsidRPr="00D95CAF" w14:paraId="44DCD874" w14:textId="77777777" w:rsidTr="004F6D32">
        <w:trPr>
          <w:gridBefore w:val="1"/>
          <w:wBefore w:w="353" w:type="dxa"/>
          <w:trHeight w:val="87"/>
        </w:trPr>
        <w:tc>
          <w:tcPr>
            <w:tcW w:w="2340" w:type="dxa"/>
            <w:tcBorders>
              <w:top w:val="nil"/>
              <w:left w:val="nil"/>
              <w:bottom w:val="nil"/>
              <w:right w:val="nil"/>
            </w:tcBorders>
          </w:tcPr>
          <w:p w14:paraId="2C028950"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785A8CEA" w14:textId="77777777" w:rsidR="008124D4" w:rsidRPr="00D95CAF" w:rsidRDefault="008124D4" w:rsidP="004F6D32">
            <w:pPr>
              <w:jc w:val="both"/>
              <w:rPr>
                <w:rFonts w:ascii="Arial" w:eastAsia="Calibri" w:hAnsi="Arial" w:cs="Arial"/>
                <w:sz w:val="18"/>
                <w:szCs w:val="18"/>
                <w:lang w:val="es-ES"/>
              </w:rPr>
            </w:pPr>
          </w:p>
        </w:tc>
      </w:tr>
      <w:tr w:rsidR="008124D4" w:rsidRPr="00D95CAF" w14:paraId="1E4C1946" w14:textId="77777777" w:rsidTr="004F6D32">
        <w:trPr>
          <w:gridBefore w:val="1"/>
          <w:wBefore w:w="353" w:type="dxa"/>
          <w:trHeight w:val="87"/>
        </w:trPr>
        <w:tc>
          <w:tcPr>
            <w:tcW w:w="2340" w:type="dxa"/>
            <w:tcBorders>
              <w:top w:val="nil"/>
              <w:left w:val="nil"/>
              <w:bottom w:val="nil"/>
              <w:right w:val="nil"/>
            </w:tcBorders>
          </w:tcPr>
          <w:p w14:paraId="6768C643" w14:textId="77777777" w:rsidR="008124D4" w:rsidRPr="00D95CAF" w:rsidRDefault="008124D4" w:rsidP="004F6D32">
            <w:pPr>
              <w:rPr>
                <w:rFonts w:ascii="Arial" w:eastAsia="Calibri" w:hAnsi="Arial" w:cs="Arial"/>
                <w:b/>
                <w:sz w:val="18"/>
                <w:szCs w:val="18"/>
                <w:lang w:val="es-ES"/>
              </w:rPr>
            </w:pPr>
            <w:r w:rsidRPr="00D95CAF">
              <w:rPr>
                <w:rFonts w:ascii="Arial" w:eastAsia="Calibri" w:hAnsi="Arial" w:cs="Arial"/>
                <w:b/>
                <w:sz w:val="18"/>
                <w:szCs w:val="18"/>
                <w:lang w:val="es-ES"/>
              </w:rPr>
              <w:t>REPARACIÓN EN TALLERES</w:t>
            </w:r>
          </w:p>
        </w:tc>
        <w:tc>
          <w:tcPr>
            <w:tcW w:w="7797" w:type="dxa"/>
            <w:tcBorders>
              <w:top w:val="nil"/>
              <w:left w:val="nil"/>
              <w:bottom w:val="nil"/>
              <w:right w:val="nil"/>
            </w:tcBorders>
          </w:tcPr>
          <w:p w14:paraId="398AD64D" w14:textId="77777777" w:rsidR="008124D4" w:rsidRPr="00D95CAF" w:rsidRDefault="008124D4" w:rsidP="004F6D32">
            <w:pPr>
              <w:jc w:val="both"/>
              <w:rPr>
                <w:rFonts w:ascii="Arial" w:eastAsia="Calibri" w:hAnsi="Arial" w:cs="Arial"/>
                <w:sz w:val="18"/>
                <w:szCs w:val="18"/>
                <w:lang w:val="es-ES"/>
              </w:rPr>
            </w:pPr>
            <w:r w:rsidRPr="00D95CAF">
              <w:rPr>
                <w:rFonts w:ascii="Arial" w:eastAsia="Calibri" w:hAnsi="Arial" w:cs="Arial"/>
                <w:sz w:val="18"/>
                <w:szCs w:val="18"/>
                <w:lang w:val="es-ES"/>
              </w:rPr>
              <w:t>En caso de daños parciales y cuando el taller notifique la reparación total del vehículo, éste debe ser entregado de inmediato aún y cuando no se haya cubierto el deducible correspondiente, obligándose la persona asegurada a pagarlo con posterioridad a la Compañía, para los cual se requerirá la factura o recibo del mismo.</w:t>
            </w:r>
          </w:p>
        </w:tc>
      </w:tr>
      <w:tr w:rsidR="008124D4" w:rsidRPr="00D95CAF" w14:paraId="6082373B" w14:textId="77777777" w:rsidTr="004F6D32">
        <w:trPr>
          <w:gridBefore w:val="1"/>
          <w:wBefore w:w="353" w:type="dxa"/>
          <w:trHeight w:val="87"/>
        </w:trPr>
        <w:tc>
          <w:tcPr>
            <w:tcW w:w="2340" w:type="dxa"/>
            <w:tcBorders>
              <w:top w:val="nil"/>
              <w:left w:val="nil"/>
              <w:bottom w:val="nil"/>
              <w:right w:val="nil"/>
            </w:tcBorders>
          </w:tcPr>
          <w:p w14:paraId="687248FA" w14:textId="77777777" w:rsidR="008124D4" w:rsidRDefault="008124D4" w:rsidP="004F6D32">
            <w:pPr>
              <w:spacing w:after="0" w:line="0" w:lineRule="atLeast"/>
              <w:jc w:val="both"/>
              <w:rPr>
                <w:rFonts w:ascii="Arial" w:eastAsia="Calibri" w:hAnsi="Arial" w:cs="Arial"/>
                <w:b/>
                <w:sz w:val="18"/>
                <w:szCs w:val="18"/>
                <w:lang w:val="es-ES"/>
              </w:rPr>
            </w:pPr>
            <w:r>
              <w:rPr>
                <w:rFonts w:ascii="Arial" w:eastAsia="Calibri" w:hAnsi="Arial" w:cs="Arial"/>
                <w:b/>
                <w:sz w:val="18"/>
                <w:szCs w:val="18"/>
                <w:lang w:val="es-ES"/>
              </w:rPr>
              <w:t xml:space="preserve">DEFENSA O </w:t>
            </w:r>
          </w:p>
          <w:p w14:paraId="036681A8" w14:textId="77777777" w:rsidR="008124D4" w:rsidRPr="00D95CAF" w:rsidRDefault="008124D4" w:rsidP="004F6D32">
            <w:pPr>
              <w:spacing w:after="0" w:line="0" w:lineRule="atLeast"/>
              <w:jc w:val="both"/>
              <w:rPr>
                <w:rFonts w:ascii="Arial" w:eastAsia="Calibri" w:hAnsi="Arial" w:cs="Arial"/>
                <w:b/>
                <w:sz w:val="18"/>
                <w:szCs w:val="18"/>
                <w:lang w:val="es-ES"/>
              </w:rPr>
            </w:pPr>
            <w:r>
              <w:rPr>
                <w:rFonts w:ascii="Arial" w:eastAsia="Calibri" w:hAnsi="Arial" w:cs="Arial"/>
                <w:b/>
                <w:sz w:val="18"/>
                <w:szCs w:val="18"/>
                <w:lang w:val="es-ES"/>
              </w:rPr>
              <w:t>ASESORIA LEGAL</w:t>
            </w:r>
          </w:p>
        </w:tc>
        <w:tc>
          <w:tcPr>
            <w:tcW w:w="7797" w:type="dxa"/>
            <w:tcBorders>
              <w:top w:val="nil"/>
              <w:left w:val="nil"/>
              <w:bottom w:val="nil"/>
              <w:right w:val="nil"/>
            </w:tcBorders>
          </w:tcPr>
          <w:p w14:paraId="0E88AD8D" w14:textId="77777777" w:rsidR="008124D4" w:rsidRDefault="008124D4" w:rsidP="004F6D32">
            <w:pPr>
              <w:jc w:val="both"/>
              <w:rPr>
                <w:rFonts w:ascii="Arial" w:eastAsia="Calibri" w:hAnsi="Arial" w:cs="Arial"/>
                <w:sz w:val="18"/>
                <w:szCs w:val="18"/>
                <w:lang w:val="es-ES"/>
              </w:rPr>
            </w:pPr>
            <w:r>
              <w:rPr>
                <w:rFonts w:ascii="Arial" w:eastAsia="Calibri" w:hAnsi="Arial" w:cs="Arial"/>
                <w:sz w:val="18"/>
                <w:szCs w:val="18"/>
                <w:lang w:val="es-ES"/>
              </w:rPr>
              <w:t>Se conviene que, en cualquier situación, monto, hora o circunstancia, la aseguradora brindara apoyo legal sin ninguna restricción de ninguna índole.</w:t>
            </w:r>
          </w:p>
          <w:p w14:paraId="2C76B172" w14:textId="77777777" w:rsidR="008124D4" w:rsidRPr="00D95CAF" w:rsidRDefault="008124D4" w:rsidP="004F6D32">
            <w:pPr>
              <w:jc w:val="both"/>
              <w:rPr>
                <w:rFonts w:ascii="Arial" w:eastAsia="Calibri" w:hAnsi="Arial" w:cs="Arial"/>
                <w:sz w:val="18"/>
                <w:szCs w:val="18"/>
                <w:lang w:val="es-ES"/>
              </w:rPr>
            </w:pPr>
          </w:p>
        </w:tc>
      </w:tr>
      <w:tr w:rsidR="008124D4" w:rsidRPr="00D95CAF" w14:paraId="680833E3" w14:textId="77777777" w:rsidTr="004F6D32">
        <w:trPr>
          <w:gridBefore w:val="1"/>
          <w:wBefore w:w="353" w:type="dxa"/>
          <w:trHeight w:val="87"/>
        </w:trPr>
        <w:tc>
          <w:tcPr>
            <w:tcW w:w="2340" w:type="dxa"/>
            <w:tcBorders>
              <w:top w:val="nil"/>
              <w:left w:val="nil"/>
              <w:bottom w:val="nil"/>
              <w:right w:val="nil"/>
            </w:tcBorders>
          </w:tcPr>
          <w:p w14:paraId="7E8DC3F2" w14:textId="77777777" w:rsidR="008124D4" w:rsidRPr="00D95CAF" w:rsidRDefault="008124D4" w:rsidP="004F6D32">
            <w:pPr>
              <w:jc w:val="both"/>
              <w:rPr>
                <w:rFonts w:ascii="Arial" w:eastAsia="Calibri" w:hAnsi="Arial" w:cs="Arial"/>
                <w:b/>
                <w:sz w:val="18"/>
                <w:szCs w:val="18"/>
                <w:lang w:val="es-ES"/>
              </w:rPr>
            </w:pPr>
            <w:r w:rsidRPr="00D95CAF">
              <w:rPr>
                <w:rFonts w:ascii="Arial" w:eastAsia="Calibri" w:hAnsi="Arial" w:cs="Arial"/>
                <w:b/>
                <w:sz w:val="18"/>
                <w:szCs w:val="18"/>
                <w:lang w:val="es-ES"/>
              </w:rPr>
              <w:t>DEFINICIONES</w:t>
            </w:r>
          </w:p>
        </w:tc>
        <w:tc>
          <w:tcPr>
            <w:tcW w:w="7797" w:type="dxa"/>
            <w:tcBorders>
              <w:top w:val="nil"/>
              <w:left w:val="nil"/>
              <w:bottom w:val="nil"/>
              <w:right w:val="nil"/>
            </w:tcBorders>
          </w:tcPr>
          <w:p w14:paraId="1FA3223D"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Abuso de confianza:</w:t>
            </w:r>
            <w:r w:rsidRPr="00D95CAF">
              <w:rPr>
                <w:rFonts w:ascii="Arial" w:eastAsia="Cambria" w:hAnsi="Arial" w:cs="Arial"/>
                <w:sz w:val="18"/>
                <w:szCs w:val="18"/>
                <w:lang w:val="es-ES"/>
              </w:rPr>
              <w:t xml:space="preserve"> comete el delito de abuso de confianza, quién con perjuicio de alguien, disponga para sí o para otros de cualquier cosa mueble, ajena de la que se le haya transferido su tenencia y no el dominio. </w:t>
            </w:r>
          </w:p>
          <w:p w14:paraId="5065336F" w14:textId="77777777" w:rsidR="008124D4" w:rsidRPr="00D95CAF" w:rsidRDefault="008124D4" w:rsidP="004F6D32">
            <w:pPr>
              <w:tabs>
                <w:tab w:val="left" w:pos="1080"/>
              </w:tabs>
              <w:jc w:val="both"/>
              <w:rPr>
                <w:rFonts w:ascii="Arial" w:eastAsia="Cambria" w:hAnsi="Arial" w:cs="Arial"/>
                <w:sz w:val="18"/>
                <w:szCs w:val="18"/>
                <w:lang w:val="es-ES"/>
              </w:rPr>
            </w:pPr>
          </w:p>
          <w:p w14:paraId="557308C8"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Agravación de riesgo:</w:t>
            </w:r>
            <w:r w:rsidRPr="00D95CAF">
              <w:rPr>
                <w:rFonts w:ascii="Arial" w:eastAsia="Cambria" w:hAnsi="Arial" w:cs="Arial"/>
                <w:sz w:val="18"/>
                <w:szCs w:val="18"/>
                <w:lang w:val="es-ES"/>
              </w:rPr>
              <w:t xml:space="preserve"> cuando se refiera a un hecho importante para la apreciación del riesgo, de tal suerte que la aseguradora lo habría contratado en diferentes condiciones. </w:t>
            </w:r>
          </w:p>
          <w:p w14:paraId="3924CA3B" w14:textId="77777777" w:rsidR="008124D4" w:rsidRPr="00D95CAF" w:rsidRDefault="008124D4" w:rsidP="004F6D32">
            <w:pPr>
              <w:suppressAutoHyphens/>
              <w:ind w:right="-81"/>
              <w:jc w:val="both"/>
              <w:rPr>
                <w:rFonts w:ascii="Arial" w:eastAsia="Cambria" w:hAnsi="Arial" w:cs="Arial"/>
                <w:sz w:val="18"/>
                <w:szCs w:val="18"/>
                <w:lang w:val="es-ES"/>
              </w:rPr>
            </w:pPr>
          </w:p>
          <w:p w14:paraId="536F10A6" w14:textId="77777777" w:rsidR="008124D4" w:rsidRPr="00D95CAF" w:rsidRDefault="008124D4" w:rsidP="004F6D32">
            <w:pPr>
              <w:suppressAutoHyphens/>
              <w:ind w:right="-81"/>
              <w:jc w:val="both"/>
              <w:rPr>
                <w:rFonts w:ascii="Arial" w:eastAsia="Cambria" w:hAnsi="Arial" w:cs="Arial"/>
                <w:sz w:val="18"/>
                <w:szCs w:val="18"/>
                <w:lang w:val="es-ES"/>
              </w:rPr>
            </w:pPr>
            <w:r w:rsidRPr="00D95CAF">
              <w:rPr>
                <w:rFonts w:ascii="Arial" w:eastAsia="Cambria" w:hAnsi="Arial" w:cs="Arial"/>
                <w:b/>
                <w:sz w:val="18"/>
                <w:szCs w:val="18"/>
                <w:lang w:val="es-ES"/>
              </w:rPr>
              <w:t>AMIS:</w:t>
            </w:r>
            <w:r w:rsidRPr="00D95CAF">
              <w:rPr>
                <w:rFonts w:ascii="Arial" w:eastAsia="Cambria" w:hAnsi="Arial" w:cs="Arial"/>
                <w:sz w:val="18"/>
                <w:szCs w:val="18"/>
                <w:lang w:val="es-ES"/>
              </w:rPr>
              <w:t xml:space="preserve"> Asociación Mexicana de Instituciones de Seguros.</w:t>
            </w:r>
          </w:p>
          <w:p w14:paraId="66DE9AA0" w14:textId="77777777" w:rsidR="008124D4" w:rsidRPr="00D95CAF" w:rsidRDefault="008124D4" w:rsidP="004F6D32">
            <w:pPr>
              <w:suppressAutoHyphens/>
              <w:ind w:right="-81"/>
              <w:jc w:val="both"/>
              <w:rPr>
                <w:rFonts w:ascii="Arial" w:eastAsia="Cambria" w:hAnsi="Arial" w:cs="Arial"/>
                <w:sz w:val="18"/>
                <w:szCs w:val="18"/>
                <w:lang w:val="es-ES"/>
              </w:rPr>
            </w:pPr>
          </w:p>
          <w:p w14:paraId="04DEE2AA" w14:textId="77777777" w:rsidR="008124D4" w:rsidRPr="00D95CAF" w:rsidRDefault="008124D4" w:rsidP="004F6D32">
            <w:pPr>
              <w:suppressAutoHyphens/>
              <w:ind w:right="-81"/>
              <w:jc w:val="both"/>
              <w:rPr>
                <w:rFonts w:ascii="Arial" w:eastAsia="Cambria" w:hAnsi="Arial" w:cs="Arial"/>
                <w:sz w:val="18"/>
                <w:szCs w:val="18"/>
                <w:lang w:val="es-ES"/>
              </w:rPr>
            </w:pPr>
            <w:r w:rsidRPr="00D95CAF">
              <w:rPr>
                <w:rFonts w:ascii="Arial" w:eastAsia="Cambria" w:hAnsi="Arial" w:cs="Arial"/>
                <w:b/>
                <w:sz w:val="18"/>
                <w:szCs w:val="18"/>
                <w:lang w:val="es-ES"/>
              </w:rPr>
              <w:t>Aseguradora:</w:t>
            </w:r>
            <w:r w:rsidRPr="00D95CAF">
              <w:rPr>
                <w:rFonts w:ascii="Arial" w:eastAsia="Cambria" w:hAnsi="Arial" w:cs="Arial"/>
                <w:sz w:val="18"/>
                <w:szCs w:val="18"/>
                <w:lang w:val="es-ES"/>
              </w:rPr>
              <w:t xml:space="preserve"> es la persona que presta el de aseguramiento, y que asume la obligación del pago de la indemnización cuando se produzca el evento asegurado mediante el pago de la prima.  </w:t>
            </w:r>
          </w:p>
          <w:p w14:paraId="75AA54DE" w14:textId="77777777" w:rsidR="008124D4" w:rsidRPr="00D95CAF" w:rsidRDefault="008124D4" w:rsidP="004F6D32">
            <w:pPr>
              <w:suppressAutoHyphens/>
              <w:ind w:right="-81"/>
              <w:jc w:val="both"/>
              <w:rPr>
                <w:rFonts w:ascii="Arial" w:eastAsia="Cambria" w:hAnsi="Arial" w:cs="Arial"/>
                <w:sz w:val="18"/>
                <w:szCs w:val="18"/>
                <w:lang w:val="es-ES"/>
              </w:rPr>
            </w:pPr>
          </w:p>
          <w:p w14:paraId="2286C2EF" w14:textId="77777777" w:rsidR="008124D4" w:rsidRPr="00D95CAF" w:rsidRDefault="008124D4" w:rsidP="004F6D32">
            <w:pPr>
              <w:suppressAutoHyphens/>
              <w:ind w:right="-81"/>
              <w:jc w:val="both"/>
              <w:rPr>
                <w:rFonts w:ascii="Arial" w:eastAsia="Cambria" w:hAnsi="Arial" w:cs="Arial"/>
                <w:sz w:val="18"/>
                <w:szCs w:val="18"/>
                <w:lang w:val="es-ES"/>
              </w:rPr>
            </w:pPr>
            <w:r w:rsidRPr="00D95CAF">
              <w:rPr>
                <w:rFonts w:ascii="Arial" w:eastAsia="Cambria" w:hAnsi="Arial" w:cs="Arial"/>
                <w:b/>
                <w:sz w:val="18"/>
                <w:szCs w:val="18"/>
                <w:lang w:val="es-ES"/>
              </w:rPr>
              <w:t>DSMGVDF</w:t>
            </w:r>
            <w:r w:rsidRPr="00D95CAF">
              <w:rPr>
                <w:rFonts w:ascii="Arial" w:eastAsia="Cambria" w:hAnsi="Arial" w:cs="Arial"/>
                <w:sz w:val="18"/>
                <w:szCs w:val="18"/>
                <w:lang w:val="es-ES"/>
              </w:rPr>
              <w:t>. - Días de Salario Mínimo General Vigente en el Distrito Federal. DE CONFORMIDAD AL DECRETO POR EL QUE SE DECLARA REFORMADAS Y ADICIONADAS DIVERSAS DISPOSICIONES DE LA CONSTITUCIÓN POLÍTICA DE LOS ESTADOS UNIDOS MEXICANOS, EN MATERIA DE DESINDEXACIÓN DEL SALARIO MÍNIMO, PUBLICADO EN EL DIARIO OFICIAL DE LA FEDERACIÓN EL 27 DE ENERO DE 2016, EN TODO LO QUE SE HAGA REFERENCIA AL SALARIO MÍNIMO GENERAL VIGENTE EN EL DISTRITO FEDERAL (SMGVDF) SE ENTENDERÁ LA UNIDAD DE MEDIDA Y ACTUALIZACIÓN.</w:t>
            </w:r>
          </w:p>
          <w:p w14:paraId="26F10F16" w14:textId="77777777" w:rsidR="008124D4" w:rsidRPr="00D95CAF" w:rsidRDefault="008124D4" w:rsidP="004F6D32">
            <w:pPr>
              <w:tabs>
                <w:tab w:val="left" w:pos="1080"/>
              </w:tabs>
              <w:jc w:val="both"/>
              <w:rPr>
                <w:rFonts w:ascii="Arial" w:eastAsia="Cambria" w:hAnsi="Arial" w:cs="Arial"/>
                <w:sz w:val="18"/>
                <w:szCs w:val="18"/>
                <w:lang w:val="es-ES"/>
              </w:rPr>
            </w:pPr>
          </w:p>
          <w:p w14:paraId="08DC84AE" w14:textId="77777777" w:rsidR="008124D4" w:rsidRPr="00D95CAF" w:rsidRDefault="008124D4" w:rsidP="004F6D32">
            <w:pPr>
              <w:jc w:val="both"/>
              <w:rPr>
                <w:rFonts w:ascii="Arial" w:eastAsia="Cambria" w:hAnsi="Arial" w:cs="Arial"/>
                <w:sz w:val="18"/>
                <w:szCs w:val="18"/>
                <w:lang w:val="es-ES"/>
              </w:rPr>
            </w:pPr>
            <w:r w:rsidRPr="00D95CAF">
              <w:rPr>
                <w:rFonts w:ascii="Arial" w:eastAsia="Cambria" w:hAnsi="Arial" w:cs="Arial"/>
                <w:b/>
                <w:sz w:val="18"/>
                <w:szCs w:val="18"/>
                <w:lang w:val="es-ES"/>
              </w:rPr>
              <w:t>UMA:</w:t>
            </w:r>
            <w:r w:rsidRPr="00D95CAF">
              <w:rPr>
                <w:rFonts w:ascii="Arial" w:eastAsia="Cambria" w:hAnsi="Arial" w:cs="Arial"/>
                <w:sz w:val="18"/>
                <w:szCs w:val="18"/>
                <w:lang w:val="es-ES"/>
              </w:rPr>
              <w:t xml:space="preserve"> La unidad de medida y actualización (UMA) es la referencia económica en pesos para determinar la cuantía del pago de las obligaciones y supuestos previstos en las leyes federales, de las entidades federativas, así como en las disposiciones jurídicas que emanen de todas las anteriores.</w:t>
            </w:r>
          </w:p>
          <w:p w14:paraId="0EDAB7D8"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Indemnización:</w:t>
            </w:r>
            <w:r w:rsidRPr="00D95CAF">
              <w:rPr>
                <w:rFonts w:ascii="Arial" w:eastAsia="Cambria" w:hAnsi="Arial" w:cs="Arial"/>
                <w:sz w:val="18"/>
                <w:szCs w:val="18"/>
                <w:lang w:val="es-ES"/>
              </w:rPr>
              <w:t xml:space="preserve"> Es el resarcimiento del daño. </w:t>
            </w:r>
          </w:p>
          <w:p w14:paraId="77CB8885"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bCs/>
                <w:sz w:val="18"/>
                <w:szCs w:val="18"/>
                <w:lang w:val="es-ES"/>
              </w:rPr>
              <w:t>M.A</w:t>
            </w:r>
            <w:r w:rsidRPr="00D95CAF">
              <w:rPr>
                <w:rFonts w:ascii="Arial" w:eastAsia="Cambria" w:hAnsi="Arial" w:cs="Arial"/>
                <w:sz w:val="18"/>
                <w:szCs w:val="18"/>
                <w:lang w:val="es-ES"/>
              </w:rPr>
              <w:t>.- Moneda de curso legal en los Estados Unidos de América, denominada “</w:t>
            </w:r>
            <w:proofErr w:type="gramStart"/>
            <w:r w:rsidRPr="00D95CAF">
              <w:rPr>
                <w:rFonts w:ascii="Arial" w:eastAsia="Cambria" w:hAnsi="Arial" w:cs="Arial"/>
                <w:sz w:val="18"/>
                <w:szCs w:val="18"/>
                <w:lang w:val="es-ES"/>
              </w:rPr>
              <w:t>Dólares</w:t>
            </w:r>
            <w:proofErr w:type="gramEnd"/>
            <w:r w:rsidRPr="00D95CAF">
              <w:rPr>
                <w:rFonts w:ascii="Arial" w:eastAsia="Cambria" w:hAnsi="Arial" w:cs="Arial"/>
                <w:sz w:val="18"/>
                <w:szCs w:val="18"/>
                <w:lang w:val="es-ES"/>
              </w:rPr>
              <w:t xml:space="preserve"> USA”.</w:t>
            </w:r>
          </w:p>
          <w:p w14:paraId="56415937" w14:textId="77777777" w:rsidR="008124D4" w:rsidRPr="00D95CAF" w:rsidRDefault="008124D4" w:rsidP="004F6D32">
            <w:pPr>
              <w:tabs>
                <w:tab w:val="left" w:pos="1080"/>
              </w:tabs>
              <w:jc w:val="both"/>
              <w:rPr>
                <w:rFonts w:ascii="Arial" w:eastAsia="Cambria" w:hAnsi="Arial" w:cs="Arial"/>
                <w:sz w:val="18"/>
                <w:szCs w:val="18"/>
                <w:lang w:val="es-ES"/>
              </w:rPr>
            </w:pPr>
            <w:r w:rsidRPr="00D95CAF">
              <w:rPr>
                <w:rFonts w:ascii="Arial" w:eastAsia="Cambria" w:hAnsi="Arial" w:cs="Arial"/>
                <w:b/>
                <w:sz w:val="18"/>
                <w:szCs w:val="18"/>
                <w:lang w:val="es-ES"/>
              </w:rPr>
              <w:t>M.N.:</w:t>
            </w:r>
            <w:r w:rsidRPr="00D95CAF">
              <w:rPr>
                <w:rFonts w:ascii="Arial" w:eastAsia="Cambria" w:hAnsi="Arial" w:cs="Arial"/>
                <w:sz w:val="18"/>
                <w:szCs w:val="18"/>
                <w:lang w:val="es-ES"/>
              </w:rPr>
              <w:t xml:space="preserve"> moneda nacional de los Estados Unidos Mexicanos, denominada “pesos”.</w:t>
            </w:r>
          </w:p>
          <w:p w14:paraId="24087969" w14:textId="77777777" w:rsidR="008124D4" w:rsidRPr="00D95CAF" w:rsidRDefault="008124D4" w:rsidP="004F6D32">
            <w:pPr>
              <w:autoSpaceDE w:val="0"/>
              <w:autoSpaceDN w:val="0"/>
              <w:adjustRightInd w:val="0"/>
              <w:jc w:val="both"/>
              <w:rPr>
                <w:rFonts w:ascii="Arial" w:eastAsia="Cambria" w:hAnsi="Arial" w:cs="Arial"/>
                <w:sz w:val="18"/>
                <w:szCs w:val="18"/>
                <w:lang w:val="es-ES"/>
              </w:rPr>
            </w:pPr>
            <w:r w:rsidRPr="00D95CAF">
              <w:rPr>
                <w:rFonts w:ascii="Arial" w:eastAsia="Cambria" w:hAnsi="Arial" w:cs="Arial"/>
                <w:b/>
                <w:sz w:val="18"/>
                <w:szCs w:val="18"/>
                <w:lang w:val="es-ES"/>
              </w:rPr>
              <w:t>Póliza:</w:t>
            </w:r>
            <w:r w:rsidRPr="00D95CAF">
              <w:rPr>
                <w:rFonts w:ascii="Arial" w:eastAsia="Cambria" w:hAnsi="Arial" w:cs="Arial"/>
                <w:sz w:val="18"/>
                <w:szCs w:val="18"/>
                <w:lang w:val="es-ES"/>
              </w:rPr>
              <w:t xml:space="preserve"> documento donde se establecen los derechos y obligaciones de la aseguradora y de la persona asegurada.</w:t>
            </w:r>
          </w:p>
          <w:p w14:paraId="7426703B"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Prescribir:</w:t>
            </w:r>
            <w:r w:rsidRPr="00D95CAF">
              <w:rPr>
                <w:rFonts w:ascii="Arial" w:eastAsia="Cambria" w:hAnsi="Arial" w:cs="Arial"/>
                <w:sz w:val="18"/>
                <w:szCs w:val="18"/>
                <w:lang w:val="es-ES"/>
              </w:rPr>
              <w:t xml:space="preserve"> pérdida del derecho de la persona asegurada para hacer valer cualquier acción en contra de la aseguradora.</w:t>
            </w:r>
          </w:p>
          <w:p w14:paraId="01AC8564"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lastRenderedPageBreak/>
              <w:t>Prima:</w:t>
            </w:r>
            <w:r w:rsidRPr="00D95CAF">
              <w:rPr>
                <w:rFonts w:ascii="Arial" w:eastAsia="Cambria" w:hAnsi="Arial" w:cs="Arial"/>
                <w:sz w:val="18"/>
                <w:szCs w:val="18"/>
                <w:lang w:val="es-ES"/>
              </w:rPr>
              <w:t xml:space="preserve"> monto que la persona asegurada se obliga a pagar a la aseguradora en términos del contrato de seguro.</w:t>
            </w:r>
          </w:p>
          <w:p w14:paraId="52860DD7" w14:textId="77777777" w:rsidR="008124D4" w:rsidRPr="00D95CAF" w:rsidRDefault="008124D4" w:rsidP="004F6D32">
            <w:pPr>
              <w:tabs>
                <w:tab w:val="left" w:pos="0"/>
                <w:tab w:val="left" w:pos="8647"/>
              </w:tabs>
              <w:ind w:right="-81"/>
              <w:jc w:val="both"/>
              <w:rPr>
                <w:rFonts w:ascii="Arial" w:eastAsia="Cambria" w:hAnsi="Arial" w:cs="Arial"/>
                <w:sz w:val="18"/>
                <w:szCs w:val="18"/>
                <w:lang w:val="es-ES"/>
              </w:rPr>
            </w:pPr>
            <w:r w:rsidRPr="00D95CAF">
              <w:rPr>
                <w:rFonts w:ascii="Arial" w:eastAsia="Cambria" w:hAnsi="Arial" w:cs="Arial"/>
                <w:b/>
                <w:sz w:val="18"/>
                <w:szCs w:val="18"/>
                <w:lang w:val="es-ES"/>
              </w:rPr>
              <w:t>Pronto pago:</w:t>
            </w:r>
            <w:r w:rsidRPr="00D95CAF">
              <w:rPr>
                <w:rFonts w:ascii="Arial" w:eastAsia="Cambria" w:hAnsi="Arial" w:cs="Arial"/>
                <w:sz w:val="18"/>
                <w:szCs w:val="18"/>
                <w:lang w:val="es-ES"/>
              </w:rPr>
              <w:t xml:space="preserve"> el crédito que resulte del contrato de seguro vencerá treinta días después de la fecha en que la aseguradora haya recibido los documentos e informaciones que le permitan conocer el fundamento de la reclamación.</w:t>
            </w:r>
          </w:p>
          <w:p w14:paraId="7BCDDA01"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Prorrata:</w:t>
            </w:r>
            <w:r w:rsidRPr="00D95CAF">
              <w:rPr>
                <w:rFonts w:ascii="Arial" w:eastAsia="Cambria" w:hAnsi="Arial" w:cs="Arial"/>
                <w:sz w:val="18"/>
                <w:szCs w:val="18"/>
                <w:lang w:val="es-ES"/>
              </w:rPr>
              <w:t xml:space="preserve"> reparto proporcional.</w:t>
            </w:r>
          </w:p>
          <w:p w14:paraId="23315499" w14:textId="77777777" w:rsidR="008124D4" w:rsidRPr="00D95CAF" w:rsidRDefault="008124D4" w:rsidP="004F6D32">
            <w:pPr>
              <w:tabs>
                <w:tab w:val="left" w:pos="900"/>
              </w:tabs>
              <w:jc w:val="both"/>
              <w:rPr>
                <w:rFonts w:ascii="Arial" w:eastAsia="Cambria" w:hAnsi="Arial" w:cs="Arial"/>
                <w:sz w:val="18"/>
                <w:szCs w:val="18"/>
                <w:lang w:val="es-ES"/>
              </w:rPr>
            </w:pPr>
            <w:r w:rsidRPr="00D95CAF">
              <w:rPr>
                <w:rFonts w:ascii="Arial" w:eastAsia="Cambria" w:hAnsi="Arial" w:cs="Arial"/>
                <w:b/>
                <w:sz w:val="18"/>
                <w:szCs w:val="18"/>
                <w:lang w:val="es-ES"/>
              </w:rPr>
              <w:t>Reporte de siniestralidad</w:t>
            </w:r>
            <w:r w:rsidRPr="00D95CAF">
              <w:rPr>
                <w:rFonts w:ascii="Arial" w:eastAsia="Cambria" w:hAnsi="Arial" w:cs="Arial"/>
                <w:sz w:val="18"/>
                <w:szCs w:val="18"/>
                <w:lang w:val="es-ES"/>
              </w:rPr>
              <w:t>: Documento mediante el cual la Compañía informa al Asegurado trimestralmente, dentro de los primeros diez días hábiles siguientes al cierre de cada trimestre, los siniestros ocurridos durante la vigencia de la Póliza, mediante una relación impresa y en un archivo magnético de computadora, en un lenguaje compatible con los sistemas que maneja la persona asegurada.</w:t>
            </w:r>
          </w:p>
          <w:p w14:paraId="36872B5A" w14:textId="77777777" w:rsidR="008124D4" w:rsidRPr="00D95CAF" w:rsidRDefault="008124D4" w:rsidP="004F6D32">
            <w:pPr>
              <w:tabs>
                <w:tab w:val="left" w:pos="0"/>
                <w:tab w:val="left" w:pos="8647"/>
              </w:tabs>
              <w:ind w:right="-81"/>
              <w:jc w:val="both"/>
              <w:rPr>
                <w:rFonts w:ascii="Arial" w:eastAsia="Cambria" w:hAnsi="Arial" w:cs="Arial"/>
                <w:sz w:val="18"/>
                <w:szCs w:val="18"/>
                <w:lang w:val="es-ES"/>
              </w:rPr>
            </w:pPr>
            <w:r w:rsidRPr="00D95CAF">
              <w:rPr>
                <w:rFonts w:ascii="Arial" w:eastAsia="Cambria" w:hAnsi="Arial" w:cs="Arial"/>
                <w:b/>
                <w:sz w:val="18"/>
                <w:szCs w:val="18"/>
                <w:lang w:val="es-ES"/>
              </w:rPr>
              <w:t>Responsabilidad civil cruzada:</w:t>
            </w:r>
            <w:r w:rsidRPr="00D95CAF">
              <w:rPr>
                <w:rFonts w:ascii="Arial" w:eastAsia="Cambria" w:hAnsi="Arial" w:cs="Arial"/>
                <w:sz w:val="18"/>
                <w:szCs w:val="18"/>
                <w:lang w:val="es-ES"/>
              </w:rPr>
              <w:t xml:space="preserve"> cubre los daños que se causen entre sí, asegurados, sus empleados y funcionarios, dando lugar al pago de un solo deducible cuando proceda, para el responsable del siniestro, incluyendo daños de vehículos a inmuebles.</w:t>
            </w:r>
          </w:p>
          <w:p w14:paraId="7A96F741"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Salvamentos:</w:t>
            </w:r>
            <w:r w:rsidRPr="00D95CAF">
              <w:rPr>
                <w:rFonts w:ascii="Arial" w:eastAsia="Cambria" w:hAnsi="Arial" w:cs="Arial"/>
                <w:sz w:val="18"/>
                <w:szCs w:val="18"/>
                <w:lang w:val="es-ES"/>
              </w:rPr>
              <w:t xml:space="preserve"> son los montos recibidos por la venta de los bienes que han sido indemnizado al asegurado, pasando su posesión y propiedad a la aseguradora.</w:t>
            </w:r>
          </w:p>
          <w:p w14:paraId="0C987778"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Siniestro:</w:t>
            </w:r>
            <w:r w:rsidRPr="00D95CAF">
              <w:rPr>
                <w:rFonts w:ascii="Arial" w:eastAsia="Cambria" w:hAnsi="Arial" w:cs="Arial"/>
                <w:sz w:val="18"/>
                <w:szCs w:val="18"/>
                <w:lang w:val="es-ES"/>
              </w:rPr>
              <w:t xml:space="preserve"> es la realización del riesgo siendo el mismo súbito, imprevisto y que afecta financieramente al asegurado.</w:t>
            </w:r>
          </w:p>
          <w:p w14:paraId="502BFE00"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Suma asegurada:</w:t>
            </w:r>
            <w:r w:rsidRPr="00D95CAF">
              <w:rPr>
                <w:rFonts w:ascii="Arial" w:eastAsia="Cambria" w:hAnsi="Arial" w:cs="Arial"/>
                <w:sz w:val="18"/>
                <w:szCs w:val="18"/>
                <w:lang w:val="es-ES"/>
              </w:rPr>
              <w:t xml:space="preserve"> especifica el valor total de los bienes asegurables al valor convenido de reposición. </w:t>
            </w:r>
          </w:p>
          <w:p w14:paraId="42BC23CF" w14:textId="77777777" w:rsidR="008124D4" w:rsidRPr="00D95CAF" w:rsidRDefault="008124D4" w:rsidP="004F6D32">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Límite máximo de responsabilidad:</w:t>
            </w:r>
            <w:r w:rsidRPr="00D95CAF">
              <w:rPr>
                <w:rFonts w:ascii="Arial" w:eastAsia="Cambria" w:hAnsi="Arial" w:cs="Arial"/>
                <w:sz w:val="18"/>
                <w:szCs w:val="18"/>
                <w:lang w:val="es-ES"/>
              </w:rPr>
              <w:t xml:space="preserve"> es el monto hasta por el cual será responsable la aseguradora en caso de un siniestro. </w:t>
            </w:r>
          </w:p>
          <w:p w14:paraId="46B6A5EC" w14:textId="77777777" w:rsidR="008124D4" w:rsidRPr="00D95CAF" w:rsidRDefault="008124D4" w:rsidP="004F6D32">
            <w:pPr>
              <w:tabs>
                <w:tab w:val="left" w:pos="0"/>
                <w:tab w:val="left" w:pos="8647"/>
              </w:tabs>
              <w:ind w:right="-81"/>
              <w:jc w:val="both"/>
              <w:rPr>
                <w:rFonts w:ascii="Arial" w:eastAsia="Calibri" w:hAnsi="Arial" w:cs="Arial"/>
                <w:sz w:val="18"/>
                <w:szCs w:val="18"/>
                <w:lang w:val="es-ES"/>
              </w:rPr>
            </w:pPr>
            <w:r w:rsidRPr="00D95CAF">
              <w:rPr>
                <w:rFonts w:ascii="Arial" w:eastAsia="Cambria" w:hAnsi="Arial" w:cs="Arial"/>
                <w:b/>
                <w:sz w:val="18"/>
                <w:szCs w:val="18"/>
                <w:lang w:val="es-ES"/>
              </w:rPr>
              <w:t>Valor convenido:</w:t>
            </w:r>
            <w:r w:rsidRPr="00D95CAF">
              <w:rPr>
                <w:rFonts w:ascii="Arial" w:eastAsia="Cambria" w:hAnsi="Arial" w:cs="Arial"/>
                <w:sz w:val="18"/>
                <w:szCs w:val="18"/>
                <w:lang w:val="es-ES"/>
              </w:rPr>
              <w:t xml:space="preserve"> cantidad pactada entre la persona asegurada y la aseguradora que será la indemnización al momento del siniestro.</w:t>
            </w:r>
          </w:p>
        </w:tc>
      </w:tr>
      <w:tr w:rsidR="008124D4" w:rsidRPr="00D95CAF" w14:paraId="01DFDDDB" w14:textId="77777777" w:rsidTr="004F6D32">
        <w:trPr>
          <w:gridBefore w:val="1"/>
          <w:wBefore w:w="353" w:type="dxa"/>
          <w:trHeight w:val="87"/>
        </w:trPr>
        <w:tc>
          <w:tcPr>
            <w:tcW w:w="2340" w:type="dxa"/>
            <w:tcBorders>
              <w:top w:val="nil"/>
              <w:left w:val="nil"/>
              <w:bottom w:val="nil"/>
              <w:right w:val="nil"/>
            </w:tcBorders>
          </w:tcPr>
          <w:p w14:paraId="1DBB6D8C" w14:textId="77777777" w:rsidR="008124D4" w:rsidRPr="00D95CAF" w:rsidRDefault="008124D4" w:rsidP="004F6D32">
            <w:pPr>
              <w:jc w:val="both"/>
              <w:rPr>
                <w:rFonts w:ascii="Arial" w:eastAsia="Calibri" w:hAnsi="Arial" w:cs="Arial"/>
                <w:b/>
                <w:sz w:val="18"/>
                <w:szCs w:val="18"/>
                <w:lang w:val="es-ES"/>
              </w:rPr>
            </w:pPr>
          </w:p>
        </w:tc>
        <w:tc>
          <w:tcPr>
            <w:tcW w:w="7797" w:type="dxa"/>
            <w:tcBorders>
              <w:top w:val="nil"/>
              <w:left w:val="nil"/>
              <w:bottom w:val="nil"/>
              <w:right w:val="nil"/>
            </w:tcBorders>
          </w:tcPr>
          <w:p w14:paraId="3A6664C8" w14:textId="77777777" w:rsidR="008124D4" w:rsidRDefault="008124D4" w:rsidP="004F6D32">
            <w:pPr>
              <w:ind w:right="99"/>
              <w:jc w:val="both"/>
              <w:rPr>
                <w:rFonts w:ascii="Arial" w:eastAsia="Calibri" w:hAnsi="Arial" w:cs="Arial"/>
                <w:sz w:val="18"/>
                <w:szCs w:val="18"/>
                <w:lang w:val="es-ES"/>
              </w:rPr>
            </w:pPr>
          </w:p>
          <w:p w14:paraId="05352D18" w14:textId="77777777" w:rsidR="008124D4" w:rsidRPr="00FA38AD" w:rsidRDefault="008124D4" w:rsidP="004F6D32">
            <w:pPr>
              <w:ind w:right="99"/>
              <w:jc w:val="both"/>
              <w:rPr>
                <w:rFonts w:ascii="Arial" w:eastAsia="Calibri" w:hAnsi="Arial" w:cs="Arial"/>
                <w:b/>
                <w:bCs/>
                <w:sz w:val="18"/>
                <w:szCs w:val="18"/>
                <w:lang w:val="es-ES"/>
              </w:rPr>
            </w:pPr>
            <w:r w:rsidRPr="00FA38AD">
              <w:rPr>
                <w:rFonts w:ascii="Arial" w:eastAsia="Calibri" w:hAnsi="Arial" w:cs="Arial"/>
                <w:b/>
                <w:bCs/>
                <w:sz w:val="18"/>
                <w:szCs w:val="18"/>
                <w:lang w:val="es-ES"/>
              </w:rPr>
              <w:t xml:space="preserve">                               FIRMA DE ACEPTACIÓN</w:t>
            </w:r>
          </w:p>
          <w:p w14:paraId="640F9C6D" w14:textId="77777777" w:rsidR="008124D4" w:rsidRDefault="008124D4" w:rsidP="004F6D32">
            <w:pPr>
              <w:ind w:right="99"/>
              <w:jc w:val="both"/>
              <w:rPr>
                <w:rFonts w:ascii="Arial" w:eastAsia="Calibri" w:hAnsi="Arial" w:cs="Arial"/>
                <w:sz w:val="18"/>
                <w:szCs w:val="18"/>
                <w:lang w:val="es-ES"/>
              </w:rPr>
            </w:pPr>
          </w:p>
          <w:p w14:paraId="45F0EFF8" w14:textId="77777777" w:rsidR="008124D4" w:rsidRDefault="008124D4" w:rsidP="004F6D32">
            <w:pPr>
              <w:ind w:right="99"/>
              <w:jc w:val="both"/>
              <w:rPr>
                <w:rFonts w:ascii="Arial" w:eastAsia="Calibri" w:hAnsi="Arial" w:cs="Arial"/>
                <w:sz w:val="18"/>
                <w:szCs w:val="18"/>
                <w:lang w:val="es-ES"/>
              </w:rPr>
            </w:pPr>
          </w:p>
          <w:p w14:paraId="4732C5ED" w14:textId="77777777" w:rsidR="008124D4" w:rsidRPr="00D95CAF" w:rsidRDefault="008124D4" w:rsidP="004F6D32">
            <w:pPr>
              <w:ind w:right="99"/>
              <w:jc w:val="both"/>
              <w:rPr>
                <w:rFonts w:ascii="Arial" w:eastAsia="Calibri" w:hAnsi="Arial" w:cs="Arial"/>
                <w:sz w:val="18"/>
                <w:szCs w:val="18"/>
                <w:lang w:val="es-ES"/>
              </w:rPr>
            </w:pPr>
          </w:p>
        </w:tc>
      </w:tr>
      <w:tr w:rsidR="008124D4" w:rsidRPr="00D95CAF" w14:paraId="0347029D" w14:textId="77777777" w:rsidTr="004F6D32">
        <w:tc>
          <w:tcPr>
            <w:tcW w:w="10490" w:type="dxa"/>
            <w:gridSpan w:val="3"/>
            <w:tcBorders>
              <w:top w:val="nil"/>
              <w:left w:val="nil"/>
              <w:bottom w:val="nil"/>
              <w:right w:val="nil"/>
            </w:tcBorders>
          </w:tcPr>
          <w:tbl>
            <w:tblPr>
              <w:tblStyle w:val="Tablaconcuadrcula"/>
              <w:tblW w:w="0" w:type="auto"/>
              <w:tblInd w:w="1693" w:type="dxa"/>
              <w:tblLayout w:type="fixed"/>
              <w:tblLook w:val="04A0" w:firstRow="1" w:lastRow="0" w:firstColumn="1" w:lastColumn="0" w:noHBand="0" w:noVBand="1"/>
            </w:tblPr>
            <w:tblGrid>
              <w:gridCol w:w="3685"/>
              <w:gridCol w:w="4253"/>
            </w:tblGrid>
            <w:tr w:rsidR="008124D4" w14:paraId="12110F0E" w14:textId="77777777" w:rsidTr="004F6D32">
              <w:tc>
                <w:tcPr>
                  <w:tcW w:w="3685" w:type="dxa"/>
                  <w:tcBorders>
                    <w:top w:val="nil"/>
                    <w:left w:val="nil"/>
                    <w:bottom w:val="nil"/>
                    <w:right w:val="nil"/>
                  </w:tcBorders>
                </w:tcPr>
                <w:p w14:paraId="044EDC59" w14:textId="77777777" w:rsidR="008124D4" w:rsidRDefault="008124D4" w:rsidP="004F6D32">
                  <w:pPr>
                    <w:spacing w:line="480" w:lineRule="auto"/>
                    <w:jc w:val="center"/>
                    <w:rPr>
                      <w:rFonts w:ascii="Calibri" w:eastAsia="Calibri" w:hAnsi="Calibri" w:cs="Arial"/>
                      <w:szCs w:val="18"/>
                      <w:lang w:val="es-ES"/>
                    </w:rPr>
                  </w:pPr>
                  <w:r>
                    <w:rPr>
                      <w:rFonts w:ascii="Calibri" w:eastAsia="Calibri" w:hAnsi="Calibri" w:cs="Arial"/>
                      <w:szCs w:val="18"/>
                      <w:lang w:val="es-ES"/>
                    </w:rPr>
                    <w:t>_________________________</w:t>
                  </w:r>
                </w:p>
              </w:tc>
              <w:tc>
                <w:tcPr>
                  <w:tcW w:w="4253" w:type="dxa"/>
                  <w:tcBorders>
                    <w:top w:val="nil"/>
                    <w:left w:val="nil"/>
                    <w:bottom w:val="nil"/>
                    <w:right w:val="nil"/>
                  </w:tcBorders>
                </w:tcPr>
                <w:p w14:paraId="6068083E" w14:textId="77777777" w:rsidR="008124D4" w:rsidRDefault="008124D4" w:rsidP="004F6D32">
                  <w:pPr>
                    <w:spacing w:line="480" w:lineRule="auto"/>
                    <w:jc w:val="center"/>
                    <w:rPr>
                      <w:rFonts w:ascii="Calibri" w:eastAsia="Calibri" w:hAnsi="Calibri" w:cs="Arial"/>
                      <w:szCs w:val="18"/>
                      <w:lang w:val="es-ES"/>
                    </w:rPr>
                  </w:pPr>
                  <w:r>
                    <w:rPr>
                      <w:rFonts w:ascii="Calibri" w:eastAsia="Calibri" w:hAnsi="Calibri" w:cs="Arial"/>
                      <w:szCs w:val="18"/>
                      <w:lang w:val="es-ES"/>
                    </w:rPr>
                    <w:t>__________________________</w:t>
                  </w:r>
                </w:p>
              </w:tc>
            </w:tr>
            <w:tr w:rsidR="008124D4" w14:paraId="0BC976FC" w14:textId="77777777" w:rsidTr="004F6D32">
              <w:tc>
                <w:tcPr>
                  <w:tcW w:w="3685" w:type="dxa"/>
                  <w:tcBorders>
                    <w:top w:val="nil"/>
                    <w:left w:val="nil"/>
                    <w:bottom w:val="nil"/>
                    <w:right w:val="nil"/>
                  </w:tcBorders>
                </w:tcPr>
                <w:p w14:paraId="337B3CCA" w14:textId="77777777" w:rsidR="008124D4" w:rsidRPr="005805BA" w:rsidRDefault="008124D4" w:rsidP="004F6D32">
                  <w:pPr>
                    <w:spacing w:line="480" w:lineRule="auto"/>
                    <w:jc w:val="center"/>
                    <w:rPr>
                      <w:rFonts w:ascii="Calibri" w:eastAsia="Calibri" w:hAnsi="Calibri" w:cs="Arial"/>
                      <w:b/>
                      <w:bCs/>
                      <w:szCs w:val="18"/>
                      <w:lang w:val="es-ES"/>
                    </w:rPr>
                  </w:pPr>
                  <w:r w:rsidRPr="005805BA">
                    <w:rPr>
                      <w:rFonts w:ascii="Calibri" w:eastAsia="Calibri" w:hAnsi="Calibri" w:cs="Arial"/>
                      <w:b/>
                      <w:bCs/>
                      <w:szCs w:val="18"/>
                      <w:lang w:val="es-ES"/>
                    </w:rPr>
                    <w:t>NOMBRE DE LA COMPAÑÍA Y R.F.C.</w:t>
                  </w:r>
                </w:p>
              </w:tc>
              <w:tc>
                <w:tcPr>
                  <w:tcW w:w="4253" w:type="dxa"/>
                  <w:tcBorders>
                    <w:top w:val="nil"/>
                    <w:left w:val="nil"/>
                    <w:bottom w:val="nil"/>
                    <w:right w:val="nil"/>
                  </w:tcBorders>
                </w:tcPr>
                <w:p w14:paraId="19D7EDC6" w14:textId="77777777" w:rsidR="008124D4" w:rsidRPr="005805BA" w:rsidRDefault="008124D4" w:rsidP="004F6D32">
                  <w:pPr>
                    <w:spacing w:line="120" w:lineRule="atLeast"/>
                    <w:jc w:val="center"/>
                    <w:rPr>
                      <w:rFonts w:ascii="Calibri" w:eastAsia="Calibri" w:hAnsi="Calibri" w:cs="Arial"/>
                      <w:b/>
                      <w:bCs/>
                      <w:szCs w:val="18"/>
                      <w:lang w:val="es-ES"/>
                    </w:rPr>
                  </w:pPr>
                  <w:r w:rsidRPr="005805BA">
                    <w:rPr>
                      <w:rFonts w:ascii="Calibri" w:eastAsia="Calibri" w:hAnsi="Calibri" w:cs="Arial"/>
                      <w:b/>
                      <w:bCs/>
                      <w:szCs w:val="18"/>
                      <w:lang w:val="es-ES"/>
                    </w:rPr>
                    <w:t>NOMBRE Y FIRMA DEL REPRESENTANTE LEGAL</w:t>
                  </w:r>
                </w:p>
              </w:tc>
            </w:tr>
          </w:tbl>
          <w:p w14:paraId="4AE661E9" w14:textId="77777777" w:rsidR="008124D4" w:rsidRPr="00D95CAF" w:rsidRDefault="008124D4" w:rsidP="004F6D32">
            <w:pPr>
              <w:spacing w:line="480" w:lineRule="auto"/>
              <w:jc w:val="center"/>
              <w:rPr>
                <w:rFonts w:ascii="Calibri" w:eastAsia="Calibri" w:hAnsi="Calibri" w:cs="Arial"/>
                <w:szCs w:val="18"/>
                <w:lang w:val="es-ES"/>
              </w:rPr>
            </w:pPr>
          </w:p>
        </w:tc>
      </w:tr>
    </w:tbl>
    <w:p w14:paraId="52517798" w14:textId="53F44C37" w:rsidR="008124D4" w:rsidRPr="0013237D" w:rsidRDefault="008124D4" w:rsidP="008124D4">
      <w:pPr>
        <w:spacing w:after="0" w:line="240" w:lineRule="atLeast"/>
        <w:jc w:val="center"/>
        <w:rPr>
          <w:b/>
          <w:bCs/>
        </w:rPr>
      </w:pPr>
      <w:r w:rsidRPr="0013237D">
        <w:rPr>
          <w:b/>
          <w:bCs/>
        </w:rPr>
        <w:t>ANEXO “A”</w:t>
      </w:r>
    </w:p>
    <w:p w14:paraId="1A65ED12" w14:textId="77777777" w:rsidR="008124D4" w:rsidRDefault="008124D4" w:rsidP="008124D4">
      <w:pPr>
        <w:spacing w:after="0" w:line="240" w:lineRule="atLeast"/>
        <w:jc w:val="center"/>
      </w:pPr>
      <w:r>
        <w:t>UNIDADES PARA ASEGURAR</w:t>
      </w:r>
    </w:p>
    <w:p w14:paraId="53447FC3" w14:textId="77777777" w:rsidR="008124D4" w:rsidRDefault="008124D4" w:rsidP="008124D4">
      <w:pPr>
        <w:jc w:val="center"/>
      </w:pPr>
    </w:p>
    <w:tbl>
      <w:tblPr>
        <w:tblW w:w="6640" w:type="dxa"/>
        <w:tblInd w:w="1094" w:type="dxa"/>
        <w:tblCellMar>
          <w:left w:w="70" w:type="dxa"/>
          <w:right w:w="70" w:type="dxa"/>
        </w:tblCellMar>
        <w:tblLook w:val="04A0" w:firstRow="1" w:lastRow="0" w:firstColumn="1" w:lastColumn="0" w:noHBand="0" w:noVBand="1"/>
      </w:tblPr>
      <w:tblGrid>
        <w:gridCol w:w="1200"/>
        <w:gridCol w:w="2420"/>
        <w:gridCol w:w="1200"/>
        <w:gridCol w:w="1820"/>
      </w:tblGrid>
      <w:tr w:rsidR="008124D4" w:rsidRPr="00B33D49" w14:paraId="6DC8D896" w14:textId="77777777" w:rsidTr="004F6D32">
        <w:trPr>
          <w:trHeight w:val="345"/>
        </w:trPr>
        <w:tc>
          <w:tcPr>
            <w:tcW w:w="1200" w:type="dxa"/>
            <w:tcBorders>
              <w:top w:val="single" w:sz="8" w:space="0" w:color="auto"/>
              <w:left w:val="single" w:sz="8" w:space="0" w:color="auto"/>
              <w:bottom w:val="single" w:sz="8" w:space="0" w:color="auto"/>
              <w:right w:val="single" w:sz="8" w:space="0" w:color="auto"/>
            </w:tcBorders>
            <w:shd w:val="clear" w:color="auto" w:fill="B4C6E7" w:themeFill="accent1" w:themeFillTint="66"/>
            <w:noWrap/>
            <w:vAlign w:val="center"/>
            <w:hideMark/>
          </w:tcPr>
          <w:p w14:paraId="05E64CD6"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UNIDAD</w:t>
            </w:r>
          </w:p>
        </w:tc>
        <w:tc>
          <w:tcPr>
            <w:tcW w:w="2420" w:type="dxa"/>
            <w:tcBorders>
              <w:top w:val="single" w:sz="8" w:space="0" w:color="auto"/>
              <w:left w:val="nil"/>
              <w:bottom w:val="single" w:sz="8" w:space="0" w:color="auto"/>
              <w:right w:val="single" w:sz="8" w:space="0" w:color="auto"/>
            </w:tcBorders>
            <w:shd w:val="clear" w:color="auto" w:fill="B4C6E7" w:themeFill="accent1" w:themeFillTint="66"/>
            <w:vAlign w:val="center"/>
            <w:hideMark/>
          </w:tcPr>
          <w:p w14:paraId="6F1E5DEB"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NÚMERO DE SERIE</w:t>
            </w:r>
          </w:p>
        </w:tc>
        <w:tc>
          <w:tcPr>
            <w:tcW w:w="1200" w:type="dxa"/>
            <w:tcBorders>
              <w:top w:val="single" w:sz="8" w:space="0" w:color="auto"/>
              <w:left w:val="nil"/>
              <w:bottom w:val="single" w:sz="8" w:space="0" w:color="auto"/>
              <w:right w:val="single" w:sz="8" w:space="0" w:color="auto"/>
            </w:tcBorders>
            <w:shd w:val="clear" w:color="auto" w:fill="B4C6E7" w:themeFill="accent1" w:themeFillTint="66"/>
            <w:noWrap/>
            <w:vAlign w:val="center"/>
            <w:hideMark/>
          </w:tcPr>
          <w:p w14:paraId="7B05F8B4"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MODELO</w:t>
            </w:r>
          </w:p>
        </w:tc>
        <w:tc>
          <w:tcPr>
            <w:tcW w:w="1820" w:type="dxa"/>
            <w:tcBorders>
              <w:top w:val="single" w:sz="8" w:space="0" w:color="auto"/>
              <w:left w:val="nil"/>
              <w:bottom w:val="single" w:sz="8" w:space="0" w:color="auto"/>
              <w:right w:val="single" w:sz="8" w:space="0" w:color="auto"/>
            </w:tcBorders>
            <w:shd w:val="clear" w:color="auto" w:fill="B4C6E7" w:themeFill="accent1" w:themeFillTint="66"/>
            <w:noWrap/>
            <w:vAlign w:val="center"/>
            <w:hideMark/>
          </w:tcPr>
          <w:p w14:paraId="2F2306CE"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MARCA</w:t>
            </w:r>
          </w:p>
        </w:tc>
      </w:tr>
      <w:tr w:rsidR="008124D4" w:rsidRPr="00B33D49" w14:paraId="1BD60D29"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4D29E4D5"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T-016</w:t>
            </w:r>
          </w:p>
        </w:tc>
        <w:tc>
          <w:tcPr>
            <w:tcW w:w="2420" w:type="dxa"/>
            <w:tcBorders>
              <w:top w:val="nil"/>
              <w:left w:val="nil"/>
              <w:bottom w:val="single" w:sz="8" w:space="0" w:color="auto"/>
              <w:right w:val="single" w:sz="8" w:space="0" w:color="auto"/>
            </w:tcBorders>
            <w:noWrap/>
            <w:vAlign w:val="center"/>
            <w:hideMark/>
          </w:tcPr>
          <w:p w14:paraId="5B3CA069"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3MBAA6DN1EM047757</w:t>
            </w:r>
          </w:p>
        </w:tc>
        <w:tc>
          <w:tcPr>
            <w:tcW w:w="1200" w:type="dxa"/>
            <w:tcBorders>
              <w:top w:val="nil"/>
              <w:left w:val="nil"/>
              <w:bottom w:val="single" w:sz="8" w:space="0" w:color="auto"/>
              <w:right w:val="single" w:sz="8" w:space="0" w:color="auto"/>
            </w:tcBorders>
            <w:noWrap/>
            <w:vAlign w:val="center"/>
            <w:hideMark/>
          </w:tcPr>
          <w:p w14:paraId="3FE2BE9A"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2014</w:t>
            </w:r>
          </w:p>
        </w:tc>
        <w:tc>
          <w:tcPr>
            <w:tcW w:w="1820" w:type="dxa"/>
            <w:tcBorders>
              <w:top w:val="nil"/>
              <w:left w:val="nil"/>
              <w:bottom w:val="single" w:sz="8" w:space="0" w:color="auto"/>
              <w:right w:val="single" w:sz="8" w:space="0" w:color="auto"/>
            </w:tcBorders>
            <w:noWrap/>
            <w:vAlign w:val="center"/>
            <w:hideMark/>
          </w:tcPr>
          <w:p w14:paraId="78B6E758"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MERCEDES BENZ</w:t>
            </w:r>
          </w:p>
        </w:tc>
      </w:tr>
      <w:tr w:rsidR="008124D4" w:rsidRPr="00B33D49" w14:paraId="7C496103"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7DC3B0D6"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T-018</w:t>
            </w:r>
          </w:p>
        </w:tc>
        <w:tc>
          <w:tcPr>
            <w:tcW w:w="2420" w:type="dxa"/>
            <w:tcBorders>
              <w:top w:val="nil"/>
              <w:left w:val="nil"/>
              <w:bottom w:val="single" w:sz="8" w:space="0" w:color="auto"/>
              <w:right w:val="single" w:sz="8" w:space="0" w:color="auto"/>
            </w:tcBorders>
            <w:noWrap/>
            <w:vAlign w:val="center"/>
            <w:hideMark/>
          </w:tcPr>
          <w:p w14:paraId="576404DE"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3MBAA6DN7EM047746</w:t>
            </w:r>
          </w:p>
        </w:tc>
        <w:tc>
          <w:tcPr>
            <w:tcW w:w="1200" w:type="dxa"/>
            <w:tcBorders>
              <w:top w:val="nil"/>
              <w:left w:val="nil"/>
              <w:bottom w:val="single" w:sz="8" w:space="0" w:color="auto"/>
              <w:right w:val="single" w:sz="8" w:space="0" w:color="auto"/>
            </w:tcBorders>
            <w:noWrap/>
            <w:vAlign w:val="center"/>
            <w:hideMark/>
          </w:tcPr>
          <w:p w14:paraId="331B8DB1"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2014</w:t>
            </w:r>
          </w:p>
        </w:tc>
        <w:tc>
          <w:tcPr>
            <w:tcW w:w="1820" w:type="dxa"/>
            <w:tcBorders>
              <w:top w:val="nil"/>
              <w:left w:val="nil"/>
              <w:bottom w:val="single" w:sz="8" w:space="0" w:color="auto"/>
              <w:right w:val="single" w:sz="8" w:space="0" w:color="auto"/>
            </w:tcBorders>
            <w:noWrap/>
            <w:vAlign w:val="center"/>
            <w:hideMark/>
          </w:tcPr>
          <w:p w14:paraId="43179F5C"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MERCEDES BENZ</w:t>
            </w:r>
          </w:p>
        </w:tc>
      </w:tr>
      <w:tr w:rsidR="008124D4" w:rsidRPr="00B33D49" w14:paraId="0CFC8996"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261BB311"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T-051</w:t>
            </w:r>
          </w:p>
        </w:tc>
        <w:tc>
          <w:tcPr>
            <w:tcW w:w="2420" w:type="dxa"/>
            <w:tcBorders>
              <w:top w:val="nil"/>
              <w:left w:val="nil"/>
              <w:bottom w:val="single" w:sz="8" w:space="0" w:color="auto"/>
              <w:right w:val="single" w:sz="8" w:space="0" w:color="auto"/>
            </w:tcBorders>
            <w:noWrap/>
            <w:vAlign w:val="center"/>
            <w:hideMark/>
          </w:tcPr>
          <w:p w14:paraId="0FB15A23"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3MBAA6DN0EM047815</w:t>
            </w:r>
          </w:p>
        </w:tc>
        <w:tc>
          <w:tcPr>
            <w:tcW w:w="1200" w:type="dxa"/>
            <w:tcBorders>
              <w:top w:val="nil"/>
              <w:left w:val="nil"/>
              <w:bottom w:val="single" w:sz="8" w:space="0" w:color="auto"/>
              <w:right w:val="single" w:sz="8" w:space="0" w:color="auto"/>
            </w:tcBorders>
            <w:noWrap/>
            <w:vAlign w:val="center"/>
            <w:hideMark/>
          </w:tcPr>
          <w:p w14:paraId="21DBA4B8"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2014</w:t>
            </w:r>
          </w:p>
        </w:tc>
        <w:tc>
          <w:tcPr>
            <w:tcW w:w="1820" w:type="dxa"/>
            <w:tcBorders>
              <w:top w:val="nil"/>
              <w:left w:val="nil"/>
              <w:bottom w:val="single" w:sz="8" w:space="0" w:color="auto"/>
              <w:right w:val="single" w:sz="8" w:space="0" w:color="auto"/>
            </w:tcBorders>
            <w:noWrap/>
            <w:vAlign w:val="center"/>
            <w:hideMark/>
          </w:tcPr>
          <w:p w14:paraId="024ADC92"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MERCEDES BENZ</w:t>
            </w:r>
          </w:p>
        </w:tc>
      </w:tr>
      <w:tr w:rsidR="008124D4" w:rsidRPr="00B33D49" w14:paraId="624DBB66"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4F36E9FA"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T-080</w:t>
            </w:r>
          </w:p>
        </w:tc>
        <w:tc>
          <w:tcPr>
            <w:tcW w:w="2420" w:type="dxa"/>
            <w:tcBorders>
              <w:top w:val="nil"/>
              <w:left w:val="nil"/>
              <w:bottom w:val="single" w:sz="8" w:space="0" w:color="auto"/>
              <w:right w:val="single" w:sz="8" w:space="0" w:color="auto"/>
            </w:tcBorders>
            <w:noWrap/>
            <w:vAlign w:val="center"/>
            <w:hideMark/>
          </w:tcPr>
          <w:p w14:paraId="08BB0C48"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3MBAA6DN8EM047822</w:t>
            </w:r>
          </w:p>
        </w:tc>
        <w:tc>
          <w:tcPr>
            <w:tcW w:w="1200" w:type="dxa"/>
            <w:tcBorders>
              <w:top w:val="nil"/>
              <w:left w:val="nil"/>
              <w:bottom w:val="single" w:sz="8" w:space="0" w:color="auto"/>
              <w:right w:val="single" w:sz="8" w:space="0" w:color="auto"/>
            </w:tcBorders>
            <w:noWrap/>
            <w:vAlign w:val="center"/>
            <w:hideMark/>
          </w:tcPr>
          <w:p w14:paraId="0AD2E300"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2014</w:t>
            </w:r>
          </w:p>
        </w:tc>
        <w:tc>
          <w:tcPr>
            <w:tcW w:w="1820" w:type="dxa"/>
            <w:tcBorders>
              <w:top w:val="nil"/>
              <w:left w:val="nil"/>
              <w:bottom w:val="single" w:sz="8" w:space="0" w:color="auto"/>
              <w:right w:val="single" w:sz="8" w:space="0" w:color="auto"/>
            </w:tcBorders>
            <w:noWrap/>
            <w:vAlign w:val="center"/>
            <w:hideMark/>
          </w:tcPr>
          <w:p w14:paraId="575B3D5B"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MERCEDES BENZ</w:t>
            </w:r>
          </w:p>
        </w:tc>
      </w:tr>
      <w:tr w:rsidR="008124D4" w:rsidRPr="00B33D49" w14:paraId="380C7515"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5B1B351C"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3509A7">
              <w:rPr>
                <w:rFonts w:ascii="Arial Narrow" w:eastAsia="Times New Roman" w:hAnsi="Arial Narrow" w:cs="Calibri"/>
                <w:color w:val="000000"/>
                <w:lang w:eastAsia="es-MX"/>
              </w:rPr>
              <w:lastRenderedPageBreak/>
              <w:t>T-071</w:t>
            </w:r>
          </w:p>
        </w:tc>
        <w:tc>
          <w:tcPr>
            <w:tcW w:w="2420" w:type="dxa"/>
            <w:tcBorders>
              <w:top w:val="nil"/>
              <w:left w:val="nil"/>
              <w:bottom w:val="single" w:sz="8" w:space="0" w:color="auto"/>
              <w:right w:val="single" w:sz="8" w:space="0" w:color="auto"/>
            </w:tcBorders>
            <w:shd w:val="clear" w:color="000000" w:fill="FFFFFF"/>
            <w:noWrap/>
            <w:vAlign w:val="center"/>
            <w:hideMark/>
          </w:tcPr>
          <w:p w14:paraId="3DD15315"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3509A7">
              <w:rPr>
                <w:rFonts w:ascii="Arial Narrow" w:eastAsia="Times New Roman" w:hAnsi="Arial Narrow" w:cs="Calibri"/>
                <w:color w:val="000000"/>
                <w:lang w:eastAsia="es-MX"/>
              </w:rPr>
              <w:t>3MBAA6DN1EM047810</w:t>
            </w:r>
          </w:p>
        </w:tc>
        <w:tc>
          <w:tcPr>
            <w:tcW w:w="1200" w:type="dxa"/>
            <w:tcBorders>
              <w:top w:val="nil"/>
              <w:left w:val="nil"/>
              <w:bottom w:val="single" w:sz="8" w:space="0" w:color="auto"/>
              <w:right w:val="single" w:sz="8" w:space="0" w:color="auto"/>
            </w:tcBorders>
            <w:noWrap/>
            <w:vAlign w:val="center"/>
            <w:hideMark/>
          </w:tcPr>
          <w:p w14:paraId="226D134A"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2014</w:t>
            </w:r>
          </w:p>
        </w:tc>
        <w:tc>
          <w:tcPr>
            <w:tcW w:w="1820" w:type="dxa"/>
            <w:tcBorders>
              <w:top w:val="nil"/>
              <w:left w:val="nil"/>
              <w:bottom w:val="single" w:sz="8" w:space="0" w:color="auto"/>
              <w:right w:val="single" w:sz="8" w:space="0" w:color="auto"/>
            </w:tcBorders>
            <w:noWrap/>
            <w:vAlign w:val="center"/>
            <w:hideMark/>
          </w:tcPr>
          <w:p w14:paraId="4D89BC5F"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MERCEDES BENZ</w:t>
            </w:r>
          </w:p>
        </w:tc>
      </w:tr>
      <w:tr w:rsidR="008124D4" w:rsidRPr="00B33D49" w14:paraId="401670EF" w14:textId="77777777" w:rsidTr="004F6D32">
        <w:trPr>
          <w:trHeight w:val="345"/>
        </w:trPr>
        <w:tc>
          <w:tcPr>
            <w:tcW w:w="1200" w:type="dxa"/>
            <w:tcBorders>
              <w:top w:val="nil"/>
              <w:left w:val="single" w:sz="8" w:space="0" w:color="auto"/>
              <w:bottom w:val="single" w:sz="4" w:space="0" w:color="auto"/>
              <w:right w:val="single" w:sz="8" w:space="0" w:color="auto"/>
            </w:tcBorders>
            <w:noWrap/>
            <w:vAlign w:val="center"/>
            <w:hideMark/>
          </w:tcPr>
          <w:p w14:paraId="50F48809"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T-056</w:t>
            </w:r>
          </w:p>
        </w:tc>
        <w:tc>
          <w:tcPr>
            <w:tcW w:w="2420" w:type="dxa"/>
            <w:tcBorders>
              <w:top w:val="nil"/>
              <w:left w:val="nil"/>
              <w:bottom w:val="single" w:sz="4" w:space="0" w:color="auto"/>
              <w:right w:val="single" w:sz="8" w:space="0" w:color="auto"/>
            </w:tcBorders>
            <w:shd w:val="clear" w:color="000000" w:fill="FFFFFF"/>
            <w:noWrap/>
            <w:vAlign w:val="center"/>
            <w:hideMark/>
          </w:tcPr>
          <w:p w14:paraId="5013A034" w14:textId="77777777" w:rsidR="008124D4" w:rsidRPr="00B33D49" w:rsidRDefault="008124D4" w:rsidP="004F6D32">
            <w:pPr>
              <w:spacing w:after="0" w:line="240" w:lineRule="auto"/>
              <w:jc w:val="center"/>
              <w:rPr>
                <w:rFonts w:ascii="Arial Narrow" w:eastAsia="Times New Roman" w:hAnsi="Arial Narrow" w:cs="Calibri"/>
                <w:lang w:eastAsia="es-MX"/>
              </w:rPr>
            </w:pPr>
            <w:r w:rsidRPr="00B33D49">
              <w:rPr>
                <w:rFonts w:ascii="Arial Narrow" w:eastAsia="Times New Roman" w:hAnsi="Arial Narrow" w:cs="Calibri"/>
                <w:lang w:eastAsia="es-MX"/>
              </w:rPr>
              <w:t>3MBAA6DN4EM047817</w:t>
            </w:r>
          </w:p>
        </w:tc>
        <w:tc>
          <w:tcPr>
            <w:tcW w:w="1200" w:type="dxa"/>
            <w:tcBorders>
              <w:top w:val="nil"/>
              <w:left w:val="nil"/>
              <w:bottom w:val="single" w:sz="4" w:space="0" w:color="auto"/>
              <w:right w:val="single" w:sz="8" w:space="0" w:color="auto"/>
            </w:tcBorders>
            <w:noWrap/>
            <w:vAlign w:val="center"/>
            <w:hideMark/>
          </w:tcPr>
          <w:p w14:paraId="1BF5CA0D"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2014</w:t>
            </w:r>
          </w:p>
        </w:tc>
        <w:tc>
          <w:tcPr>
            <w:tcW w:w="1820" w:type="dxa"/>
            <w:tcBorders>
              <w:top w:val="nil"/>
              <w:left w:val="nil"/>
              <w:bottom w:val="single" w:sz="4" w:space="0" w:color="auto"/>
              <w:right w:val="single" w:sz="8" w:space="0" w:color="auto"/>
            </w:tcBorders>
            <w:noWrap/>
            <w:vAlign w:val="center"/>
            <w:hideMark/>
          </w:tcPr>
          <w:p w14:paraId="3F55226C"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MERCEDES BENZ</w:t>
            </w:r>
          </w:p>
        </w:tc>
      </w:tr>
      <w:tr w:rsidR="008124D4" w:rsidRPr="00B33D49" w14:paraId="1EA7FB4A" w14:textId="77777777" w:rsidTr="004F6D32">
        <w:trPr>
          <w:trHeight w:val="345"/>
        </w:trPr>
        <w:tc>
          <w:tcPr>
            <w:tcW w:w="1200" w:type="dxa"/>
            <w:tcBorders>
              <w:top w:val="single" w:sz="4" w:space="0" w:color="auto"/>
              <w:left w:val="single" w:sz="4" w:space="0" w:color="auto"/>
              <w:bottom w:val="single" w:sz="4" w:space="0" w:color="auto"/>
              <w:right w:val="single" w:sz="4" w:space="0" w:color="auto"/>
            </w:tcBorders>
            <w:noWrap/>
            <w:vAlign w:val="center"/>
          </w:tcPr>
          <w:p w14:paraId="37F769A6"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5D066C">
              <w:rPr>
                <w:rFonts w:ascii="Arial Narrow" w:eastAsia="Times New Roman" w:hAnsi="Arial Narrow" w:cs="Calibri"/>
                <w:color w:val="000000"/>
                <w:lang w:eastAsia="es-MX"/>
              </w:rPr>
              <w:t>T-014</w:t>
            </w:r>
            <w:r w:rsidRPr="005D066C">
              <w:rPr>
                <w:rFonts w:ascii="Arial Narrow" w:eastAsia="Times New Roman" w:hAnsi="Arial Narrow" w:cs="Calibri"/>
                <w:color w:val="000000"/>
                <w:lang w:eastAsia="es-MX"/>
              </w:rPr>
              <w:tab/>
            </w:r>
          </w:p>
        </w:tc>
        <w:tc>
          <w:tcPr>
            <w:tcW w:w="24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9CE391" w14:textId="77777777" w:rsidR="008124D4" w:rsidRPr="00B33D49" w:rsidRDefault="008124D4" w:rsidP="004F6D32">
            <w:pPr>
              <w:spacing w:after="0" w:line="240" w:lineRule="auto"/>
              <w:jc w:val="center"/>
              <w:rPr>
                <w:rFonts w:ascii="Arial Narrow" w:eastAsia="Times New Roman" w:hAnsi="Arial Narrow" w:cs="Calibri"/>
                <w:lang w:eastAsia="es-MX"/>
              </w:rPr>
            </w:pPr>
            <w:r w:rsidRPr="005D066C">
              <w:rPr>
                <w:rFonts w:ascii="Arial Narrow" w:eastAsia="Times New Roman" w:hAnsi="Arial Narrow" w:cs="Calibri"/>
                <w:color w:val="000000"/>
                <w:lang w:eastAsia="es-MX"/>
              </w:rPr>
              <w:t>3MBAA6DN5EM047745</w:t>
            </w:r>
          </w:p>
        </w:tc>
        <w:tc>
          <w:tcPr>
            <w:tcW w:w="1200" w:type="dxa"/>
            <w:tcBorders>
              <w:top w:val="single" w:sz="4" w:space="0" w:color="auto"/>
              <w:left w:val="single" w:sz="4" w:space="0" w:color="auto"/>
              <w:bottom w:val="single" w:sz="4" w:space="0" w:color="auto"/>
              <w:right w:val="single" w:sz="4" w:space="0" w:color="auto"/>
            </w:tcBorders>
            <w:noWrap/>
            <w:vAlign w:val="center"/>
          </w:tcPr>
          <w:p w14:paraId="02D2F87D"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2014</w:t>
            </w:r>
          </w:p>
        </w:tc>
        <w:tc>
          <w:tcPr>
            <w:tcW w:w="1820" w:type="dxa"/>
            <w:tcBorders>
              <w:top w:val="single" w:sz="4" w:space="0" w:color="auto"/>
              <w:left w:val="single" w:sz="4" w:space="0" w:color="auto"/>
              <w:bottom w:val="single" w:sz="4" w:space="0" w:color="auto"/>
              <w:right w:val="single" w:sz="4" w:space="0" w:color="auto"/>
            </w:tcBorders>
            <w:noWrap/>
            <w:vAlign w:val="center"/>
          </w:tcPr>
          <w:p w14:paraId="72937979" w14:textId="77777777" w:rsidR="008124D4" w:rsidRPr="00B33D49" w:rsidRDefault="008124D4" w:rsidP="004F6D32">
            <w:pPr>
              <w:spacing w:after="0" w:line="240" w:lineRule="auto"/>
              <w:jc w:val="center"/>
              <w:rPr>
                <w:rFonts w:ascii="Arial Narrow" w:eastAsia="Times New Roman" w:hAnsi="Arial Narrow" w:cs="Calibri"/>
                <w:color w:val="000000"/>
                <w:lang w:eastAsia="es-MX"/>
              </w:rPr>
            </w:pPr>
            <w:r w:rsidRPr="00B33D49">
              <w:rPr>
                <w:rFonts w:ascii="Arial Narrow" w:eastAsia="Times New Roman" w:hAnsi="Arial Narrow" w:cs="Calibri"/>
                <w:color w:val="000000"/>
                <w:lang w:eastAsia="es-MX"/>
              </w:rPr>
              <w:t>MERCEDES BENZ</w:t>
            </w:r>
          </w:p>
        </w:tc>
      </w:tr>
    </w:tbl>
    <w:p w14:paraId="2D6018AE" w14:textId="77777777" w:rsidR="008124D4" w:rsidRDefault="008124D4" w:rsidP="008124D4">
      <w:pPr>
        <w:jc w:val="center"/>
      </w:pPr>
    </w:p>
    <w:p w14:paraId="5A9F9A09" w14:textId="77777777" w:rsidR="008124D4" w:rsidRDefault="008124D4" w:rsidP="008124D4">
      <w:pPr>
        <w:jc w:val="center"/>
      </w:pPr>
    </w:p>
    <w:tbl>
      <w:tblPr>
        <w:tblW w:w="6640" w:type="dxa"/>
        <w:tblInd w:w="1094" w:type="dxa"/>
        <w:tblCellMar>
          <w:left w:w="70" w:type="dxa"/>
          <w:right w:w="70" w:type="dxa"/>
        </w:tblCellMar>
        <w:tblLook w:val="04A0" w:firstRow="1" w:lastRow="0" w:firstColumn="1" w:lastColumn="0" w:noHBand="0" w:noVBand="1"/>
      </w:tblPr>
      <w:tblGrid>
        <w:gridCol w:w="1200"/>
        <w:gridCol w:w="2420"/>
        <w:gridCol w:w="1200"/>
        <w:gridCol w:w="1820"/>
      </w:tblGrid>
      <w:tr w:rsidR="008124D4" w:rsidRPr="002A34AA" w14:paraId="697DC2A9" w14:textId="77777777" w:rsidTr="004F6D32">
        <w:trPr>
          <w:trHeight w:val="345"/>
        </w:trPr>
        <w:tc>
          <w:tcPr>
            <w:tcW w:w="1200" w:type="dxa"/>
            <w:tcBorders>
              <w:top w:val="single" w:sz="8" w:space="0" w:color="auto"/>
              <w:left w:val="single" w:sz="8" w:space="0" w:color="auto"/>
              <w:bottom w:val="single" w:sz="8" w:space="0" w:color="auto"/>
              <w:right w:val="single" w:sz="8" w:space="0" w:color="auto"/>
            </w:tcBorders>
            <w:shd w:val="clear" w:color="auto" w:fill="B4C6E7" w:themeFill="accent1" w:themeFillTint="66"/>
            <w:noWrap/>
            <w:vAlign w:val="center"/>
            <w:hideMark/>
          </w:tcPr>
          <w:p w14:paraId="37E52868"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UNIDAD</w:t>
            </w:r>
          </w:p>
        </w:tc>
        <w:tc>
          <w:tcPr>
            <w:tcW w:w="2420" w:type="dxa"/>
            <w:tcBorders>
              <w:top w:val="single" w:sz="8" w:space="0" w:color="auto"/>
              <w:left w:val="nil"/>
              <w:bottom w:val="single" w:sz="8" w:space="0" w:color="auto"/>
              <w:right w:val="single" w:sz="8" w:space="0" w:color="auto"/>
            </w:tcBorders>
            <w:shd w:val="clear" w:color="auto" w:fill="B4C6E7" w:themeFill="accent1" w:themeFillTint="66"/>
            <w:vAlign w:val="center"/>
            <w:hideMark/>
          </w:tcPr>
          <w:p w14:paraId="6D4BEF27"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NÚMERO DE SERIE</w:t>
            </w:r>
          </w:p>
        </w:tc>
        <w:tc>
          <w:tcPr>
            <w:tcW w:w="1200" w:type="dxa"/>
            <w:tcBorders>
              <w:top w:val="single" w:sz="8" w:space="0" w:color="auto"/>
              <w:left w:val="nil"/>
              <w:bottom w:val="single" w:sz="8" w:space="0" w:color="auto"/>
              <w:right w:val="single" w:sz="8" w:space="0" w:color="auto"/>
            </w:tcBorders>
            <w:shd w:val="clear" w:color="auto" w:fill="B4C6E7" w:themeFill="accent1" w:themeFillTint="66"/>
            <w:noWrap/>
            <w:vAlign w:val="center"/>
            <w:hideMark/>
          </w:tcPr>
          <w:p w14:paraId="15228F0D"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MODELO</w:t>
            </w:r>
          </w:p>
        </w:tc>
        <w:tc>
          <w:tcPr>
            <w:tcW w:w="1820" w:type="dxa"/>
            <w:tcBorders>
              <w:top w:val="single" w:sz="8" w:space="0" w:color="auto"/>
              <w:left w:val="nil"/>
              <w:bottom w:val="single" w:sz="8" w:space="0" w:color="auto"/>
              <w:right w:val="single" w:sz="8" w:space="0" w:color="auto"/>
            </w:tcBorders>
            <w:shd w:val="clear" w:color="auto" w:fill="B4C6E7" w:themeFill="accent1" w:themeFillTint="66"/>
            <w:noWrap/>
            <w:vAlign w:val="center"/>
            <w:hideMark/>
          </w:tcPr>
          <w:p w14:paraId="69D69E24"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MARCA</w:t>
            </w:r>
          </w:p>
        </w:tc>
      </w:tr>
      <w:tr w:rsidR="008124D4" w:rsidRPr="002A34AA" w14:paraId="5519F86B"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18A1C9B4"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TG-02</w:t>
            </w:r>
          </w:p>
        </w:tc>
        <w:tc>
          <w:tcPr>
            <w:tcW w:w="2420" w:type="dxa"/>
            <w:tcBorders>
              <w:top w:val="nil"/>
              <w:left w:val="nil"/>
              <w:bottom w:val="single" w:sz="8" w:space="0" w:color="auto"/>
              <w:right w:val="single" w:sz="8" w:space="0" w:color="auto"/>
            </w:tcBorders>
            <w:vAlign w:val="center"/>
            <w:hideMark/>
          </w:tcPr>
          <w:p w14:paraId="11C3BEFB"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LA83D1LK1KA381288</w:t>
            </w:r>
          </w:p>
        </w:tc>
        <w:tc>
          <w:tcPr>
            <w:tcW w:w="1200" w:type="dxa"/>
            <w:tcBorders>
              <w:top w:val="nil"/>
              <w:left w:val="nil"/>
              <w:bottom w:val="single" w:sz="8" w:space="0" w:color="auto"/>
              <w:right w:val="single" w:sz="8" w:space="0" w:color="auto"/>
            </w:tcBorders>
            <w:noWrap/>
            <w:vAlign w:val="center"/>
            <w:hideMark/>
          </w:tcPr>
          <w:p w14:paraId="1D826CB1"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2019</w:t>
            </w:r>
          </w:p>
        </w:tc>
        <w:tc>
          <w:tcPr>
            <w:tcW w:w="1820" w:type="dxa"/>
            <w:tcBorders>
              <w:top w:val="nil"/>
              <w:left w:val="nil"/>
              <w:bottom w:val="single" w:sz="8" w:space="0" w:color="auto"/>
              <w:right w:val="single" w:sz="8" w:space="0" w:color="auto"/>
            </w:tcBorders>
            <w:noWrap/>
            <w:vAlign w:val="center"/>
            <w:hideMark/>
          </w:tcPr>
          <w:p w14:paraId="2F907D0C"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ANKAI</w:t>
            </w:r>
          </w:p>
        </w:tc>
      </w:tr>
      <w:tr w:rsidR="008124D4" w:rsidRPr="002A34AA" w14:paraId="17E007AA"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605C1083"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TG-04</w:t>
            </w:r>
          </w:p>
        </w:tc>
        <w:tc>
          <w:tcPr>
            <w:tcW w:w="2420" w:type="dxa"/>
            <w:tcBorders>
              <w:top w:val="nil"/>
              <w:left w:val="nil"/>
              <w:bottom w:val="single" w:sz="8" w:space="0" w:color="auto"/>
              <w:right w:val="single" w:sz="8" w:space="0" w:color="auto"/>
            </w:tcBorders>
            <w:vAlign w:val="center"/>
            <w:hideMark/>
          </w:tcPr>
          <w:p w14:paraId="46F26428"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LA83D1LK5KA381293</w:t>
            </w:r>
          </w:p>
        </w:tc>
        <w:tc>
          <w:tcPr>
            <w:tcW w:w="1200" w:type="dxa"/>
            <w:tcBorders>
              <w:top w:val="nil"/>
              <w:left w:val="nil"/>
              <w:bottom w:val="single" w:sz="8" w:space="0" w:color="auto"/>
              <w:right w:val="single" w:sz="8" w:space="0" w:color="auto"/>
            </w:tcBorders>
            <w:noWrap/>
            <w:vAlign w:val="center"/>
            <w:hideMark/>
          </w:tcPr>
          <w:p w14:paraId="5BF921F4"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2019</w:t>
            </w:r>
          </w:p>
        </w:tc>
        <w:tc>
          <w:tcPr>
            <w:tcW w:w="1820" w:type="dxa"/>
            <w:tcBorders>
              <w:top w:val="nil"/>
              <w:left w:val="nil"/>
              <w:bottom w:val="single" w:sz="8" w:space="0" w:color="auto"/>
              <w:right w:val="single" w:sz="8" w:space="0" w:color="auto"/>
            </w:tcBorders>
            <w:noWrap/>
            <w:vAlign w:val="center"/>
            <w:hideMark/>
          </w:tcPr>
          <w:p w14:paraId="7F987C28"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ANKAI</w:t>
            </w:r>
          </w:p>
        </w:tc>
      </w:tr>
      <w:tr w:rsidR="008124D4" w:rsidRPr="002A34AA" w14:paraId="7C5103A0"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0892C56D"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TG-09</w:t>
            </w:r>
          </w:p>
        </w:tc>
        <w:tc>
          <w:tcPr>
            <w:tcW w:w="2420" w:type="dxa"/>
            <w:tcBorders>
              <w:top w:val="nil"/>
              <w:left w:val="nil"/>
              <w:bottom w:val="single" w:sz="8" w:space="0" w:color="auto"/>
              <w:right w:val="single" w:sz="8" w:space="0" w:color="auto"/>
            </w:tcBorders>
            <w:vAlign w:val="center"/>
            <w:hideMark/>
          </w:tcPr>
          <w:p w14:paraId="01AC90B6"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LA83D1LK7KA381294</w:t>
            </w:r>
          </w:p>
        </w:tc>
        <w:tc>
          <w:tcPr>
            <w:tcW w:w="1200" w:type="dxa"/>
            <w:tcBorders>
              <w:top w:val="nil"/>
              <w:left w:val="nil"/>
              <w:bottom w:val="single" w:sz="8" w:space="0" w:color="auto"/>
              <w:right w:val="single" w:sz="8" w:space="0" w:color="auto"/>
            </w:tcBorders>
            <w:noWrap/>
            <w:vAlign w:val="center"/>
            <w:hideMark/>
          </w:tcPr>
          <w:p w14:paraId="54384CBD"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2019</w:t>
            </w:r>
          </w:p>
        </w:tc>
        <w:tc>
          <w:tcPr>
            <w:tcW w:w="1820" w:type="dxa"/>
            <w:tcBorders>
              <w:top w:val="nil"/>
              <w:left w:val="nil"/>
              <w:bottom w:val="single" w:sz="8" w:space="0" w:color="auto"/>
              <w:right w:val="single" w:sz="8" w:space="0" w:color="auto"/>
            </w:tcBorders>
            <w:noWrap/>
            <w:vAlign w:val="center"/>
            <w:hideMark/>
          </w:tcPr>
          <w:p w14:paraId="0EE4D877"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ANKAI</w:t>
            </w:r>
          </w:p>
        </w:tc>
      </w:tr>
      <w:tr w:rsidR="008124D4" w:rsidRPr="002A34AA" w14:paraId="6BC50A1F"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4B050C62"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TG-15</w:t>
            </w:r>
          </w:p>
        </w:tc>
        <w:tc>
          <w:tcPr>
            <w:tcW w:w="2420" w:type="dxa"/>
            <w:tcBorders>
              <w:top w:val="nil"/>
              <w:left w:val="nil"/>
              <w:bottom w:val="single" w:sz="8" w:space="0" w:color="auto"/>
              <w:right w:val="single" w:sz="8" w:space="0" w:color="auto"/>
            </w:tcBorders>
            <w:vAlign w:val="center"/>
            <w:hideMark/>
          </w:tcPr>
          <w:p w14:paraId="1BB8DDCD"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LA83G1MK7LA151388</w:t>
            </w:r>
          </w:p>
        </w:tc>
        <w:tc>
          <w:tcPr>
            <w:tcW w:w="1200" w:type="dxa"/>
            <w:tcBorders>
              <w:top w:val="nil"/>
              <w:left w:val="nil"/>
              <w:bottom w:val="single" w:sz="8" w:space="0" w:color="auto"/>
              <w:right w:val="single" w:sz="8" w:space="0" w:color="auto"/>
            </w:tcBorders>
            <w:noWrap/>
            <w:vAlign w:val="center"/>
            <w:hideMark/>
          </w:tcPr>
          <w:p w14:paraId="1E21BEEB"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2020</w:t>
            </w:r>
          </w:p>
        </w:tc>
        <w:tc>
          <w:tcPr>
            <w:tcW w:w="1820" w:type="dxa"/>
            <w:tcBorders>
              <w:top w:val="nil"/>
              <w:left w:val="nil"/>
              <w:bottom w:val="single" w:sz="8" w:space="0" w:color="auto"/>
              <w:right w:val="single" w:sz="8" w:space="0" w:color="auto"/>
            </w:tcBorders>
            <w:noWrap/>
            <w:vAlign w:val="center"/>
            <w:hideMark/>
          </w:tcPr>
          <w:p w14:paraId="0FA5EEC1"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ANKAI</w:t>
            </w:r>
          </w:p>
        </w:tc>
      </w:tr>
      <w:tr w:rsidR="008124D4" w:rsidRPr="002A34AA" w14:paraId="22356581"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01224751"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TG-18</w:t>
            </w:r>
          </w:p>
        </w:tc>
        <w:tc>
          <w:tcPr>
            <w:tcW w:w="2420" w:type="dxa"/>
            <w:tcBorders>
              <w:top w:val="nil"/>
              <w:left w:val="nil"/>
              <w:bottom w:val="single" w:sz="8" w:space="0" w:color="auto"/>
              <w:right w:val="single" w:sz="8" w:space="0" w:color="auto"/>
            </w:tcBorders>
            <w:vAlign w:val="center"/>
            <w:hideMark/>
          </w:tcPr>
          <w:p w14:paraId="1B16B23D"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LA83G1MK1LA151385</w:t>
            </w:r>
          </w:p>
        </w:tc>
        <w:tc>
          <w:tcPr>
            <w:tcW w:w="1200" w:type="dxa"/>
            <w:tcBorders>
              <w:top w:val="nil"/>
              <w:left w:val="nil"/>
              <w:bottom w:val="single" w:sz="8" w:space="0" w:color="auto"/>
              <w:right w:val="single" w:sz="8" w:space="0" w:color="auto"/>
            </w:tcBorders>
            <w:noWrap/>
            <w:vAlign w:val="center"/>
            <w:hideMark/>
          </w:tcPr>
          <w:p w14:paraId="50C09066"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2020</w:t>
            </w:r>
          </w:p>
        </w:tc>
        <w:tc>
          <w:tcPr>
            <w:tcW w:w="1820" w:type="dxa"/>
            <w:tcBorders>
              <w:top w:val="nil"/>
              <w:left w:val="nil"/>
              <w:bottom w:val="single" w:sz="8" w:space="0" w:color="auto"/>
              <w:right w:val="single" w:sz="8" w:space="0" w:color="auto"/>
            </w:tcBorders>
            <w:noWrap/>
            <w:vAlign w:val="center"/>
            <w:hideMark/>
          </w:tcPr>
          <w:p w14:paraId="06706DEA"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ANKAI</w:t>
            </w:r>
          </w:p>
        </w:tc>
      </w:tr>
      <w:tr w:rsidR="008124D4" w:rsidRPr="002A34AA" w14:paraId="027087F2"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7583C1E1"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TG-20</w:t>
            </w:r>
          </w:p>
        </w:tc>
        <w:tc>
          <w:tcPr>
            <w:tcW w:w="2420" w:type="dxa"/>
            <w:tcBorders>
              <w:top w:val="nil"/>
              <w:left w:val="nil"/>
              <w:bottom w:val="single" w:sz="8" w:space="0" w:color="auto"/>
              <w:right w:val="single" w:sz="8" w:space="0" w:color="auto"/>
            </w:tcBorders>
            <w:vAlign w:val="center"/>
            <w:hideMark/>
          </w:tcPr>
          <w:p w14:paraId="5AB1C188"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LA83G1MK5LA151387</w:t>
            </w:r>
          </w:p>
        </w:tc>
        <w:tc>
          <w:tcPr>
            <w:tcW w:w="1200" w:type="dxa"/>
            <w:tcBorders>
              <w:top w:val="nil"/>
              <w:left w:val="nil"/>
              <w:bottom w:val="single" w:sz="8" w:space="0" w:color="auto"/>
              <w:right w:val="single" w:sz="8" w:space="0" w:color="auto"/>
            </w:tcBorders>
            <w:noWrap/>
            <w:vAlign w:val="center"/>
            <w:hideMark/>
          </w:tcPr>
          <w:p w14:paraId="705A74B7"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2020</w:t>
            </w:r>
          </w:p>
        </w:tc>
        <w:tc>
          <w:tcPr>
            <w:tcW w:w="1820" w:type="dxa"/>
            <w:tcBorders>
              <w:top w:val="nil"/>
              <w:left w:val="nil"/>
              <w:bottom w:val="single" w:sz="8" w:space="0" w:color="auto"/>
              <w:right w:val="single" w:sz="8" w:space="0" w:color="auto"/>
            </w:tcBorders>
            <w:noWrap/>
            <w:vAlign w:val="center"/>
            <w:hideMark/>
          </w:tcPr>
          <w:p w14:paraId="593C896A"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ANKAI</w:t>
            </w:r>
          </w:p>
        </w:tc>
      </w:tr>
      <w:tr w:rsidR="008124D4" w:rsidRPr="002A34AA" w14:paraId="6399EC78"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321BF9A0"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TG-23</w:t>
            </w:r>
          </w:p>
        </w:tc>
        <w:tc>
          <w:tcPr>
            <w:tcW w:w="2420" w:type="dxa"/>
            <w:tcBorders>
              <w:top w:val="nil"/>
              <w:left w:val="nil"/>
              <w:bottom w:val="single" w:sz="8" w:space="0" w:color="auto"/>
              <w:right w:val="single" w:sz="8" w:space="0" w:color="auto"/>
            </w:tcBorders>
            <w:vAlign w:val="center"/>
            <w:hideMark/>
          </w:tcPr>
          <w:p w14:paraId="76443721"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LA83G1MK4LA151395</w:t>
            </w:r>
          </w:p>
        </w:tc>
        <w:tc>
          <w:tcPr>
            <w:tcW w:w="1200" w:type="dxa"/>
            <w:tcBorders>
              <w:top w:val="nil"/>
              <w:left w:val="nil"/>
              <w:bottom w:val="single" w:sz="8" w:space="0" w:color="auto"/>
              <w:right w:val="single" w:sz="8" w:space="0" w:color="auto"/>
            </w:tcBorders>
            <w:noWrap/>
            <w:vAlign w:val="center"/>
            <w:hideMark/>
          </w:tcPr>
          <w:p w14:paraId="3203F330"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2020</w:t>
            </w:r>
          </w:p>
        </w:tc>
        <w:tc>
          <w:tcPr>
            <w:tcW w:w="1820" w:type="dxa"/>
            <w:tcBorders>
              <w:top w:val="nil"/>
              <w:left w:val="nil"/>
              <w:bottom w:val="single" w:sz="8" w:space="0" w:color="auto"/>
              <w:right w:val="single" w:sz="8" w:space="0" w:color="auto"/>
            </w:tcBorders>
            <w:noWrap/>
            <w:vAlign w:val="center"/>
            <w:hideMark/>
          </w:tcPr>
          <w:p w14:paraId="5C953833" w14:textId="77777777" w:rsidR="008124D4" w:rsidRPr="002A34AA" w:rsidRDefault="008124D4" w:rsidP="004F6D32">
            <w:pPr>
              <w:spacing w:after="0" w:line="240" w:lineRule="auto"/>
              <w:jc w:val="center"/>
              <w:rPr>
                <w:rFonts w:ascii="Arial Narrow" w:eastAsia="Times New Roman" w:hAnsi="Arial Narrow" w:cs="Calibri"/>
                <w:color w:val="000000"/>
                <w:lang w:eastAsia="es-MX"/>
              </w:rPr>
            </w:pPr>
            <w:r w:rsidRPr="002A34AA">
              <w:rPr>
                <w:rFonts w:ascii="Arial Narrow" w:eastAsia="Times New Roman" w:hAnsi="Arial Narrow" w:cs="Calibri"/>
                <w:color w:val="000000"/>
                <w:lang w:eastAsia="es-MX"/>
              </w:rPr>
              <w:t>ANKAI</w:t>
            </w:r>
          </w:p>
        </w:tc>
      </w:tr>
    </w:tbl>
    <w:p w14:paraId="23119FAC" w14:textId="77777777" w:rsidR="008124D4" w:rsidRDefault="008124D4" w:rsidP="008124D4">
      <w:pPr>
        <w:jc w:val="center"/>
      </w:pPr>
    </w:p>
    <w:tbl>
      <w:tblPr>
        <w:tblW w:w="6640" w:type="dxa"/>
        <w:tblInd w:w="1094" w:type="dxa"/>
        <w:tblCellMar>
          <w:left w:w="70" w:type="dxa"/>
          <w:right w:w="70" w:type="dxa"/>
        </w:tblCellMar>
        <w:tblLook w:val="04A0" w:firstRow="1" w:lastRow="0" w:firstColumn="1" w:lastColumn="0" w:noHBand="0" w:noVBand="1"/>
      </w:tblPr>
      <w:tblGrid>
        <w:gridCol w:w="1200"/>
        <w:gridCol w:w="2420"/>
        <w:gridCol w:w="1200"/>
        <w:gridCol w:w="1820"/>
      </w:tblGrid>
      <w:tr w:rsidR="008124D4" w:rsidRPr="00814138" w14:paraId="6E0B2EE1" w14:textId="77777777" w:rsidTr="004F6D32">
        <w:trPr>
          <w:trHeight w:val="345"/>
        </w:trPr>
        <w:tc>
          <w:tcPr>
            <w:tcW w:w="1200" w:type="dxa"/>
            <w:tcBorders>
              <w:top w:val="single" w:sz="8" w:space="0" w:color="auto"/>
              <w:left w:val="single" w:sz="8" w:space="0" w:color="auto"/>
              <w:bottom w:val="single" w:sz="8" w:space="0" w:color="auto"/>
              <w:right w:val="single" w:sz="8" w:space="0" w:color="auto"/>
            </w:tcBorders>
            <w:shd w:val="clear" w:color="auto" w:fill="B4C6E7" w:themeFill="accent1" w:themeFillTint="66"/>
            <w:noWrap/>
            <w:vAlign w:val="center"/>
            <w:hideMark/>
          </w:tcPr>
          <w:p w14:paraId="7627486C" w14:textId="77777777" w:rsidR="008124D4" w:rsidRPr="00814138" w:rsidRDefault="008124D4" w:rsidP="004F6D32">
            <w:pPr>
              <w:spacing w:after="0" w:line="240" w:lineRule="auto"/>
              <w:jc w:val="center"/>
              <w:rPr>
                <w:rFonts w:ascii="Arial Narrow" w:eastAsia="Times New Roman" w:hAnsi="Arial Narrow" w:cs="Calibri"/>
                <w:color w:val="000000"/>
                <w:lang w:eastAsia="es-MX"/>
              </w:rPr>
            </w:pPr>
            <w:r w:rsidRPr="00814138">
              <w:rPr>
                <w:rFonts w:ascii="Arial Narrow" w:eastAsia="Times New Roman" w:hAnsi="Arial Narrow" w:cs="Calibri"/>
                <w:color w:val="000000"/>
                <w:lang w:eastAsia="es-MX"/>
              </w:rPr>
              <w:t>UNIDAD</w:t>
            </w:r>
          </w:p>
        </w:tc>
        <w:tc>
          <w:tcPr>
            <w:tcW w:w="2420" w:type="dxa"/>
            <w:tcBorders>
              <w:top w:val="single" w:sz="8" w:space="0" w:color="auto"/>
              <w:left w:val="nil"/>
              <w:bottom w:val="single" w:sz="8" w:space="0" w:color="auto"/>
              <w:right w:val="single" w:sz="8" w:space="0" w:color="auto"/>
            </w:tcBorders>
            <w:shd w:val="clear" w:color="auto" w:fill="B4C6E7" w:themeFill="accent1" w:themeFillTint="66"/>
            <w:vAlign w:val="center"/>
            <w:hideMark/>
          </w:tcPr>
          <w:p w14:paraId="5C124740" w14:textId="77777777" w:rsidR="008124D4" w:rsidRPr="00814138" w:rsidRDefault="008124D4" w:rsidP="004F6D32">
            <w:pPr>
              <w:spacing w:after="0" w:line="240" w:lineRule="auto"/>
              <w:jc w:val="center"/>
              <w:rPr>
                <w:rFonts w:ascii="Arial Narrow" w:eastAsia="Times New Roman" w:hAnsi="Arial Narrow" w:cs="Calibri"/>
                <w:color w:val="000000"/>
                <w:lang w:eastAsia="es-MX"/>
              </w:rPr>
            </w:pPr>
            <w:r w:rsidRPr="00814138">
              <w:rPr>
                <w:rFonts w:ascii="Arial Narrow" w:eastAsia="Times New Roman" w:hAnsi="Arial Narrow" w:cs="Calibri"/>
                <w:color w:val="000000"/>
                <w:lang w:eastAsia="es-MX"/>
              </w:rPr>
              <w:t>NÚMERO DE SERIE</w:t>
            </w:r>
          </w:p>
        </w:tc>
        <w:tc>
          <w:tcPr>
            <w:tcW w:w="1200" w:type="dxa"/>
            <w:tcBorders>
              <w:top w:val="single" w:sz="8" w:space="0" w:color="auto"/>
              <w:left w:val="nil"/>
              <w:bottom w:val="single" w:sz="8" w:space="0" w:color="auto"/>
              <w:right w:val="single" w:sz="8" w:space="0" w:color="auto"/>
            </w:tcBorders>
            <w:shd w:val="clear" w:color="auto" w:fill="B4C6E7" w:themeFill="accent1" w:themeFillTint="66"/>
            <w:noWrap/>
            <w:vAlign w:val="center"/>
            <w:hideMark/>
          </w:tcPr>
          <w:p w14:paraId="4444515E" w14:textId="77777777" w:rsidR="008124D4" w:rsidRPr="00814138" w:rsidRDefault="008124D4" w:rsidP="004F6D32">
            <w:pPr>
              <w:spacing w:after="0" w:line="240" w:lineRule="auto"/>
              <w:jc w:val="center"/>
              <w:rPr>
                <w:rFonts w:ascii="Arial Narrow" w:eastAsia="Times New Roman" w:hAnsi="Arial Narrow" w:cs="Calibri"/>
                <w:color w:val="000000"/>
                <w:lang w:eastAsia="es-MX"/>
              </w:rPr>
            </w:pPr>
            <w:r w:rsidRPr="00814138">
              <w:rPr>
                <w:rFonts w:ascii="Arial Narrow" w:eastAsia="Times New Roman" w:hAnsi="Arial Narrow" w:cs="Calibri"/>
                <w:color w:val="000000"/>
                <w:lang w:eastAsia="es-MX"/>
              </w:rPr>
              <w:t>MODELO</w:t>
            </w:r>
          </w:p>
        </w:tc>
        <w:tc>
          <w:tcPr>
            <w:tcW w:w="1820" w:type="dxa"/>
            <w:tcBorders>
              <w:top w:val="single" w:sz="8" w:space="0" w:color="auto"/>
              <w:left w:val="nil"/>
              <w:bottom w:val="single" w:sz="8" w:space="0" w:color="auto"/>
              <w:right w:val="single" w:sz="8" w:space="0" w:color="auto"/>
            </w:tcBorders>
            <w:shd w:val="clear" w:color="auto" w:fill="B4C6E7" w:themeFill="accent1" w:themeFillTint="66"/>
            <w:noWrap/>
            <w:vAlign w:val="center"/>
            <w:hideMark/>
          </w:tcPr>
          <w:p w14:paraId="0BF26B4D" w14:textId="77777777" w:rsidR="008124D4" w:rsidRPr="00814138" w:rsidRDefault="008124D4" w:rsidP="004F6D32">
            <w:pPr>
              <w:spacing w:after="0" w:line="240" w:lineRule="auto"/>
              <w:jc w:val="center"/>
              <w:rPr>
                <w:rFonts w:ascii="Arial Narrow" w:eastAsia="Times New Roman" w:hAnsi="Arial Narrow" w:cs="Calibri"/>
                <w:color w:val="000000"/>
                <w:lang w:eastAsia="es-MX"/>
              </w:rPr>
            </w:pPr>
            <w:r w:rsidRPr="00814138">
              <w:rPr>
                <w:rFonts w:ascii="Arial Narrow" w:eastAsia="Times New Roman" w:hAnsi="Arial Narrow" w:cs="Calibri"/>
                <w:color w:val="000000"/>
                <w:lang w:eastAsia="es-MX"/>
              </w:rPr>
              <w:t>MARCA</w:t>
            </w:r>
          </w:p>
        </w:tc>
      </w:tr>
      <w:tr w:rsidR="008124D4" w:rsidRPr="00814138" w14:paraId="01F80A75"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3E1259A3" w14:textId="77777777" w:rsidR="008124D4" w:rsidRPr="00814138" w:rsidRDefault="008124D4" w:rsidP="004F6D32">
            <w:pPr>
              <w:spacing w:after="0" w:line="240" w:lineRule="auto"/>
              <w:jc w:val="center"/>
              <w:rPr>
                <w:rFonts w:ascii="Arial Narrow" w:eastAsia="Times New Roman" w:hAnsi="Arial Narrow" w:cs="Calibri"/>
                <w:color w:val="000000"/>
                <w:sz w:val="24"/>
                <w:szCs w:val="24"/>
                <w:lang w:eastAsia="es-MX"/>
              </w:rPr>
            </w:pPr>
            <w:r w:rsidRPr="00814138">
              <w:rPr>
                <w:rFonts w:ascii="Arial Narrow" w:eastAsia="Times New Roman" w:hAnsi="Arial Narrow" w:cs="Calibri"/>
                <w:color w:val="000000"/>
                <w:sz w:val="24"/>
                <w:szCs w:val="24"/>
                <w:lang w:eastAsia="es-MX"/>
              </w:rPr>
              <w:t>T-015</w:t>
            </w:r>
          </w:p>
        </w:tc>
        <w:tc>
          <w:tcPr>
            <w:tcW w:w="2420" w:type="dxa"/>
            <w:tcBorders>
              <w:top w:val="nil"/>
              <w:left w:val="nil"/>
              <w:bottom w:val="single" w:sz="8" w:space="0" w:color="auto"/>
              <w:right w:val="single" w:sz="8" w:space="0" w:color="auto"/>
            </w:tcBorders>
            <w:noWrap/>
            <w:vAlign w:val="center"/>
            <w:hideMark/>
          </w:tcPr>
          <w:p w14:paraId="61058B45" w14:textId="77777777" w:rsidR="008124D4" w:rsidRPr="00814138" w:rsidRDefault="008124D4" w:rsidP="004F6D32">
            <w:pPr>
              <w:spacing w:after="0" w:line="240" w:lineRule="auto"/>
              <w:jc w:val="center"/>
              <w:rPr>
                <w:rFonts w:ascii="Arial Narrow" w:eastAsia="Times New Roman" w:hAnsi="Arial Narrow" w:cs="Calibri"/>
                <w:color w:val="000000"/>
                <w:sz w:val="20"/>
                <w:szCs w:val="20"/>
                <w:lang w:eastAsia="es-MX"/>
              </w:rPr>
            </w:pPr>
            <w:r w:rsidRPr="00814138">
              <w:rPr>
                <w:rFonts w:ascii="Arial Narrow" w:eastAsia="Times New Roman" w:hAnsi="Arial Narrow" w:cs="Calibri"/>
                <w:color w:val="000000"/>
                <w:sz w:val="20"/>
                <w:szCs w:val="20"/>
                <w:lang w:eastAsia="es-MX"/>
              </w:rPr>
              <w:t xml:space="preserve">3MBAA6DN4EM047770 </w:t>
            </w:r>
          </w:p>
        </w:tc>
        <w:tc>
          <w:tcPr>
            <w:tcW w:w="1200" w:type="dxa"/>
            <w:tcBorders>
              <w:top w:val="nil"/>
              <w:left w:val="nil"/>
              <w:bottom w:val="single" w:sz="8" w:space="0" w:color="auto"/>
              <w:right w:val="single" w:sz="8" w:space="0" w:color="auto"/>
            </w:tcBorders>
            <w:noWrap/>
            <w:vAlign w:val="center"/>
            <w:hideMark/>
          </w:tcPr>
          <w:p w14:paraId="2CBCB3BA" w14:textId="77777777" w:rsidR="008124D4" w:rsidRPr="00814138" w:rsidRDefault="008124D4" w:rsidP="004F6D32">
            <w:pPr>
              <w:spacing w:after="0" w:line="240" w:lineRule="auto"/>
              <w:jc w:val="center"/>
              <w:rPr>
                <w:rFonts w:ascii="Arial Narrow" w:eastAsia="Times New Roman" w:hAnsi="Arial Narrow" w:cs="Calibri"/>
                <w:color w:val="000000"/>
                <w:sz w:val="20"/>
                <w:szCs w:val="20"/>
                <w:lang w:eastAsia="es-MX"/>
              </w:rPr>
            </w:pPr>
            <w:r w:rsidRPr="00814138">
              <w:rPr>
                <w:rFonts w:ascii="Arial Narrow" w:eastAsia="Times New Roman" w:hAnsi="Arial Narrow" w:cs="Calibri"/>
                <w:color w:val="000000"/>
                <w:sz w:val="20"/>
                <w:szCs w:val="20"/>
                <w:lang w:eastAsia="es-MX"/>
              </w:rPr>
              <w:t>2014</w:t>
            </w:r>
          </w:p>
        </w:tc>
        <w:tc>
          <w:tcPr>
            <w:tcW w:w="1820" w:type="dxa"/>
            <w:tcBorders>
              <w:top w:val="nil"/>
              <w:left w:val="nil"/>
              <w:bottom w:val="single" w:sz="8" w:space="0" w:color="auto"/>
              <w:right w:val="single" w:sz="8" w:space="0" w:color="auto"/>
            </w:tcBorders>
            <w:noWrap/>
            <w:vAlign w:val="center"/>
            <w:hideMark/>
          </w:tcPr>
          <w:p w14:paraId="5E47C25B" w14:textId="77777777" w:rsidR="008124D4" w:rsidRPr="00814138" w:rsidRDefault="008124D4" w:rsidP="004F6D32">
            <w:pPr>
              <w:spacing w:after="0" w:line="240" w:lineRule="auto"/>
              <w:jc w:val="center"/>
              <w:rPr>
                <w:rFonts w:ascii="Arial Narrow" w:eastAsia="Times New Roman" w:hAnsi="Arial Narrow" w:cs="Calibri"/>
                <w:color w:val="000000"/>
                <w:sz w:val="20"/>
                <w:szCs w:val="20"/>
                <w:lang w:eastAsia="es-MX"/>
              </w:rPr>
            </w:pPr>
            <w:r w:rsidRPr="00814138">
              <w:rPr>
                <w:rFonts w:ascii="Arial Narrow" w:eastAsia="Times New Roman" w:hAnsi="Arial Narrow" w:cs="Calibri"/>
                <w:color w:val="000000"/>
                <w:sz w:val="20"/>
                <w:szCs w:val="20"/>
                <w:lang w:eastAsia="es-MX"/>
              </w:rPr>
              <w:t>MERCEDES BENZ</w:t>
            </w:r>
          </w:p>
        </w:tc>
      </w:tr>
      <w:tr w:rsidR="008124D4" w:rsidRPr="00814138" w14:paraId="0E43A2F4"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23B5E579" w14:textId="77777777" w:rsidR="008124D4" w:rsidRPr="00814138" w:rsidRDefault="008124D4" w:rsidP="004F6D32">
            <w:pPr>
              <w:spacing w:after="0" w:line="240" w:lineRule="auto"/>
              <w:jc w:val="center"/>
              <w:rPr>
                <w:rFonts w:ascii="Arial Narrow" w:eastAsia="Times New Roman" w:hAnsi="Arial Narrow" w:cs="Calibri"/>
                <w:color w:val="000000"/>
                <w:sz w:val="24"/>
                <w:szCs w:val="24"/>
                <w:lang w:eastAsia="es-MX"/>
              </w:rPr>
            </w:pPr>
            <w:r w:rsidRPr="00814138">
              <w:rPr>
                <w:rFonts w:ascii="Arial Narrow" w:eastAsia="Times New Roman" w:hAnsi="Arial Narrow" w:cs="Calibri"/>
                <w:color w:val="000000"/>
                <w:sz w:val="24"/>
                <w:szCs w:val="24"/>
                <w:lang w:eastAsia="es-MX"/>
              </w:rPr>
              <w:t>T-044</w:t>
            </w:r>
          </w:p>
        </w:tc>
        <w:tc>
          <w:tcPr>
            <w:tcW w:w="2420" w:type="dxa"/>
            <w:tcBorders>
              <w:top w:val="nil"/>
              <w:left w:val="nil"/>
              <w:bottom w:val="single" w:sz="8" w:space="0" w:color="auto"/>
              <w:right w:val="single" w:sz="8" w:space="0" w:color="auto"/>
            </w:tcBorders>
            <w:noWrap/>
            <w:vAlign w:val="center"/>
            <w:hideMark/>
          </w:tcPr>
          <w:p w14:paraId="14312AEE" w14:textId="77777777" w:rsidR="008124D4" w:rsidRPr="00814138" w:rsidRDefault="008124D4" w:rsidP="004F6D32">
            <w:pPr>
              <w:spacing w:after="0" w:line="240" w:lineRule="auto"/>
              <w:jc w:val="center"/>
              <w:rPr>
                <w:rFonts w:ascii="Arial Narrow" w:eastAsia="Times New Roman" w:hAnsi="Arial Narrow" w:cs="Calibri"/>
                <w:color w:val="000000"/>
                <w:sz w:val="20"/>
                <w:szCs w:val="20"/>
                <w:lang w:eastAsia="es-MX"/>
              </w:rPr>
            </w:pPr>
            <w:r w:rsidRPr="00814138">
              <w:rPr>
                <w:rFonts w:ascii="Arial Narrow" w:eastAsia="Times New Roman" w:hAnsi="Arial Narrow" w:cs="Calibri"/>
                <w:color w:val="000000"/>
                <w:sz w:val="20"/>
                <w:szCs w:val="20"/>
                <w:lang w:eastAsia="es-MX"/>
              </w:rPr>
              <w:t xml:space="preserve">3MBAA6DN4EM047784 </w:t>
            </w:r>
          </w:p>
        </w:tc>
        <w:tc>
          <w:tcPr>
            <w:tcW w:w="1200" w:type="dxa"/>
            <w:tcBorders>
              <w:top w:val="nil"/>
              <w:left w:val="nil"/>
              <w:bottom w:val="single" w:sz="8" w:space="0" w:color="auto"/>
              <w:right w:val="single" w:sz="8" w:space="0" w:color="auto"/>
            </w:tcBorders>
            <w:noWrap/>
            <w:vAlign w:val="center"/>
            <w:hideMark/>
          </w:tcPr>
          <w:p w14:paraId="3D489A05" w14:textId="77777777" w:rsidR="008124D4" w:rsidRPr="00814138" w:rsidRDefault="008124D4" w:rsidP="004F6D32">
            <w:pPr>
              <w:spacing w:after="0" w:line="240" w:lineRule="auto"/>
              <w:jc w:val="center"/>
              <w:rPr>
                <w:rFonts w:ascii="Arial Narrow" w:eastAsia="Times New Roman" w:hAnsi="Arial Narrow" w:cs="Calibri"/>
                <w:color w:val="000000"/>
                <w:sz w:val="20"/>
                <w:szCs w:val="20"/>
                <w:lang w:eastAsia="es-MX"/>
              </w:rPr>
            </w:pPr>
            <w:r w:rsidRPr="00814138">
              <w:rPr>
                <w:rFonts w:ascii="Arial Narrow" w:eastAsia="Times New Roman" w:hAnsi="Arial Narrow" w:cs="Calibri"/>
                <w:color w:val="000000"/>
                <w:sz w:val="20"/>
                <w:szCs w:val="20"/>
                <w:lang w:eastAsia="es-MX"/>
              </w:rPr>
              <w:t>2014</w:t>
            </w:r>
          </w:p>
        </w:tc>
        <w:tc>
          <w:tcPr>
            <w:tcW w:w="1820" w:type="dxa"/>
            <w:tcBorders>
              <w:top w:val="nil"/>
              <w:left w:val="nil"/>
              <w:bottom w:val="single" w:sz="8" w:space="0" w:color="auto"/>
              <w:right w:val="single" w:sz="8" w:space="0" w:color="auto"/>
            </w:tcBorders>
            <w:noWrap/>
            <w:vAlign w:val="center"/>
            <w:hideMark/>
          </w:tcPr>
          <w:p w14:paraId="25497614" w14:textId="77777777" w:rsidR="008124D4" w:rsidRPr="00814138" w:rsidRDefault="008124D4" w:rsidP="004F6D32">
            <w:pPr>
              <w:spacing w:after="0" w:line="240" w:lineRule="auto"/>
              <w:jc w:val="center"/>
              <w:rPr>
                <w:rFonts w:ascii="Arial Narrow" w:eastAsia="Times New Roman" w:hAnsi="Arial Narrow" w:cs="Calibri"/>
                <w:color w:val="000000"/>
                <w:sz w:val="20"/>
                <w:szCs w:val="20"/>
                <w:lang w:eastAsia="es-MX"/>
              </w:rPr>
            </w:pPr>
            <w:r w:rsidRPr="00814138">
              <w:rPr>
                <w:rFonts w:ascii="Arial Narrow" w:eastAsia="Times New Roman" w:hAnsi="Arial Narrow" w:cs="Calibri"/>
                <w:color w:val="000000"/>
                <w:sz w:val="20"/>
                <w:szCs w:val="20"/>
                <w:lang w:eastAsia="es-MX"/>
              </w:rPr>
              <w:t>MERCEDES BENZ</w:t>
            </w:r>
          </w:p>
        </w:tc>
      </w:tr>
      <w:tr w:rsidR="008124D4" w:rsidRPr="00814138" w14:paraId="0869FF2C"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53CF1B45" w14:textId="77777777" w:rsidR="008124D4" w:rsidRPr="00814138" w:rsidRDefault="008124D4" w:rsidP="004F6D32">
            <w:pPr>
              <w:spacing w:after="0" w:line="240" w:lineRule="auto"/>
              <w:jc w:val="center"/>
              <w:rPr>
                <w:rFonts w:ascii="Arial Narrow" w:eastAsia="Times New Roman" w:hAnsi="Arial Narrow" w:cs="Calibri"/>
                <w:color w:val="000000"/>
                <w:sz w:val="24"/>
                <w:szCs w:val="24"/>
                <w:lang w:eastAsia="es-MX"/>
              </w:rPr>
            </w:pPr>
            <w:r w:rsidRPr="00814138">
              <w:rPr>
                <w:rFonts w:ascii="Arial Narrow" w:eastAsia="Times New Roman" w:hAnsi="Arial Narrow" w:cs="Calibri"/>
                <w:color w:val="000000"/>
                <w:sz w:val="24"/>
                <w:szCs w:val="24"/>
                <w:lang w:eastAsia="es-MX"/>
              </w:rPr>
              <w:t>T-070</w:t>
            </w:r>
          </w:p>
        </w:tc>
        <w:tc>
          <w:tcPr>
            <w:tcW w:w="2420" w:type="dxa"/>
            <w:tcBorders>
              <w:top w:val="nil"/>
              <w:left w:val="nil"/>
              <w:bottom w:val="single" w:sz="8" w:space="0" w:color="auto"/>
              <w:right w:val="single" w:sz="8" w:space="0" w:color="auto"/>
            </w:tcBorders>
            <w:noWrap/>
            <w:vAlign w:val="center"/>
            <w:hideMark/>
          </w:tcPr>
          <w:p w14:paraId="4B55FB7C" w14:textId="77777777" w:rsidR="008124D4" w:rsidRPr="00814138" w:rsidRDefault="008124D4" w:rsidP="004F6D32">
            <w:pPr>
              <w:spacing w:after="0" w:line="240" w:lineRule="auto"/>
              <w:jc w:val="center"/>
              <w:rPr>
                <w:rFonts w:ascii="Arial Narrow" w:eastAsia="Times New Roman" w:hAnsi="Arial Narrow" w:cs="Calibri"/>
                <w:color w:val="000000"/>
                <w:sz w:val="20"/>
                <w:szCs w:val="20"/>
                <w:lang w:eastAsia="es-MX"/>
              </w:rPr>
            </w:pPr>
            <w:r w:rsidRPr="00814138">
              <w:rPr>
                <w:rFonts w:ascii="Arial Narrow" w:eastAsia="Times New Roman" w:hAnsi="Arial Narrow" w:cs="Calibri"/>
                <w:color w:val="000000"/>
                <w:sz w:val="20"/>
                <w:szCs w:val="20"/>
                <w:lang w:eastAsia="es-MX"/>
              </w:rPr>
              <w:t xml:space="preserve">3MBAA6DN3EM047744 </w:t>
            </w:r>
          </w:p>
        </w:tc>
        <w:tc>
          <w:tcPr>
            <w:tcW w:w="1200" w:type="dxa"/>
            <w:tcBorders>
              <w:top w:val="nil"/>
              <w:left w:val="nil"/>
              <w:bottom w:val="single" w:sz="8" w:space="0" w:color="auto"/>
              <w:right w:val="single" w:sz="8" w:space="0" w:color="auto"/>
            </w:tcBorders>
            <w:noWrap/>
            <w:vAlign w:val="center"/>
            <w:hideMark/>
          </w:tcPr>
          <w:p w14:paraId="3C9DA095" w14:textId="77777777" w:rsidR="008124D4" w:rsidRPr="00814138" w:rsidRDefault="008124D4" w:rsidP="004F6D32">
            <w:pPr>
              <w:spacing w:after="0" w:line="240" w:lineRule="auto"/>
              <w:jc w:val="center"/>
              <w:rPr>
                <w:rFonts w:ascii="Arial Narrow" w:eastAsia="Times New Roman" w:hAnsi="Arial Narrow" w:cs="Calibri"/>
                <w:color w:val="000000"/>
                <w:sz w:val="20"/>
                <w:szCs w:val="20"/>
                <w:lang w:eastAsia="es-MX"/>
              </w:rPr>
            </w:pPr>
            <w:r w:rsidRPr="00814138">
              <w:rPr>
                <w:rFonts w:ascii="Arial Narrow" w:eastAsia="Times New Roman" w:hAnsi="Arial Narrow" w:cs="Calibri"/>
                <w:color w:val="000000"/>
                <w:sz w:val="20"/>
                <w:szCs w:val="20"/>
                <w:lang w:eastAsia="es-MX"/>
              </w:rPr>
              <w:t>2014</w:t>
            </w:r>
          </w:p>
        </w:tc>
        <w:tc>
          <w:tcPr>
            <w:tcW w:w="1820" w:type="dxa"/>
            <w:tcBorders>
              <w:top w:val="nil"/>
              <w:left w:val="nil"/>
              <w:bottom w:val="single" w:sz="8" w:space="0" w:color="auto"/>
              <w:right w:val="single" w:sz="8" w:space="0" w:color="auto"/>
            </w:tcBorders>
            <w:noWrap/>
            <w:vAlign w:val="center"/>
            <w:hideMark/>
          </w:tcPr>
          <w:p w14:paraId="06265A7C" w14:textId="77777777" w:rsidR="008124D4" w:rsidRPr="00814138" w:rsidRDefault="008124D4" w:rsidP="004F6D32">
            <w:pPr>
              <w:spacing w:after="0" w:line="240" w:lineRule="auto"/>
              <w:jc w:val="center"/>
              <w:rPr>
                <w:rFonts w:ascii="Arial Narrow" w:eastAsia="Times New Roman" w:hAnsi="Arial Narrow" w:cs="Calibri"/>
                <w:color w:val="000000"/>
                <w:sz w:val="20"/>
                <w:szCs w:val="20"/>
                <w:lang w:eastAsia="es-MX"/>
              </w:rPr>
            </w:pPr>
            <w:r w:rsidRPr="00814138">
              <w:rPr>
                <w:rFonts w:ascii="Arial Narrow" w:eastAsia="Times New Roman" w:hAnsi="Arial Narrow" w:cs="Calibri"/>
                <w:color w:val="000000"/>
                <w:sz w:val="20"/>
                <w:szCs w:val="20"/>
                <w:lang w:eastAsia="es-MX"/>
              </w:rPr>
              <w:t>MERCEDES BENZ</w:t>
            </w:r>
          </w:p>
        </w:tc>
      </w:tr>
      <w:tr w:rsidR="008124D4" w:rsidRPr="00814138" w14:paraId="51513F00"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656EF055" w14:textId="77777777" w:rsidR="008124D4" w:rsidRPr="00814138" w:rsidRDefault="008124D4" w:rsidP="004F6D32">
            <w:pPr>
              <w:spacing w:after="0" w:line="240" w:lineRule="auto"/>
              <w:jc w:val="center"/>
              <w:rPr>
                <w:rFonts w:ascii="Arial Narrow" w:eastAsia="Times New Roman" w:hAnsi="Arial Narrow" w:cs="Calibri"/>
                <w:color w:val="000000"/>
                <w:sz w:val="24"/>
                <w:szCs w:val="24"/>
                <w:lang w:eastAsia="es-MX"/>
              </w:rPr>
            </w:pPr>
            <w:r w:rsidRPr="00814138">
              <w:rPr>
                <w:rFonts w:ascii="Arial Narrow" w:eastAsia="Times New Roman" w:hAnsi="Arial Narrow" w:cs="Calibri"/>
                <w:color w:val="000000"/>
                <w:sz w:val="24"/>
                <w:szCs w:val="24"/>
                <w:lang w:eastAsia="es-MX"/>
              </w:rPr>
              <w:t>T-082</w:t>
            </w:r>
          </w:p>
        </w:tc>
        <w:tc>
          <w:tcPr>
            <w:tcW w:w="2420" w:type="dxa"/>
            <w:tcBorders>
              <w:top w:val="nil"/>
              <w:left w:val="nil"/>
              <w:bottom w:val="single" w:sz="8" w:space="0" w:color="auto"/>
              <w:right w:val="single" w:sz="8" w:space="0" w:color="auto"/>
            </w:tcBorders>
            <w:noWrap/>
            <w:vAlign w:val="center"/>
            <w:hideMark/>
          </w:tcPr>
          <w:p w14:paraId="6C06D34E" w14:textId="77777777" w:rsidR="008124D4" w:rsidRPr="00814138" w:rsidRDefault="008124D4" w:rsidP="004F6D32">
            <w:pPr>
              <w:spacing w:after="0" w:line="240" w:lineRule="auto"/>
              <w:jc w:val="center"/>
              <w:rPr>
                <w:rFonts w:ascii="Arial Narrow" w:eastAsia="Times New Roman" w:hAnsi="Arial Narrow" w:cs="Calibri"/>
                <w:color w:val="000000"/>
                <w:sz w:val="20"/>
                <w:szCs w:val="20"/>
                <w:lang w:eastAsia="es-MX"/>
              </w:rPr>
            </w:pPr>
            <w:r w:rsidRPr="00814138">
              <w:rPr>
                <w:rFonts w:ascii="Arial Narrow" w:eastAsia="Times New Roman" w:hAnsi="Arial Narrow" w:cs="Calibri"/>
                <w:color w:val="000000"/>
                <w:sz w:val="20"/>
                <w:szCs w:val="20"/>
                <w:lang w:eastAsia="es-MX"/>
              </w:rPr>
              <w:t xml:space="preserve">3MBAA6DN4EM047798 </w:t>
            </w:r>
          </w:p>
        </w:tc>
        <w:tc>
          <w:tcPr>
            <w:tcW w:w="1200" w:type="dxa"/>
            <w:tcBorders>
              <w:top w:val="nil"/>
              <w:left w:val="nil"/>
              <w:bottom w:val="single" w:sz="8" w:space="0" w:color="auto"/>
              <w:right w:val="single" w:sz="8" w:space="0" w:color="auto"/>
            </w:tcBorders>
            <w:noWrap/>
            <w:vAlign w:val="center"/>
            <w:hideMark/>
          </w:tcPr>
          <w:p w14:paraId="5CE53CCA" w14:textId="77777777" w:rsidR="008124D4" w:rsidRPr="00814138" w:rsidRDefault="008124D4" w:rsidP="004F6D32">
            <w:pPr>
              <w:spacing w:after="0" w:line="240" w:lineRule="auto"/>
              <w:jc w:val="center"/>
              <w:rPr>
                <w:rFonts w:ascii="Arial Narrow" w:eastAsia="Times New Roman" w:hAnsi="Arial Narrow" w:cs="Calibri"/>
                <w:color w:val="000000"/>
                <w:sz w:val="20"/>
                <w:szCs w:val="20"/>
                <w:lang w:eastAsia="es-MX"/>
              </w:rPr>
            </w:pPr>
            <w:r w:rsidRPr="00814138">
              <w:rPr>
                <w:rFonts w:ascii="Arial Narrow" w:eastAsia="Times New Roman" w:hAnsi="Arial Narrow" w:cs="Calibri"/>
                <w:color w:val="000000"/>
                <w:sz w:val="20"/>
                <w:szCs w:val="20"/>
                <w:lang w:eastAsia="es-MX"/>
              </w:rPr>
              <w:t>2014</w:t>
            </w:r>
          </w:p>
        </w:tc>
        <w:tc>
          <w:tcPr>
            <w:tcW w:w="1820" w:type="dxa"/>
            <w:tcBorders>
              <w:top w:val="nil"/>
              <w:left w:val="nil"/>
              <w:bottom w:val="single" w:sz="8" w:space="0" w:color="auto"/>
              <w:right w:val="single" w:sz="8" w:space="0" w:color="auto"/>
            </w:tcBorders>
            <w:noWrap/>
            <w:vAlign w:val="center"/>
            <w:hideMark/>
          </w:tcPr>
          <w:p w14:paraId="6159E91F" w14:textId="77777777" w:rsidR="008124D4" w:rsidRPr="00814138" w:rsidRDefault="008124D4" w:rsidP="004F6D32">
            <w:pPr>
              <w:spacing w:after="0" w:line="240" w:lineRule="auto"/>
              <w:jc w:val="center"/>
              <w:rPr>
                <w:rFonts w:ascii="Arial Narrow" w:eastAsia="Times New Roman" w:hAnsi="Arial Narrow" w:cs="Calibri"/>
                <w:color w:val="000000"/>
                <w:sz w:val="20"/>
                <w:szCs w:val="20"/>
                <w:lang w:eastAsia="es-MX"/>
              </w:rPr>
            </w:pPr>
            <w:r w:rsidRPr="00814138">
              <w:rPr>
                <w:rFonts w:ascii="Arial Narrow" w:eastAsia="Times New Roman" w:hAnsi="Arial Narrow" w:cs="Calibri"/>
                <w:color w:val="000000"/>
                <w:sz w:val="20"/>
                <w:szCs w:val="20"/>
                <w:lang w:eastAsia="es-MX"/>
              </w:rPr>
              <w:t>MERCEDES BENZ</w:t>
            </w:r>
          </w:p>
        </w:tc>
      </w:tr>
      <w:tr w:rsidR="008124D4" w:rsidRPr="00814138" w14:paraId="67114C7C" w14:textId="77777777" w:rsidTr="004F6D32">
        <w:trPr>
          <w:trHeight w:val="345"/>
        </w:trPr>
        <w:tc>
          <w:tcPr>
            <w:tcW w:w="1200" w:type="dxa"/>
            <w:tcBorders>
              <w:top w:val="nil"/>
              <w:left w:val="single" w:sz="8" w:space="0" w:color="auto"/>
              <w:bottom w:val="single" w:sz="8" w:space="0" w:color="auto"/>
              <w:right w:val="single" w:sz="8" w:space="0" w:color="auto"/>
            </w:tcBorders>
            <w:noWrap/>
            <w:vAlign w:val="center"/>
            <w:hideMark/>
          </w:tcPr>
          <w:p w14:paraId="34EABCB1" w14:textId="77777777" w:rsidR="008124D4" w:rsidRPr="00814138" w:rsidRDefault="008124D4" w:rsidP="004F6D32">
            <w:pPr>
              <w:spacing w:after="0" w:line="240" w:lineRule="auto"/>
              <w:jc w:val="center"/>
              <w:rPr>
                <w:rFonts w:ascii="Arial Narrow" w:eastAsia="Times New Roman" w:hAnsi="Arial Narrow" w:cs="Calibri"/>
                <w:color w:val="000000"/>
                <w:sz w:val="24"/>
                <w:szCs w:val="24"/>
                <w:lang w:eastAsia="es-MX"/>
              </w:rPr>
            </w:pPr>
            <w:r w:rsidRPr="00814138">
              <w:rPr>
                <w:rFonts w:ascii="Arial Narrow" w:eastAsia="Times New Roman" w:hAnsi="Arial Narrow" w:cs="Calibri"/>
                <w:color w:val="000000"/>
                <w:sz w:val="24"/>
                <w:szCs w:val="24"/>
                <w:lang w:eastAsia="es-MX"/>
              </w:rPr>
              <w:t>T-083</w:t>
            </w:r>
          </w:p>
        </w:tc>
        <w:tc>
          <w:tcPr>
            <w:tcW w:w="2420" w:type="dxa"/>
            <w:tcBorders>
              <w:top w:val="nil"/>
              <w:left w:val="nil"/>
              <w:bottom w:val="single" w:sz="8" w:space="0" w:color="auto"/>
              <w:right w:val="single" w:sz="8" w:space="0" w:color="auto"/>
            </w:tcBorders>
            <w:noWrap/>
            <w:vAlign w:val="center"/>
            <w:hideMark/>
          </w:tcPr>
          <w:p w14:paraId="2C55960A" w14:textId="77777777" w:rsidR="008124D4" w:rsidRPr="00814138" w:rsidRDefault="008124D4" w:rsidP="004F6D32">
            <w:pPr>
              <w:spacing w:after="0" w:line="240" w:lineRule="auto"/>
              <w:jc w:val="center"/>
              <w:rPr>
                <w:rFonts w:ascii="Arial Narrow" w:eastAsia="Times New Roman" w:hAnsi="Arial Narrow" w:cs="Calibri"/>
                <w:color w:val="000000"/>
                <w:sz w:val="20"/>
                <w:szCs w:val="20"/>
                <w:lang w:eastAsia="es-MX"/>
              </w:rPr>
            </w:pPr>
            <w:r w:rsidRPr="00814138">
              <w:rPr>
                <w:rFonts w:ascii="Arial Narrow" w:eastAsia="Times New Roman" w:hAnsi="Arial Narrow" w:cs="Calibri"/>
                <w:color w:val="000000"/>
                <w:sz w:val="20"/>
                <w:szCs w:val="20"/>
                <w:lang w:eastAsia="es-MX"/>
              </w:rPr>
              <w:t xml:space="preserve">3MBAA6DN0EM047751 </w:t>
            </w:r>
          </w:p>
        </w:tc>
        <w:tc>
          <w:tcPr>
            <w:tcW w:w="1200" w:type="dxa"/>
            <w:tcBorders>
              <w:top w:val="nil"/>
              <w:left w:val="nil"/>
              <w:bottom w:val="single" w:sz="8" w:space="0" w:color="auto"/>
              <w:right w:val="single" w:sz="8" w:space="0" w:color="auto"/>
            </w:tcBorders>
            <w:noWrap/>
            <w:vAlign w:val="center"/>
            <w:hideMark/>
          </w:tcPr>
          <w:p w14:paraId="6A69B8E6" w14:textId="77777777" w:rsidR="008124D4" w:rsidRPr="00814138" w:rsidRDefault="008124D4" w:rsidP="004F6D32">
            <w:pPr>
              <w:spacing w:after="0" w:line="240" w:lineRule="auto"/>
              <w:jc w:val="center"/>
              <w:rPr>
                <w:rFonts w:ascii="Arial Narrow" w:eastAsia="Times New Roman" w:hAnsi="Arial Narrow" w:cs="Calibri"/>
                <w:color w:val="000000"/>
                <w:sz w:val="20"/>
                <w:szCs w:val="20"/>
                <w:lang w:eastAsia="es-MX"/>
              </w:rPr>
            </w:pPr>
            <w:r w:rsidRPr="00814138">
              <w:rPr>
                <w:rFonts w:ascii="Arial Narrow" w:eastAsia="Times New Roman" w:hAnsi="Arial Narrow" w:cs="Calibri"/>
                <w:color w:val="000000"/>
                <w:sz w:val="20"/>
                <w:szCs w:val="20"/>
                <w:lang w:eastAsia="es-MX"/>
              </w:rPr>
              <w:t>2014</w:t>
            </w:r>
          </w:p>
        </w:tc>
        <w:tc>
          <w:tcPr>
            <w:tcW w:w="1820" w:type="dxa"/>
            <w:tcBorders>
              <w:top w:val="nil"/>
              <w:left w:val="nil"/>
              <w:bottom w:val="single" w:sz="8" w:space="0" w:color="auto"/>
              <w:right w:val="single" w:sz="8" w:space="0" w:color="auto"/>
            </w:tcBorders>
            <w:noWrap/>
            <w:vAlign w:val="center"/>
            <w:hideMark/>
          </w:tcPr>
          <w:p w14:paraId="74E74364" w14:textId="77777777" w:rsidR="008124D4" w:rsidRPr="00814138" w:rsidRDefault="008124D4" w:rsidP="004F6D32">
            <w:pPr>
              <w:spacing w:after="0" w:line="240" w:lineRule="auto"/>
              <w:jc w:val="center"/>
              <w:rPr>
                <w:rFonts w:ascii="Arial Narrow" w:eastAsia="Times New Roman" w:hAnsi="Arial Narrow" w:cs="Calibri"/>
                <w:color w:val="000000"/>
                <w:sz w:val="20"/>
                <w:szCs w:val="20"/>
                <w:lang w:eastAsia="es-MX"/>
              </w:rPr>
            </w:pPr>
            <w:r w:rsidRPr="00814138">
              <w:rPr>
                <w:rFonts w:ascii="Arial Narrow" w:eastAsia="Times New Roman" w:hAnsi="Arial Narrow" w:cs="Calibri"/>
                <w:color w:val="000000"/>
                <w:sz w:val="20"/>
                <w:szCs w:val="20"/>
                <w:lang w:eastAsia="es-MX"/>
              </w:rPr>
              <w:t>MERCEDES BENZ</w:t>
            </w:r>
          </w:p>
        </w:tc>
      </w:tr>
    </w:tbl>
    <w:p w14:paraId="1DB02650" w14:textId="77777777" w:rsidR="008124D4" w:rsidRDefault="008124D4" w:rsidP="008124D4">
      <w:pPr>
        <w:jc w:val="center"/>
      </w:pPr>
    </w:p>
    <w:tbl>
      <w:tblPr>
        <w:tblW w:w="7820" w:type="dxa"/>
        <w:jc w:val="center"/>
        <w:tblCellMar>
          <w:left w:w="70" w:type="dxa"/>
          <w:right w:w="70" w:type="dxa"/>
        </w:tblCellMar>
        <w:tblLook w:val="04A0" w:firstRow="1" w:lastRow="0" w:firstColumn="1" w:lastColumn="0" w:noHBand="0" w:noVBand="1"/>
      </w:tblPr>
      <w:tblGrid>
        <w:gridCol w:w="960"/>
        <w:gridCol w:w="2120"/>
        <w:gridCol w:w="1440"/>
        <w:gridCol w:w="1440"/>
        <w:gridCol w:w="1860"/>
      </w:tblGrid>
      <w:tr w:rsidR="008124D4" w:rsidRPr="000D3205" w14:paraId="1E7640F2" w14:textId="77777777" w:rsidTr="004F6D32">
        <w:trPr>
          <w:trHeight w:val="315"/>
          <w:jc w:val="center"/>
        </w:trPr>
        <w:tc>
          <w:tcPr>
            <w:tcW w:w="960" w:type="dxa"/>
            <w:tcBorders>
              <w:top w:val="single" w:sz="8" w:space="0" w:color="auto"/>
              <w:left w:val="single" w:sz="8" w:space="0" w:color="auto"/>
              <w:bottom w:val="single" w:sz="8" w:space="0" w:color="auto"/>
              <w:right w:val="single" w:sz="8" w:space="0" w:color="auto"/>
            </w:tcBorders>
            <w:shd w:val="clear" w:color="auto" w:fill="B4C6E7" w:themeFill="accent1" w:themeFillTint="66"/>
            <w:noWrap/>
            <w:vAlign w:val="center"/>
            <w:hideMark/>
          </w:tcPr>
          <w:p w14:paraId="09BA88CF"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UNIDAD</w:t>
            </w:r>
          </w:p>
        </w:tc>
        <w:tc>
          <w:tcPr>
            <w:tcW w:w="2120" w:type="dxa"/>
            <w:tcBorders>
              <w:top w:val="single" w:sz="8" w:space="0" w:color="auto"/>
              <w:left w:val="nil"/>
              <w:bottom w:val="single" w:sz="8" w:space="0" w:color="auto"/>
              <w:right w:val="single" w:sz="8" w:space="0" w:color="auto"/>
            </w:tcBorders>
            <w:shd w:val="clear" w:color="auto" w:fill="B4C6E7" w:themeFill="accent1" w:themeFillTint="66"/>
            <w:noWrap/>
            <w:vAlign w:val="center"/>
            <w:hideMark/>
          </w:tcPr>
          <w:p w14:paraId="541F1416"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NÚMERO DE SERIE</w:t>
            </w:r>
          </w:p>
        </w:tc>
        <w:tc>
          <w:tcPr>
            <w:tcW w:w="1440" w:type="dxa"/>
            <w:tcBorders>
              <w:top w:val="single" w:sz="8" w:space="0" w:color="auto"/>
              <w:left w:val="nil"/>
              <w:bottom w:val="single" w:sz="8" w:space="0" w:color="auto"/>
              <w:right w:val="single" w:sz="4" w:space="0" w:color="auto"/>
            </w:tcBorders>
            <w:shd w:val="clear" w:color="auto" w:fill="B4C6E7" w:themeFill="accent1" w:themeFillTint="66"/>
          </w:tcPr>
          <w:p w14:paraId="4752743F"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eastAsia="es-MX"/>
              </w:rPr>
              <w:t>MODELO</w:t>
            </w:r>
          </w:p>
        </w:tc>
        <w:tc>
          <w:tcPr>
            <w:tcW w:w="1440" w:type="dxa"/>
            <w:tcBorders>
              <w:top w:val="single" w:sz="8" w:space="0" w:color="auto"/>
              <w:left w:val="single" w:sz="4" w:space="0" w:color="auto"/>
              <w:bottom w:val="single" w:sz="8" w:space="0" w:color="auto"/>
              <w:right w:val="single" w:sz="8" w:space="0" w:color="auto"/>
            </w:tcBorders>
            <w:shd w:val="clear" w:color="auto" w:fill="B4C6E7" w:themeFill="accent1" w:themeFillTint="66"/>
            <w:noWrap/>
            <w:vAlign w:val="center"/>
            <w:hideMark/>
          </w:tcPr>
          <w:p w14:paraId="41427013"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PLACAS</w:t>
            </w:r>
          </w:p>
        </w:tc>
        <w:tc>
          <w:tcPr>
            <w:tcW w:w="1860" w:type="dxa"/>
            <w:tcBorders>
              <w:top w:val="single" w:sz="8" w:space="0" w:color="auto"/>
              <w:left w:val="nil"/>
              <w:bottom w:val="single" w:sz="8" w:space="0" w:color="auto"/>
              <w:right w:val="single" w:sz="8" w:space="0" w:color="auto"/>
            </w:tcBorders>
            <w:shd w:val="clear" w:color="auto" w:fill="B4C6E7" w:themeFill="accent1" w:themeFillTint="66"/>
            <w:noWrap/>
            <w:vAlign w:val="center"/>
            <w:hideMark/>
          </w:tcPr>
          <w:p w14:paraId="2CD264EA"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TRANSMISIÓN</w:t>
            </w:r>
          </w:p>
        </w:tc>
      </w:tr>
      <w:tr w:rsidR="008124D4" w:rsidRPr="000D3205" w14:paraId="41717FE9"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39A658E2"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T-189</w:t>
            </w:r>
          </w:p>
        </w:tc>
        <w:tc>
          <w:tcPr>
            <w:tcW w:w="2120" w:type="dxa"/>
            <w:tcBorders>
              <w:top w:val="nil"/>
              <w:left w:val="nil"/>
              <w:bottom w:val="single" w:sz="8" w:space="0" w:color="auto"/>
              <w:right w:val="single" w:sz="8" w:space="0" w:color="auto"/>
            </w:tcBorders>
            <w:shd w:val="clear" w:color="000000" w:fill="FFFFFF"/>
            <w:noWrap/>
            <w:vAlign w:val="center"/>
            <w:hideMark/>
          </w:tcPr>
          <w:p w14:paraId="3DACAF31"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3MBAALDS2TM086990</w:t>
            </w:r>
          </w:p>
        </w:tc>
        <w:tc>
          <w:tcPr>
            <w:tcW w:w="1440" w:type="dxa"/>
            <w:tcBorders>
              <w:top w:val="single" w:sz="8" w:space="0" w:color="auto"/>
              <w:left w:val="nil"/>
              <w:bottom w:val="single" w:sz="8" w:space="0" w:color="auto"/>
              <w:right w:val="single" w:sz="4" w:space="0" w:color="auto"/>
            </w:tcBorders>
            <w:shd w:val="clear" w:color="000000" w:fill="FFFFFF"/>
          </w:tcPr>
          <w:p w14:paraId="24C9C385"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6B5E7B30"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51-AZA-44</w:t>
            </w:r>
          </w:p>
        </w:tc>
        <w:tc>
          <w:tcPr>
            <w:tcW w:w="1860" w:type="dxa"/>
            <w:tcBorders>
              <w:top w:val="nil"/>
              <w:left w:val="nil"/>
              <w:bottom w:val="single" w:sz="8" w:space="0" w:color="auto"/>
              <w:right w:val="single" w:sz="8" w:space="0" w:color="auto"/>
            </w:tcBorders>
            <w:shd w:val="clear" w:color="000000" w:fill="FFFFFF"/>
            <w:noWrap/>
            <w:vAlign w:val="center"/>
            <w:hideMark/>
          </w:tcPr>
          <w:p w14:paraId="22A8D148"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432BB63B"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3A44F5CC"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T-190</w:t>
            </w:r>
          </w:p>
        </w:tc>
        <w:tc>
          <w:tcPr>
            <w:tcW w:w="2120" w:type="dxa"/>
            <w:tcBorders>
              <w:top w:val="nil"/>
              <w:left w:val="nil"/>
              <w:bottom w:val="single" w:sz="8" w:space="0" w:color="auto"/>
              <w:right w:val="single" w:sz="8" w:space="0" w:color="auto"/>
            </w:tcBorders>
            <w:shd w:val="clear" w:color="000000" w:fill="FFFFFF"/>
            <w:noWrap/>
            <w:vAlign w:val="center"/>
            <w:hideMark/>
          </w:tcPr>
          <w:p w14:paraId="02965906"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3MBAALDS3TM086996</w:t>
            </w:r>
          </w:p>
        </w:tc>
        <w:tc>
          <w:tcPr>
            <w:tcW w:w="1440" w:type="dxa"/>
            <w:tcBorders>
              <w:top w:val="single" w:sz="8" w:space="0" w:color="auto"/>
              <w:left w:val="nil"/>
              <w:bottom w:val="single" w:sz="8" w:space="0" w:color="auto"/>
              <w:right w:val="single" w:sz="4" w:space="0" w:color="auto"/>
            </w:tcBorders>
            <w:shd w:val="clear" w:color="000000" w:fill="FFFFFF"/>
          </w:tcPr>
          <w:p w14:paraId="5CE1DA59"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5049CD">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5F8277C0"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51-AZA-45</w:t>
            </w:r>
          </w:p>
        </w:tc>
        <w:tc>
          <w:tcPr>
            <w:tcW w:w="1860" w:type="dxa"/>
            <w:tcBorders>
              <w:top w:val="nil"/>
              <w:left w:val="nil"/>
              <w:bottom w:val="single" w:sz="8" w:space="0" w:color="auto"/>
              <w:right w:val="single" w:sz="8" w:space="0" w:color="auto"/>
            </w:tcBorders>
            <w:shd w:val="clear" w:color="000000" w:fill="FFFFFF"/>
            <w:noWrap/>
            <w:vAlign w:val="center"/>
            <w:hideMark/>
          </w:tcPr>
          <w:p w14:paraId="2B38F56A"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5859918F"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7EFABD49"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T-191</w:t>
            </w:r>
          </w:p>
        </w:tc>
        <w:tc>
          <w:tcPr>
            <w:tcW w:w="2120" w:type="dxa"/>
            <w:tcBorders>
              <w:top w:val="nil"/>
              <w:left w:val="nil"/>
              <w:bottom w:val="single" w:sz="8" w:space="0" w:color="auto"/>
              <w:right w:val="single" w:sz="8" w:space="0" w:color="auto"/>
            </w:tcBorders>
            <w:shd w:val="clear" w:color="000000" w:fill="FFFFFF"/>
            <w:noWrap/>
            <w:vAlign w:val="center"/>
            <w:hideMark/>
          </w:tcPr>
          <w:p w14:paraId="743CA123"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3MBAALDS0TM087006</w:t>
            </w:r>
          </w:p>
        </w:tc>
        <w:tc>
          <w:tcPr>
            <w:tcW w:w="1440" w:type="dxa"/>
            <w:tcBorders>
              <w:top w:val="single" w:sz="8" w:space="0" w:color="auto"/>
              <w:left w:val="nil"/>
              <w:bottom w:val="single" w:sz="8" w:space="0" w:color="auto"/>
              <w:right w:val="single" w:sz="4" w:space="0" w:color="auto"/>
            </w:tcBorders>
            <w:shd w:val="clear" w:color="000000" w:fill="FFFFFF"/>
          </w:tcPr>
          <w:p w14:paraId="54FEB339"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5049CD">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4A2E871F"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51-AZA-46</w:t>
            </w:r>
          </w:p>
        </w:tc>
        <w:tc>
          <w:tcPr>
            <w:tcW w:w="1860" w:type="dxa"/>
            <w:tcBorders>
              <w:top w:val="nil"/>
              <w:left w:val="nil"/>
              <w:bottom w:val="single" w:sz="8" w:space="0" w:color="auto"/>
              <w:right w:val="single" w:sz="8" w:space="0" w:color="auto"/>
            </w:tcBorders>
            <w:shd w:val="clear" w:color="000000" w:fill="FFFFFF"/>
            <w:noWrap/>
            <w:vAlign w:val="center"/>
            <w:hideMark/>
          </w:tcPr>
          <w:p w14:paraId="76027BF0"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65971FFB"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7F320006"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T-192</w:t>
            </w:r>
          </w:p>
        </w:tc>
        <w:tc>
          <w:tcPr>
            <w:tcW w:w="2120" w:type="dxa"/>
            <w:tcBorders>
              <w:top w:val="nil"/>
              <w:left w:val="nil"/>
              <w:bottom w:val="single" w:sz="8" w:space="0" w:color="auto"/>
              <w:right w:val="single" w:sz="8" w:space="0" w:color="auto"/>
            </w:tcBorders>
            <w:shd w:val="clear" w:color="000000" w:fill="FFFFFF"/>
            <w:noWrap/>
            <w:vAlign w:val="center"/>
            <w:hideMark/>
          </w:tcPr>
          <w:p w14:paraId="3C37E7A8"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3MBAALDS1TM086981</w:t>
            </w:r>
          </w:p>
        </w:tc>
        <w:tc>
          <w:tcPr>
            <w:tcW w:w="1440" w:type="dxa"/>
            <w:tcBorders>
              <w:top w:val="single" w:sz="8" w:space="0" w:color="auto"/>
              <w:left w:val="nil"/>
              <w:bottom w:val="single" w:sz="8" w:space="0" w:color="auto"/>
              <w:right w:val="single" w:sz="4" w:space="0" w:color="auto"/>
            </w:tcBorders>
            <w:shd w:val="clear" w:color="000000" w:fill="FFFFFF"/>
          </w:tcPr>
          <w:p w14:paraId="47BEED13" w14:textId="77777777" w:rsidR="008124D4" w:rsidRPr="000D3205" w:rsidRDefault="008124D4" w:rsidP="004F6D32">
            <w:pPr>
              <w:spacing w:after="0" w:line="240" w:lineRule="auto"/>
              <w:jc w:val="center"/>
              <w:rPr>
                <w:rFonts w:ascii="Calibri" w:eastAsia="Times New Roman" w:hAnsi="Calibri" w:cs="Calibri"/>
                <w:b/>
                <w:bCs/>
                <w:i/>
                <w:iCs/>
                <w:sz w:val="18"/>
                <w:szCs w:val="18"/>
                <w:lang w:eastAsia="es-MX"/>
              </w:rPr>
            </w:pPr>
            <w:r w:rsidRPr="005049CD">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0299D1F7" w14:textId="77777777" w:rsidR="008124D4" w:rsidRPr="000D3205" w:rsidRDefault="008124D4" w:rsidP="004F6D32">
            <w:pPr>
              <w:spacing w:after="0" w:line="240" w:lineRule="auto"/>
              <w:jc w:val="center"/>
              <w:rPr>
                <w:rFonts w:ascii="Calibri" w:eastAsia="Times New Roman" w:hAnsi="Calibri" w:cs="Calibri"/>
                <w:b/>
                <w:bCs/>
                <w:i/>
                <w:iCs/>
                <w:sz w:val="18"/>
                <w:szCs w:val="18"/>
                <w:lang w:eastAsia="es-MX"/>
              </w:rPr>
            </w:pPr>
            <w:r w:rsidRPr="000D3205">
              <w:rPr>
                <w:rFonts w:ascii="Calibri" w:eastAsia="Times New Roman" w:hAnsi="Calibri" w:cs="Calibri"/>
                <w:b/>
                <w:bCs/>
                <w:i/>
                <w:iCs/>
                <w:sz w:val="18"/>
                <w:szCs w:val="18"/>
                <w:lang w:eastAsia="es-MX"/>
              </w:rPr>
              <w:t>51-AZA-47</w:t>
            </w:r>
          </w:p>
        </w:tc>
        <w:tc>
          <w:tcPr>
            <w:tcW w:w="1860" w:type="dxa"/>
            <w:tcBorders>
              <w:top w:val="nil"/>
              <w:left w:val="nil"/>
              <w:bottom w:val="single" w:sz="8" w:space="0" w:color="auto"/>
              <w:right w:val="single" w:sz="8" w:space="0" w:color="auto"/>
            </w:tcBorders>
            <w:shd w:val="clear" w:color="000000" w:fill="FFFFFF"/>
            <w:noWrap/>
            <w:vAlign w:val="center"/>
            <w:hideMark/>
          </w:tcPr>
          <w:p w14:paraId="62189EF6"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560DAE82"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71B2BE24"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T-193</w:t>
            </w:r>
          </w:p>
        </w:tc>
        <w:tc>
          <w:tcPr>
            <w:tcW w:w="2120" w:type="dxa"/>
            <w:tcBorders>
              <w:top w:val="nil"/>
              <w:left w:val="nil"/>
              <w:bottom w:val="single" w:sz="8" w:space="0" w:color="auto"/>
              <w:right w:val="single" w:sz="8" w:space="0" w:color="auto"/>
            </w:tcBorders>
            <w:shd w:val="clear" w:color="000000" w:fill="FFFFFF"/>
            <w:noWrap/>
            <w:vAlign w:val="center"/>
            <w:hideMark/>
          </w:tcPr>
          <w:p w14:paraId="713562BC"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3MBAALDS4TM086991</w:t>
            </w:r>
          </w:p>
        </w:tc>
        <w:tc>
          <w:tcPr>
            <w:tcW w:w="1440" w:type="dxa"/>
            <w:tcBorders>
              <w:top w:val="single" w:sz="8" w:space="0" w:color="auto"/>
              <w:left w:val="nil"/>
              <w:bottom w:val="single" w:sz="8" w:space="0" w:color="auto"/>
              <w:right w:val="single" w:sz="4" w:space="0" w:color="auto"/>
            </w:tcBorders>
            <w:shd w:val="clear" w:color="000000" w:fill="FFFFFF"/>
          </w:tcPr>
          <w:p w14:paraId="2819C9A6"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5049CD">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0059A8D2"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51-AZA-39</w:t>
            </w:r>
          </w:p>
        </w:tc>
        <w:tc>
          <w:tcPr>
            <w:tcW w:w="1860" w:type="dxa"/>
            <w:tcBorders>
              <w:top w:val="nil"/>
              <w:left w:val="nil"/>
              <w:bottom w:val="single" w:sz="8" w:space="0" w:color="auto"/>
              <w:right w:val="single" w:sz="8" w:space="0" w:color="auto"/>
            </w:tcBorders>
            <w:shd w:val="clear" w:color="000000" w:fill="FFFFFF"/>
            <w:noWrap/>
            <w:vAlign w:val="center"/>
            <w:hideMark/>
          </w:tcPr>
          <w:p w14:paraId="0AAE26A8"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73A5C7D9"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65EC9146"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T-194</w:t>
            </w:r>
          </w:p>
        </w:tc>
        <w:tc>
          <w:tcPr>
            <w:tcW w:w="2120" w:type="dxa"/>
            <w:tcBorders>
              <w:top w:val="nil"/>
              <w:left w:val="nil"/>
              <w:bottom w:val="single" w:sz="8" w:space="0" w:color="auto"/>
              <w:right w:val="single" w:sz="8" w:space="0" w:color="auto"/>
            </w:tcBorders>
            <w:shd w:val="clear" w:color="000000" w:fill="FFFFFF"/>
            <w:noWrap/>
            <w:vAlign w:val="center"/>
            <w:hideMark/>
          </w:tcPr>
          <w:p w14:paraId="3F8E161A"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3MBAALDS3TM087002</w:t>
            </w:r>
          </w:p>
        </w:tc>
        <w:tc>
          <w:tcPr>
            <w:tcW w:w="1440" w:type="dxa"/>
            <w:tcBorders>
              <w:top w:val="single" w:sz="8" w:space="0" w:color="auto"/>
              <w:left w:val="nil"/>
              <w:bottom w:val="single" w:sz="8" w:space="0" w:color="auto"/>
              <w:right w:val="single" w:sz="4" w:space="0" w:color="auto"/>
            </w:tcBorders>
            <w:shd w:val="clear" w:color="000000" w:fill="FFFFFF"/>
          </w:tcPr>
          <w:p w14:paraId="48F2BDF5"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5049CD">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236E4A08"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51-AZA-38</w:t>
            </w:r>
          </w:p>
        </w:tc>
        <w:tc>
          <w:tcPr>
            <w:tcW w:w="1860" w:type="dxa"/>
            <w:tcBorders>
              <w:top w:val="nil"/>
              <w:left w:val="nil"/>
              <w:bottom w:val="single" w:sz="8" w:space="0" w:color="auto"/>
              <w:right w:val="single" w:sz="8" w:space="0" w:color="auto"/>
            </w:tcBorders>
            <w:shd w:val="clear" w:color="000000" w:fill="FFFFFF"/>
            <w:noWrap/>
            <w:vAlign w:val="center"/>
            <w:hideMark/>
          </w:tcPr>
          <w:p w14:paraId="591AC934"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09A5499A"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39F0C89E"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T-195</w:t>
            </w:r>
          </w:p>
        </w:tc>
        <w:tc>
          <w:tcPr>
            <w:tcW w:w="2120" w:type="dxa"/>
            <w:tcBorders>
              <w:top w:val="nil"/>
              <w:left w:val="nil"/>
              <w:bottom w:val="single" w:sz="8" w:space="0" w:color="auto"/>
              <w:right w:val="single" w:sz="8" w:space="0" w:color="auto"/>
            </w:tcBorders>
            <w:shd w:val="clear" w:color="000000" w:fill="FFFFFF"/>
            <w:noWrap/>
            <w:vAlign w:val="center"/>
            <w:hideMark/>
          </w:tcPr>
          <w:p w14:paraId="654D27BE"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3MBAALDS5TM087003</w:t>
            </w:r>
          </w:p>
        </w:tc>
        <w:tc>
          <w:tcPr>
            <w:tcW w:w="1440" w:type="dxa"/>
            <w:tcBorders>
              <w:top w:val="single" w:sz="8" w:space="0" w:color="auto"/>
              <w:left w:val="nil"/>
              <w:bottom w:val="single" w:sz="8" w:space="0" w:color="auto"/>
              <w:right w:val="single" w:sz="4" w:space="0" w:color="auto"/>
            </w:tcBorders>
            <w:shd w:val="clear" w:color="000000" w:fill="FFFFFF"/>
          </w:tcPr>
          <w:p w14:paraId="5BFA95C3"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5049CD">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37504FB4"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51-AZA-37</w:t>
            </w:r>
          </w:p>
        </w:tc>
        <w:tc>
          <w:tcPr>
            <w:tcW w:w="1860" w:type="dxa"/>
            <w:tcBorders>
              <w:top w:val="nil"/>
              <w:left w:val="nil"/>
              <w:bottom w:val="single" w:sz="8" w:space="0" w:color="auto"/>
              <w:right w:val="single" w:sz="8" w:space="0" w:color="auto"/>
            </w:tcBorders>
            <w:shd w:val="clear" w:color="000000" w:fill="FFFFFF"/>
            <w:noWrap/>
            <w:vAlign w:val="center"/>
            <w:hideMark/>
          </w:tcPr>
          <w:p w14:paraId="1F0E7B84"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044BCD3F"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250559D6"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T-196</w:t>
            </w:r>
          </w:p>
        </w:tc>
        <w:tc>
          <w:tcPr>
            <w:tcW w:w="2120" w:type="dxa"/>
            <w:tcBorders>
              <w:top w:val="nil"/>
              <w:left w:val="nil"/>
              <w:bottom w:val="single" w:sz="8" w:space="0" w:color="auto"/>
              <w:right w:val="single" w:sz="8" w:space="0" w:color="auto"/>
            </w:tcBorders>
            <w:shd w:val="clear" w:color="000000" w:fill="FFFFFF"/>
            <w:noWrap/>
            <w:vAlign w:val="center"/>
            <w:hideMark/>
          </w:tcPr>
          <w:p w14:paraId="595425C1"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3MBAALDS4TM087008</w:t>
            </w:r>
          </w:p>
        </w:tc>
        <w:tc>
          <w:tcPr>
            <w:tcW w:w="1440" w:type="dxa"/>
            <w:tcBorders>
              <w:top w:val="single" w:sz="8" w:space="0" w:color="auto"/>
              <w:left w:val="nil"/>
              <w:bottom w:val="single" w:sz="8" w:space="0" w:color="auto"/>
              <w:right w:val="single" w:sz="4" w:space="0" w:color="auto"/>
            </w:tcBorders>
            <w:shd w:val="clear" w:color="000000" w:fill="FFFFFF"/>
          </w:tcPr>
          <w:p w14:paraId="0C39541A"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5049CD">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0E5C2E02"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51-AZA-36</w:t>
            </w:r>
          </w:p>
        </w:tc>
        <w:tc>
          <w:tcPr>
            <w:tcW w:w="1860" w:type="dxa"/>
            <w:tcBorders>
              <w:top w:val="nil"/>
              <w:left w:val="nil"/>
              <w:bottom w:val="single" w:sz="8" w:space="0" w:color="auto"/>
              <w:right w:val="single" w:sz="8" w:space="0" w:color="auto"/>
            </w:tcBorders>
            <w:shd w:val="clear" w:color="000000" w:fill="FFFFFF"/>
            <w:noWrap/>
            <w:vAlign w:val="center"/>
            <w:hideMark/>
          </w:tcPr>
          <w:p w14:paraId="015DBDED"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5883FDB2"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6B0D9A70"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T-197</w:t>
            </w:r>
          </w:p>
        </w:tc>
        <w:tc>
          <w:tcPr>
            <w:tcW w:w="2120" w:type="dxa"/>
            <w:tcBorders>
              <w:top w:val="nil"/>
              <w:left w:val="nil"/>
              <w:bottom w:val="single" w:sz="8" w:space="0" w:color="auto"/>
              <w:right w:val="single" w:sz="8" w:space="0" w:color="auto"/>
            </w:tcBorders>
            <w:shd w:val="clear" w:color="000000" w:fill="FFFFFF"/>
            <w:noWrap/>
            <w:vAlign w:val="center"/>
            <w:hideMark/>
          </w:tcPr>
          <w:p w14:paraId="03EABB00"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3MBAALDS6TM086992</w:t>
            </w:r>
          </w:p>
        </w:tc>
        <w:tc>
          <w:tcPr>
            <w:tcW w:w="1440" w:type="dxa"/>
            <w:tcBorders>
              <w:top w:val="single" w:sz="8" w:space="0" w:color="auto"/>
              <w:left w:val="nil"/>
              <w:bottom w:val="single" w:sz="8" w:space="0" w:color="auto"/>
              <w:right w:val="single" w:sz="4" w:space="0" w:color="auto"/>
            </w:tcBorders>
            <w:shd w:val="clear" w:color="000000" w:fill="FFFFFF"/>
          </w:tcPr>
          <w:p w14:paraId="5F14B069"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5049CD">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37C09BF0"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51-AZA-35</w:t>
            </w:r>
          </w:p>
        </w:tc>
        <w:tc>
          <w:tcPr>
            <w:tcW w:w="1860" w:type="dxa"/>
            <w:tcBorders>
              <w:top w:val="nil"/>
              <w:left w:val="nil"/>
              <w:bottom w:val="single" w:sz="8" w:space="0" w:color="auto"/>
              <w:right w:val="single" w:sz="8" w:space="0" w:color="auto"/>
            </w:tcBorders>
            <w:shd w:val="clear" w:color="000000" w:fill="FFFFFF"/>
            <w:noWrap/>
            <w:vAlign w:val="center"/>
            <w:hideMark/>
          </w:tcPr>
          <w:p w14:paraId="732B2053"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7AE7307B"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5AA88515"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T-198</w:t>
            </w:r>
          </w:p>
        </w:tc>
        <w:tc>
          <w:tcPr>
            <w:tcW w:w="2120" w:type="dxa"/>
            <w:tcBorders>
              <w:top w:val="nil"/>
              <w:left w:val="nil"/>
              <w:bottom w:val="single" w:sz="8" w:space="0" w:color="auto"/>
              <w:right w:val="single" w:sz="8" w:space="0" w:color="auto"/>
            </w:tcBorders>
            <w:shd w:val="clear" w:color="000000" w:fill="FFFFFF"/>
            <w:noWrap/>
            <w:vAlign w:val="center"/>
            <w:hideMark/>
          </w:tcPr>
          <w:p w14:paraId="0E06544B"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3MBAALDS6TM086989</w:t>
            </w:r>
          </w:p>
        </w:tc>
        <w:tc>
          <w:tcPr>
            <w:tcW w:w="1440" w:type="dxa"/>
            <w:tcBorders>
              <w:top w:val="single" w:sz="8" w:space="0" w:color="auto"/>
              <w:left w:val="nil"/>
              <w:bottom w:val="single" w:sz="8" w:space="0" w:color="auto"/>
              <w:right w:val="single" w:sz="4" w:space="0" w:color="auto"/>
            </w:tcBorders>
            <w:shd w:val="clear" w:color="000000" w:fill="FFFFFF"/>
          </w:tcPr>
          <w:p w14:paraId="23DC76AC"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5049CD">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5BC16B84"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51-AZA-34</w:t>
            </w:r>
          </w:p>
        </w:tc>
        <w:tc>
          <w:tcPr>
            <w:tcW w:w="1860" w:type="dxa"/>
            <w:tcBorders>
              <w:top w:val="nil"/>
              <w:left w:val="nil"/>
              <w:bottom w:val="single" w:sz="8" w:space="0" w:color="auto"/>
              <w:right w:val="single" w:sz="8" w:space="0" w:color="auto"/>
            </w:tcBorders>
            <w:shd w:val="clear" w:color="000000" w:fill="FFFFFF"/>
            <w:noWrap/>
            <w:vAlign w:val="center"/>
            <w:hideMark/>
          </w:tcPr>
          <w:p w14:paraId="26468849"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00B7C6BE"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123BE854"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T-199</w:t>
            </w:r>
          </w:p>
        </w:tc>
        <w:tc>
          <w:tcPr>
            <w:tcW w:w="2120" w:type="dxa"/>
            <w:tcBorders>
              <w:top w:val="nil"/>
              <w:left w:val="nil"/>
              <w:bottom w:val="single" w:sz="8" w:space="0" w:color="auto"/>
              <w:right w:val="single" w:sz="8" w:space="0" w:color="auto"/>
            </w:tcBorders>
            <w:shd w:val="clear" w:color="000000" w:fill="FFFFFF"/>
            <w:noWrap/>
            <w:vAlign w:val="center"/>
            <w:hideMark/>
          </w:tcPr>
          <w:p w14:paraId="1F4CABEB"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3MBAALDS3TM086982</w:t>
            </w:r>
          </w:p>
        </w:tc>
        <w:tc>
          <w:tcPr>
            <w:tcW w:w="1440" w:type="dxa"/>
            <w:tcBorders>
              <w:top w:val="single" w:sz="8" w:space="0" w:color="auto"/>
              <w:left w:val="nil"/>
              <w:bottom w:val="single" w:sz="8" w:space="0" w:color="auto"/>
              <w:right w:val="single" w:sz="4" w:space="0" w:color="auto"/>
            </w:tcBorders>
            <w:shd w:val="clear" w:color="000000" w:fill="FFFFFF"/>
          </w:tcPr>
          <w:p w14:paraId="5B6C2232"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5049CD">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5E68D179"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51-AZA-33</w:t>
            </w:r>
          </w:p>
        </w:tc>
        <w:tc>
          <w:tcPr>
            <w:tcW w:w="1860" w:type="dxa"/>
            <w:tcBorders>
              <w:top w:val="nil"/>
              <w:left w:val="nil"/>
              <w:bottom w:val="single" w:sz="8" w:space="0" w:color="auto"/>
              <w:right w:val="single" w:sz="8" w:space="0" w:color="auto"/>
            </w:tcBorders>
            <w:shd w:val="clear" w:color="000000" w:fill="FFFFFF"/>
            <w:noWrap/>
            <w:vAlign w:val="center"/>
            <w:hideMark/>
          </w:tcPr>
          <w:p w14:paraId="7638EBB7"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207DEC2D"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255012DC"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T-200</w:t>
            </w:r>
          </w:p>
        </w:tc>
        <w:tc>
          <w:tcPr>
            <w:tcW w:w="2120" w:type="dxa"/>
            <w:tcBorders>
              <w:top w:val="nil"/>
              <w:left w:val="nil"/>
              <w:bottom w:val="single" w:sz="8" w:space="0" w:color="auto"/>
              <w:right w:val="single" w:sz="8" w:space="0" w:color="auto"/>
            </w:tcBorders>
            <w:shd w:val="clear" w:color="000000" w:fill="FFFFFF"/>
            <w:noWrap/>
            <w:vAlign w:val="center"/>
            <w:hideMark/>
          </w:tcPr>
          <w:p w14:paraId="0BF03F5E"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3MBAALDS4TM086988</w:t>
            </w:r>
          </w:p>
        </w:tc>
        <w:tc>
          <w:tcPr>
            <w:tcW w:w="1440" w:type="dxa"/>
            <w:tcBorders>
              <w:top w:val="single" w:sz="8" w:space="0" w:color="auto"/>
              <w:left w:val="nil"/>
              <w:bottom w:val="single" w:sz="8" w:space="0" w:color="auto"/>
              <w:right w:val="single" w:sz="4" w:space="0" w:color="auto"/>
            </w:tcBorders>
            <w:shd w:val="clear" w:color="000000" w:fill="FFFFFF"/>
          </w:tcPr>
          <w:p w14:paraId="1ABBB608"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5049CD">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2E430791"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46-AZA-85</w:t>
            </w:r>
          </w:p>
        </w:tc>
        <w:tc>
          <w:tcPr>
            <w:tcW w:w="1860" w:type="dxa"/>
            <w:tcBorders>
              <w:top w:val="nil"/>
              <w:left w:val="nil"/>
              <w:bottom w:val="single" w:sz="8" w:space="0" w:color="auto"/>
              <w:right w:val="single" w:sz="8" w:space="0" w:color="auto"/>
            </w:tcBorders>
            <w:shd w:val="clear" w:color="000000" w:fill="FFFFFF"/>
            <w:noWrap/>
            <w:vAlign w:val="center"/>
            <w:hideMark/>
          </w:tcPr>
          <w:p w14:paraId="5C861FC7"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5D2E3B03" w14:textId="77777777" w:rsidTr="004F6D32">
        <w:trPr>
          <w:trHeight w:val="390"/>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19DA3219"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T-201</w:t>
            </w:r>
          </w:p>
        </w:tc>
        <w:tc>
          <w:tcPr>
            <w:tcW w:w="2120" w:type="dxa"/>
            <w:tcBorders>
              <w:top w:val="nil"/>
              <w:left w:val="nil"/>
              <w:bottom w:val="single" w:sz="8" w:space="0" w:color="auto"/>
              <w:right w:val="single" w:sz="8" w:space="0" w:color="auto"/>
            </w:tcBorders>
            <w:shd w:val="clear" w:color="000000" w:fill="FFFFFF"/>
            <w:noWrap/>
            <w:vAlign w:val="center"/>
            <w:hideMark/>
          </w:tcPr>
          <w:p w14:paraId="62C0A1F3"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3MBAALDS5TM086997</w:t>
            </w:r>
          </w:p>
        </w:tc>
        <w:tc>
          <w:tcPr>
            <w:tcW w:w="1440" w:type="dxa"/>
            <w:tcBorders>
              <w:top w:val="single" w:sz="8" w:space="0" w:color="auto"/>
              <w:left w:val="nil"/>
              <w:bottom w:val="single" w:sz="8" w:space="0" w:color="auto"/>
              <w:right w:val="single" w:sz="4" w:space="0" w:color="auto"/>
            </w:tcBorders>
            <w:shd w:val="clear" w:color="000000" w:fill="FFFFFF"/>
          </w:tcPr>
          <w:p w14:paraId="1311E250" w14:textId="77777777" w:rsidR="008124D4" w:rsidRPr="000D3205" w:rsidRDefault="008124D4" w:rsidP="004F6D32">
            <w:pPr>
              <w:spacing w:after="0" w:line="240" w:lineRule="auto"/>
              <w:jc w:val="center"/>
              <w:rPr>
                <w:rFonts w:ascii="Calibri" w:eastAsia="Times New Roman" w:hAnsi="Calibri" w:cs="Calibri"/>
                <w:b/>
                <w:bCs/>
                <w:i/>
                <w:iCs/>
                <w:sz w:val="18"/>
                <w:szCs w:val="18"/>
                <w:lang w:eastAsia="es-MX"/>
              </w:rPr>
            </w:pPr>
            <w:r w:rsidRPr="005049CD">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bottom"/>
            <w:hideMark/>
          </w:tcPr>
          <w:p w14:paraId="3023D448" w14:textId="77777777" w:rsidR="008124D4" w:rsidRPr="000D3205" w:rsidRDefault="008124D4" w:rsidP="004F6D32">
            <w:pPr>
              <w:spacing w:after="0" w:line="240" w:lineRule="auto"/>
              <w:jc w:val="center"/>
              <w:rPr>
                <w:rFonts w:ascii="Calibri" w:eastAsia="Times New Roman" w:hAnsi="Calibri" w:cs="Calibri"/>
                <w:b/>
                <w:bCs/>
                <w:i/>
                <w:iCs/>
                <w:sz w:val="18"/>
                <w:szCs w:val="18"/>
                <w:lang w:eastAsia="es-MX"/>
              </w:rPr>
            </w:pPr>
            <w:r w:rsidRPr="000D3205">
              <w:rPr>
                <w:rFonts w:ascii="Calibri" w:eastAsia="Times New Roman" w:hAnsi="Calibri" w:cs="Calibri"/>
                <w:b/>
                <w:bCs/>
                <w:i/>
                <w:iCs/>
                <w:sz w:val="18"/>
                <w:szCs w:val="18"/>
                <w:lang w:eastAsia="es-MX"/>
              </w:rPr>
              <w:t>46-AZA-84</w:t>
            </w:r>
          </w:p>
        </w:tc>
        <w:tc>
          <w:tcPr>
            <w:tcW w:w="1860" w:type="dxa"/>
            <w:tcBorders>
              <w:top w:val="nil"/>
              <w:left w:val="nil"/>
              <w:bottom w:val="single" w:sz="8" w:space="0" w:color="auto"/>
              <w:right w:val="single" w:sz="8" w:space="0" w:color="auto"/>
            </w:tcBorders>
            <w:shd w:val="clear" w:color="000000" w:fill="FFFFFF"/>
            <w:noWrap/>
            <w:vAlign w:val="center"/>
            <w:hideMark/>
          </w:tcPr>
          <w:p w14:paraId="699390FD"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669846EE"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519ABAA8"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lastRenderedPageBreak/>
              <w:t>T-202</w:t>
            </w:r>
          </w:p>
        </w:tc>
        <w:tc>
          <w:tcPr>
            <w:tcW w:w="2120" w:type="dxa"/>
            <w:tcBorders>
              <w:top w:val="nil"/>
              <w:left w:val="nil"/>
              <w:bottom w:val="single" w:sz="8" w:space="0" w:color="auto"/>
              <w:right w:val="single" w:sz="8" w:space="0" w:color="auto"/>
            </w:tcBorders>
            <w:shd w:val="clear" w:color="000000" w:fill="FFFFFF"/>
            <w:noWrap/>
            <w:vAlign w:val="center"/>
            <w:hideMark/>
          </w:tcPr>
          <w:p w14:paraId="37F78D55"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3MBAALDS2TM086987</w:t>
            </w:r>
          </w:p>
        </w:tc>
        <w:tc>
          <w:tcPr>
            <w:tcW w:w="1440" w:type="dxa"/>
            <w:tcBorders>
              <w:top w:val="single" w:sz="8" w:space="0" w:color="auto"/>
              <w:left w:val="nil"/>
              <w:bottom w:val="single" w:sz="8" w:space="0" w:color="auto"/>
              <w:right w:val="single" w:sz="4" w:space="0" w:color="auto"/>
            </w:tcBorders>
            <w:shd w:val="clear" w:color="000000" w:fill="FFFFFF"/>
          </w:tcPr>
          <w:p w14:paraId="2EF5C89A" w14:textId="77777777" w:rsidR="008124D4" w:rsidRPr="000D3205" w:rsidRDefault="008124D4" w:rsidP="004F6D32">
            <w:pPr>
              <w:spacing w:after="0" w:line="240" w:lineRule="auto"/>
              <w:jc w:val="center"/>
              <w:rPr>
                <w:rFonts w:ascii="Calibri" w:eastAsia="Times New Roman" w:hAnsi="Calibri" w:cs="Calibri"/>
                <w:b/>
                <w:bCs/>
                <w:i/>
                <w:iCs/>
                <w:sz w:val="18"/>
                <w:szCs w:val="18"/>
                <w:lang w:eastAsia="es-MX"/>
              </w:rPr>
            </w:pPr>
            <w:r w:rsidRPr="005049CD">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261D83CE" w14:textId="77777777" w:rsidR="008124D4" w:rsidRPr="000D3205" w:rsidRDefault="008124D4" w:rsidP="004F6D32">
            <w:pPr>
              <w:spacing w:after="0" w:line="240" w:lineRule="auto"/>
              <w:jc w:val="center"/>
              <w:rPr>
                <w:rFonts w:ascii="Calibri" w:eastAsia="Times New Roman" w:hAnsi="Calibri" w:cs="Calibri"/>
                <w:b/>
                <w:bCs/>
                <w:i/>
                <w:iCs/>
                <w:sz w:val="18"/>
                <w:szCs w:val="18"/>
                <w:lang w:eastAsia="es-MX"/>
              </w:rPr>
            </w:pPr>
            <w:r w:rsidRPr="000D3205">
              <w:rPr>
                <w:rFonts w:ascii="Calibri" w:eastAsia="Times New Roman" w:hAnsi="Calibri" w:cs="Calibri"/>
                <w:b/>
                <w:bCs/>
                <w:i/>
                <w:iCs/>
                <w:sz w:val="18"/>
                <w:szCs w:val="18"/>
                <w:lang w:eastAsia="es-MX"/>
              </w:rPr>
              <w:t>51-AZA-32</w:t>
            </w:r>
          </w:p>
        </w:tc>
        <w:tc>
          <w:tcPr>
            <w:tcW w:w="1860" w:type="dxa"/>
            <w:tcBorders>
              <w:top w:val="nil"/>
              <w:left w:val="nil"/>
              <w:bottom w:val="single" w:sz="8" w:space="0" w:color="auto"/>
              <w:right w:val="single" w:sz="8" w:space="0" w:color="auto"/>
            </w:tcBorders>
            <w:shd w:val="clear" w:color="000000" w:fill="FFFFFF"/>
            <w:noWrap/>
            <w:vAlign w:val="center"/>
            <w:hideMark/>
          </w:tcPr>
          <w:p w14:paraId="555630BB"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731D708E"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7AE5FFDC"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T-203</w:t>
            </w:r>
          </w:p>
        </w:tc>
        <w:tc>
          <w:tcPr>
            <w:tcW w:w="2120" w:type="dxa"/>
            <w:tcBorders>
              <w:top w:val="nil"/>
              <w:left w:val="nil"/>
              <w:bottom w:val="single" w:sz="8" w:space="0" w:color="auto"/>
              <w:right w:val="single" w:sz="8" w:space="0" w:color="auto"/>
            </w:tcBorders>
            <w:shd w:val="clear" w:color="000000" w:fill="FFFFFF"/>
            <w:noWrap/>
            <w:vAlign w:val="center"/>
            <w:hideMark/>
          </w:tcPr>
          <w:p w14:paraId="64958E3C"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3MBAALDSXTM087000</w:t>
            </w:r>
          </w:p>
        </w:tc>
        <w:tc>
          <w:tcPr>
            <w:tcW w:w="1440" w:type="dxa"/>
            <w:tcBorders>
              <w:top w:val="single" w:sz="8" w:space="0" w:color="auto"/>
              <w:left w:val="nil"/>
              <w:bottom w:val="single" w:sz="8" w:space="0" w:color="auto"/>
              <w:right w:val="single" w:sz="4" w:space="0" w:color="auto"/>
            </w:tcBorders>
            <w:shd w:val="clear" w:color="000000" w:fill="FFFFFF"/>
          </w:tcPr>
          <w:p w14:paraId="587E829D"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5049CD">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0865B3AE"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51-AZA-31</w:t>
            </w:r>
          </w:p>
        </w:tc>
        <w:tc>
          <w:tcPr>
            <w:tcW w:w="1860" w:type="dxa"/>
            <w:tcBorders>
              <w:top w:val="nil"/>
              <w:left w:val="nil"/>
              <w:bottom w:val="single" w:sz="8" w:space="0" w:color="auto"/>
              <w:right w:val="single" w:sz="8" w:space="0" w:color="auto"/>
            </w:tcBorders>
            <w:shd w:val="clear" w:color="000000" w:fill="FFFFFF"/>
            <w:noWrap/>
            <w:vAlign w:val="center"/>
            <w:hideMark/>
          </w:tcPr>
          <w:p w14:paraId="40AACA3E"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6F3C2D40"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4B73F517"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T-204</w:t>
            </w:r>
          </w:p>
        </w:tc>
        <w:tc>
          <w:tcPr>
            <w:tcW w:w="2120" w:type="dxa"/>
            <w:tcBorders>
              <w:top w:val="nil"/>
              <w:left w:val="nil"/>
              <w:bottom w:val="single" w:sz="8" w:space="0" w:color="auto"/>
              <w:right w:val="single" w:sz="8" w:space="0" w:color="auto"/>
            </w:tcBorders>
            <w:shd w:val="clear" w:color="000000" w:fill="FFFFFF"/>
            <w:noWrap/>
            <w:vAlign w:val="center"/>
            <w:hideMark/>
          </w:tcPr>
          <w:p w14:paraId="3A8E56C9"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3MBAALDS5TM086983</w:t>
            </w:r>
          </w:p>
        </w:tc>
        <w:tc>
          <w:tcPr>
            <w:tcW w:w="1440" w:type="dxa"/>
            <w:tcBorders>
              <w:top w:val="single" w:sz="8" w:space="0" w:color="auto"/>
              <w:left w:val="nil"/>
              <w:bottom w:val="single" w:sz="8" w:space="0" w:color="auto"/>
              <w:right w:val="single" w:sz="4" w:space="0" w:color="auto"/>
            </w:tcBorders>
            <w:shd w:val="clear" w:color="000000" w:fill="FFFFFF"/>
          </w:tcPr>
          <w:p w14:paraId="01A43849"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5049CD">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14100524"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51-AZA-30</w:t>
            </w:r>
          </w:p>
        </w:tc>
        <w:tc>
          <w:tcPr>
            <w:tcW w:w="1860" w:type="dxa"/>
            <w:tcBorders>
              <w:top w:val="nil"/>
              <w:left w:val="nil"/>
              <w:bottom w:val="single" w:sz="8" w:space="0" w:color="auto"/>
              <w:right w:val="single" w:sz="8" w:space="0" w:color="auto"/>
            </w:tcBorders>
            <w:shd w:val="clear" w:color="000000" w:fill="FFFFFF"/>
            <w:noWrap/>
            <w:vAlign w:val="center"/>
            <w:hideMark/>
          </w:tcPr>
          <w:p w14:paraId="45A1E788"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23564350"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72A0D480"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T-205</w:t>
            </w:r>
          </w:p>
        </w:tc>
        <w:tc>
          <w:tcPr>
            <w:tcW w:w="2120" w:type="dxa"/>
            <w:tcBorders>
              <w:top w:val="nil"/>
              <w:left w:val="nil"/>
              <w:bottom w:val="single" w:sz="8" w:space="0" w:color="auto"/>
              <w:right w:val="single" w:sz="8" w:space="0" w:color="auto"/>
            </w:tcBorders>
            <w:shd w:val="clear" w:color="000000" w:fill="FFFFFF"/>
            <w:noWrap/>
            <w:vAlign w:val="center"/>
            <w:hideMark/>
          </w:tcPr>
          <w:p w14:paraId="1F053434"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3MBAALDS1TM087001</w:t>
            </w:r>
          </w:p>
        </w:tc>
        <w:tc>
          <w:tcPr>
            <w:tcW w:w="1440" w:type="dxa"/>
            <w:tcBorders>
              <w:top w:val="single" w:sz="8" w:space="0" w:color="auto"/>
              <w:left w:val="nil"/>
              <w:bottom w:val="single" w:sz="8" w:space="0" w:color="auto"/>
              <w:right w:val="single" w:sz="4" w:space="0" w:color="auto"/>
            </w:tcBorders>
            <w:shd w:val="clear" w:color="000000" w:fill="FFFFFF"/>
          </w:tcPr>
          <w:p w14:paraId="25B0728E"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5049CD">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7D2765E2"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51-AZA-29</w:t>
            </w:r>
          </w:p>
        </w:tc>
        <w:tc>
          <w:tcPr>
            <w:tcW w:w="1860" w:type="dxa"/>
            <w:tcBorders>
              <w:top w:val="nil"/>
              <w:left w:val="nil"/>
              <w:bottom w:val="single" w:sz="8" w:space="0" w:color="auto"/>
              <w:right w:val="single" w:sz="8" w:space="0" w:color="auto"/>
            </w:tcBorders>
            <w:shd w:val="clear" w:color="000000" w:fill="FFFFFF"/>
            <w:noWrap/>
            <w:vAlign w:val="center"/>
            <w:hideMark/>
          </w:tcPr>
          <w:p w14:paraId="6B7C870F"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43257624"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3F610717"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T-206</w:t>
            </w:r>
          </w:p>
        </w:tc>
        <w:tc>
          <w:tcPr>
            <w:tcW w:w="2120" w:type="dxa"/>
            <w:tcBorders>
              <w:top w:val="nil"/>
              <w:left w:val="nil"/>
              <w:bottom w:val="single" w:sz="8" w:space="0" w:color="auto"/>
              <w:right w:val="single" w:sz="8" w:space="0" w:color="auto"/>
            </w:tcBorders>
            <w:shd w:val="clear" w:color="000000" w:fill="FFFFFF"/>
            <w:noWrap/>
            <w:vAlign w:val="center"/>
            <w:hideMark/>
          </w:tcPr>
          <w:p w14:paraId="0859CB96"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3MBAALDS2TM087007</w:t>
            </w:r>
          </w:p>
        </w:tc>
        <w:tc>
          <w:tcPr>
            <w:tcW w:w="1440" w:type="dxa"/>
            <w:tcBorders>
              <w:top w:val="single" w:sz="8" w:space="0" w:color="auto"/>
              <w:left w:val="nil"/>
              <w:bottom w:val="single" w:sz="8" w:space="0" w:color="auto"/>
              <w:right w:val="single" w:sz="4" w:space="0" w:color="auto"/>
            </w:tcBorders>
            <w:shd w:val="clear" w:color="000000" w:fill="FFFFFF"/>
          </w:tcPr>
          <w:p w14:paraId="77E3DEE1"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7BEA5013"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51-AZA-28</w:t>
            </w:r>
          </w:p>
        </w:tc>
        <w:tc>
          <w:tcPr>
            <w:tcW w:w="1860" w:type="dxa"/>
            <w:tcBorders>
              <w:top w:val="nil"/>
              <w:left w:val="nil"/>
              <w:bottom w:val="single" w:sz="8" w:space="0" w:color="auto"/>
              <w:right w:val="single" w:sz="8" w:space="0" w:color="auto"/>
            </w:tcBorders>
            <w:shd w:val="clear" w:color="000000" w:fill="FFFFFF"/>
            <w:noWrap/>
            <w:vAlign w:val="center"/>
            <w:hideMark/>
          </w:tcPr>
          <w:p w14:paraId="670EF04C"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69911A43"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0F321773"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T-207</w:t>
            </w:r>
          </w:p>
        </w:tc>
        <w:tc>
          <w:tcPr>
            <w:tcW w:w="2120" w:type="dxa"/>
            <w:tcBorders>
              <w:top w:val="nil"/>
              <w:left w:val="nil"/>
              <w:bottom w:val="single" w:sz="8" w:space="0" w:color="auto"/>
              <w:right w:val="single" w:sz="8" w:space="0" w:color="auto"/>
            </w:tcBorders>
            <w:shd w:val="clear" w:color="000000" w:fill="FFFFFF"/>
            <w:noWrap/>
            <w:vAlign w:val="center"/>
            <w:hideMark/>
          </w:tcPr>
          <w:p w14:paraId="0FBA5E7D"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3MBAALDS7TM086984</w:t>
            </w:r>
          </w:p>
        </w:tc>
        <w:tc>
          <w:tcPr>
            <w:tcW w:w="1440" w:type="dxa"/>
            <w:tcBorders>
              <w:top w:val="single" w:sz="8" w:space="0" w:color="auto"/>
              <w:left w:val="nil"/>
              <w:bottom w:val="single" w:sz="8" w:space="0" w:color="auto"/>
              <w:right w:val="single" w:sz="4" w:space="0" w:color="auto"/>
            </w:tcBorders>
            <w:shd w:val="clear" w:color="000000" w:fill="FFFFFF"/>
          </w:tcPr>
          <w:p w14:paraId="7BC78E5D"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31AD8564"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46-AZA-83</w:t>
            </w:r>
          </w:p>
        </w:tc>
        <w:tc>
          <w:tcPr>
            <w:tcW w:w="1860" w:type="dxa"/>
            <w:tcBorders>
              <w:top w:val="nil"/>
              <w:left w:val="nil"/>
              <w:bottom w:val="single" w:sz="8" w:space="0" w:color="auto"/>
              <w:right w:val="single" w:sz="8" w:space="0" w:color="auto"/>
            </w:tcBorders>
            <w:shd w:val="clear" w:color="000000" w:fill="FFFFFF"/>
            <w:noWrap/>
            <w:vAlign w:val="center"/>
            <w:hideMark/>
          </w:tcPr>
          <w:p w14:paraId="68E30DB0"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5556FF14"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7EA969CE"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T-208</w:t>
            </w:r>
          </w:p>
        </w:tc>
        <w:tc>
          <w:tcPr>
            <w:tcW w:w="2120" w:type="dxa"/>
            <w:tcBorders>
              <w:top w:val="nil"/>
              <w:left w:val="nil"/>
              <w:bottom w:val="single" w:sz="8" w:space="0" w:color="auto"/>
              <w:right w:val="single" w:sz="8" w:space="0" w:color="auto"/>
            </w:tcBorders>
            <w:shd w:val="clear" w:color="000000" w:fill="FFFFFF"/>
            <w:noWrap/>
            <w:vAlign w:val="center"/>
            <w:hideMark/>
          </w:tcPr>
          <w:p w14:paraId="444D1280"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3MBAALDS8TM086993</w:t>
            </w:r>
          </w:p>
        </w:tc>
        <w:tc>
          <w:tcPr>
            <w:tcW w:w="1440" w:type="dxa"/>
            <w:tcBorders>
              <w:top w:val="single" w:sz="8" w:space="0" w:color="auto"/>
              <w:left w:val="nil"/>
              <w:bottom w:val="single" w:sz="8" w:space="0" w:color="auto"/>
              <w:right w:val="single" w:sz="4" w:space="0" w:color="auto"/>
            </w:tcBorders>
            <w:shd w:val="clear" w:color="000000" w:fill="FFFFFF"/>
          </w:tcPr>
          <w:p w14:paraId="5BCB8C58"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2AD3EFA0"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46-AZA-86</w:t>
            </w:r>
          </w:p>
        </w:tc>
        <w:tc>
          <w:tcPr>
            <w:tcW w:w="1860" w:type="dxa"/>
            <w:tcBorders>
              <w:top w:val="nil"/>
              <w:left w:val="nil"/>
              <w:bottom w:val="single" w:sz="8" w:space="0" w:color="auto"/>
              <w:right w:val="single" w:sz="8" w:space="0" w:color="auto"/>
            </w:tcBorders>
            <w:shd w:val="clear" w:color="000000" w:fill="FFFFFF"/>
            <w:noWrap/>
            <w:vAlign w:val="center"/>
            <w:hideMark/>
          </w:tcPr>
          <w:p w14:paraId="1F9C96EF"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14B58B20"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05847B36"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T-209</w:t>
            </w:r>
          </w:p>
        </w:tc>
        <w:tc>
          <w:tcPr>
            <w:tcW w:w="2120" w:type="dxa"/>
            <w:tcBorders>
              <w:top w:val="nil"/>
              <w:left w:val="nil"/>
              <w:bottom w:val="single" w:sz="8" w:space="0" w:color="auto"/>
              <w:right w:val="single" w:sz="8" w:space="0" w:color="auto"/>
            </w:tcBorders>
            <w:shd w:val="clear" w:color="000000" w:fill="FFFFFF"/>
            <w:noWrap/>
            <w:vAlign w:val="center"/>
            <w:hideMark/>
          </w:tcPr>
          <w:p w14:paraId="46776B08"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3MBAALDS2TM087010</w:t>
            </w:r>
          </w:p>
        </w:tc>
        <w:tc>
          <w:tcPr>
            <w:tcW w:w="1440" w:type="dxa"/>
            <w:tcBorders>
              <w:top w:val="single" w:sz="8" w:space="0" w:color="auto"/>
              <w:left w:val="nil"/>
              <w:bottom w:val="single" w:sz="8" w:space="0" w:color="auto"/>
              <w:right w:val="single" w:sz="4" w:space="0" w:color="auto"/>
            </w:tcBorders>
            <w:shd w:val="clear" w:color="000000" w:fill="FFFFFF"/>
          </w:tcPr>
          <w:p w14:paraId="6E51F662"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5965FDB1"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51-AZA-27</w:t>
            </w:r>
          </w:p>
        </w:tc>
        <w:tc>
          <w:tcPr>
            <w:tcW w:w="1860" w:type="dxa"/>
            <w:tcBorders>
              <w:top w:val="nil"/>
              <w:left w:val="nil"/>
              <w:bottom w:val="single" w:sz="8" w:space="0" w:color="auto"/>
              <w:right w:val="single" w:sz="8" w:space="0" w:color="auto"/>
            </w:tcBorders>
            <w:shd w:val="clear" w:color="000000" w:fill="FFFFFF"/>
            <w:noWrap/>
            <w:vAlign w:val="center"/>
            <w:hideMark/>
          </w:tcPr>
          <w:p w14:paraId="38C26550"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0B7E0431"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13A71508"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T-210</w:t>
            </w:r>
          </w:p>
        </w:tc>
        <w:tc>
          <w:tcPr>
            <w:tcW w:w="2120" w:type="dxa"/>
            <w:tcBorders>
              <w:top w:val="nil"/>
              <w:left w:val="nil"/>
              <w:bottom w:val="single" w:sz="8" w:space="0" w:color="auto"/>
              <w:right w:val="single" w:sz="8" w:space="0" w:color="auto"/>
            </w:tcBorders>
            <w:shd w:val="clear" w:color="000000" w:fill="FFFFFF"/>
            <w:noWrap/>
            <w:vAlign w:val="center"/>
            <w:hideMark/>
          </w:tcPr>
          <w:p w14:paraId="0BDE958C"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3MBAALDS0TM086986</w:t>
            </w:r>
          </w:p>
        </w:tc>
        <w:tc>
          <w:tcPr>
            <w:tcW w:w="1440" w:type="dxa"/>
            <w:tcBorders>
              <w:top w:val="single" w:sz="8" w:space="0" w:color="auto"/>
              <w:left w:val="nil"/>
              <w:bottom w:val="single" w:sz="8" w:space="0" w:color="auto"/>
              <w:right w:val="single" w:sz="4" w:space="0" w:color="auto"/>
            </w:tcBorders>
            <w:shd w:val="clear" w:color="000000" w:fill="FFFFFF"/>
          </w:tcPr>
          <w:p w14:paraId="751BD3D4" w14:textId="77777777" w:rsidR="008124D4" w:rsidRPr="000D3205" w:rsidRDefault="008124D4" w:rsidP="004F6D32">
            <w:pPr>
              <w:spacing w:after="0" w:line="240" w:lineRule="auto"/>
              <w:jc w:val="center"/>
              <w:rPr>
                <w:rFonts w:ascii="Calibri" w:eastAsia="Times New Roman" w:hAnsi="Calibri" w:cs="Calibri"/>
                <w:b/>
                <w:bCs/>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479A6028" w14:textId="77777777" w:rsidR="008124D4" w:rsidRPr="000D3205" w:rsidRDefault="008124D4" w:rsidP="004F6D32">
            <w:pPr>
              <w:spacing w:after="0" w:line="240" w:lineRule="auto"/>
              <w:jc w:val="center"/>
              <w:rPr>
                <w:rFonts w:ascii="Calibri" w:eastAsia="Times New Roman" w:hAnsi="Calibri" w:cs="Calibri"/>
                <w:b/>
                <w:bCs/>
                <w:sz w:val="18"/>
                <w:szCs w:val="18"/>
                <w:lang w:eastAsia="es-MX"/>
              </w:rPr>
            </w:pPr>
            <w:r w:rsidRPr="000D3205">
              <w:rPr>
                <w:rFonts w:ascii="Calibri" w:eastAsia="Times New Roman" w:hAnsi="Calibri" w:cs="Calibri"/>
                <w:b/>
                <w:bCs/>
                <w:sz w:val="18"/>
                <w:szCs w:val="18"/>
                <w:lang w:eastAsia="es-MX"/>
              </w:rPr>
              <w:t>51-AZA-26</w:t>
            </w:r>
          </w:p>
        </w:tc>
        <w:tc>
          <w:tcPr>
            <w:tcW w:w="1860" w:type="dxa"/>
            <w:tcBorders>
              <w:top w:val="nil"/>
              <w:left w:val="nil"/>
              <w:bottom w:val="single" w:sz="8" w:space="0" w:color="auto"/>
              <w:right w:val="single" w:sz="8" w:space="0" w:color="auto"/>
            </w:tcBorders>
            <w:shd w:val="clear" w:color="000000" w:fill="FFFFFF"/>
            <w:noWrap/>
            <w:vAlign w:val="center"/>
            <w:hideMark/>
          </w:tcPr>
          <w:p w14:paraId="0867A6FE"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5AE951EE"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7C737BD4"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T-211</w:t>
            </w:r>
          </w:p>
        </w:tc>
        <w:tc>
          <w:tcPr>
            <w:tcW w:w="2120" w:type="dxa"/>
            <w:tcBorders>
              <w:top w:val="nil"/>
              <w:left w:val="nil"/>
              <w:bottom w:val="single" w:sz="8" w:space="0" w:color="auto"/>
              <w:right w:val="single" w:sz="8" w:space="0" w:color="auto"/>
            </w:tcBorders>
            <w:shd w:val="clear" w:color="000000" w:fill="FFFFFF"/>
            <w:noWrap/>
            <w:vAlign w:val="center"/>
            <w:hideMark/>
          </w:tcPr>
          <w:p w14:paraId="75625E69"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3MBAALDS4TM087011</w:t>
            </w:r>
          </w:p>
        </w:tc>
        <w:tc>
          <w:tcPr>
            <w:tcW w:w="1440" w:type="dxa"/>
            <w:tcBorders>
              <w:top w:val="single" w:sz="8" w:space="0" w:color="auto"/>
              <w:left w:val="nil"/>
              <w:bottom w:val="single" w:sz="8" w:space="0" w:color="auto"/>
              <w:right w:val="single" w:sz="4" w:space="0" w:color="auto"/>
            </w:tcBorders>
            <w:shd w:val="clear" w:color="000000" w:fill="FFFFFF"/>
          </w:tcPr>
          <w:p w14:paraId="59CCDFA6"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23ACC6BD"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51-AZA-25</w:t>
            </w:r>
          </w:p>
        </w:tc>
        <w:tc>
          <w:tcPr>
            <w:tcW w:w="1860" w:type="dxa"/>
            <w:tcBorders>
              <w:top w:val="nil"/>
              <w:left w:val="nil"/>
              <w:bottom w:val="single" w:sz="8" w:space="0" w:color="auto"/>
              <w:right w:val="single" w:sz="8" w:space="0" w:color="auto"/>
            </w:tcBorders>
            <w:shd w:val="clear" w:color="000000" w:fill="FFFFFF"/>
            <w:noWrap/>
            <w:vAlign w:val="center"/>
            <w:hideMark/>
          </w:tcPr>
          <w:p w14:paraId="3650F58F"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0894D6D2"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43F8EF47"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T-212</w:t>
            </w:r>
          </w:p>
        </w:tc>
        <w:tc>
          <w:tcPr>
            <w:tcW w:w="2120" w:type="dxa"/>
            <w:tcBorders>
              <w:top w:val="nil"/>
              <w:left w:val="nil"/>
              <w:bottom w:val="single" w:sz="8" w:space="0" w:color="auto"/>
              <w:right w:val="single" w:sz="8" w:space="0" w:color="auto"/>
            </w:tcBorders>
            <w:shd w:val="clear" w:color="000000" w:fill="FFFFFF"/>
            <w:noWrap/>
            <w:vAlign w:val="center"/>
            <w:hideMark/>
          </w:tcPr>
          <w:p w14:paraId="40004C23"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3MBAALDS6TM087012</w:t>
            </w:r>
          </w:p>
        </w:tc>
        <w:tc>
          <w:tcPr>
            <w:tcW w:w="1440" w:type="dxa"/>
            <w:tcBorders>
              <w:top w:val="single" w:sz="8" w:space="0" w:color="auto"/>
              <w:left w:val="nil"/>
              <w:bottom w:val="single" w:sz="8" w:space="0" w:color="auto"/>
              <w:right w:val="single" w:sz="4" w:space="0" w:color="auto"/>
            </w:tcBorders>
            <w:shd w:val="clear" w:color="000000" w:fill="FFFFFF"/>
          </w:tcPr>
          <w:p w14:paraId="6675B048"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4BF8A4A1"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51-AZA-24</w:t>
            </w:r>
          </w:p>
        </w:tc>
        <w:tc>
          <w:tcPr>
            <w:tcW w:w="1860" w:type="dxa"/>
            <w:tcBorders>
              <w:top w:val="nil"/>
              <w:left w:val="nil"/>
              <w:bottom w:val="single" w:sz="8" w:space="0" w:color="auto"/>
              <w:right w:val="single" w:sz="8" w:space="0" w:color="auto"/>
            </w:tcBorders>
            <w:shd w:val="clear" w:color="000000" w:fill="FFFFFF"/>
            <w:noWrap/>
            <w:vAlign w:val="center"/>
            <w:hideMark/>
          </w:tcPr>
          <w:p w14:paraId="1CD0929A"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677546E9"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5101E498"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T-213</w:t>
            </w:r>
          </w:p>
        </w:tc>
        <w:tc>
          <w:tcPr>
            <w:tcW w:w="2120" w:type="dxa"/>
            <w:tcBorders>
              <w:top w:val="nil"/>
              <w:left w:val="nil"/>
              <w:bottom w:val="single" w:sz="8" w:space="0" w:color="auto"/>
              <w:right w:val="single" w:sz="8" w:space="0" w:color="auto"/>
            </w:tcBorders>
            <w:shd w:val="clear" w:color="000000" w:fill="FFFFFF"/>
            <w:noWrap/>
            <w:vAlign w:val="center"/>
            <w:hideMark/>
          </w:tcPr>
          <w:p w14:paraId="50AB7ECC"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3MBAALDS3TM087016</w:t>
            </w:r>
          </w:p>
        </w:tc>
        <w:tc>
          <w:tcPr>
            <w:tcW w:w="1440" w:type="dxa"/>
            <w:tcBorders>
              <w:top w:val="single" w:sz="8" w:space="0" w:color="auto"/>
              <w:left w:val="nil"/>
              <w:bottom w:val="single" w:sz="8" w:space="0" w:color="auto"/>
              <w:right w:val="single" w:sz="4" w:space="0" w:color="auto"/>
            </w:tcBorders>
            <w:shd w:val="clear" w:color="000000" w:fill="FFFFFF"/>
          </w:tcPr>
          <w:p w14:paraId="5E2C414F"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62D24E70"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51-AZA-23</w:t>
            </w:r>
          </w:p>
        </w:tc>
        <w:tc>
          <w:tcPr>
            <w:tcW w:w="1860" w:type="dxa"/>
            <w:tcBorders>
              <w:top w:val="nil"/>
              <w:left w:val="nil"/>
              <w:bottom w:val="single" w:sz="8" w:space="0" w:color="auto"/>
              <w:right w:val="single" w:sz="8" w:space="0" w:color="auto"/>
            </w:tcBorders>
            <w:shd w:val="clear" w:color="000000" w:fill="FFFFFF"/>
            <w:noWrap/>
            <w:vAlign w:val="center"/>
            <w:hideMark/>
          </w:tcPr>
          <w:p w14:paraId="3917F741"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55119DA8"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192E51BB"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T-214</w:t>
            </w:r>
          </w:p>
        </w:tc>
        <w:tc>
          <w:tcPr>
            <w:tcW w:w="2120" w:type="dxa"/>
            <w:tcBorders>
              <w:top w:val="nil"/>
              <w:left w:val="nil"/>
              <w:bottom w:val="single" w:sz="8" w:space="0" w:color="auto"/>
              <w:right w:val="single" w:sz="8" w:space="0" w:color="auto"/>
            </w:tcBorders>
            <w:shd w:val="clear" w:color="000000" w:fill="FFFFFF"/>
            <w:noWrap/>
            <w:vAlign w:val="center"/>
            <w:hideMark/>
          </w:tcPr>
          <w:p w14:paraId="21023ACB"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3MBAALDS1TM087015</w:t>
            </w:r>
          </w:p>
        </w:tc>
        <w:tc>
          <w:tcPr>
            <w:tcW w:w="1440" w:type="dxa"/>
            <w:tcBorders>
              <w:top w:val="single" w:sz="8" w:space="0" w:color="auto"/>
              <w:left w:val="nil"/>
              <w:bottom w:val="single" w:sz="8" w:space="0" w:color="auto"/>
              <w:right w:val="single" w:sz="4" w:space="0" w:color="auto"/>
            </w:tcBorders>
            <w:shd w:val="clear" w:color="000000" w:fill="FFFFFF"/>
          </w:tcPr>
          <w:p w14:paraId="6D9638A3"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3707BC94"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51-AZA-22</w:t>
            </w:r>
          </w:p>
        </w:tc>
        <w:tc>
          <w:tcPr>
            <w:tcW w:w="1860" w:type="dxa"/>
            <w:tcBorders>
              <w:top w:val="nil"/>
              <w:left w:val="nil"/>
              <w:bottom w:val="single" w:sz="8" w:space="0" w:color="auto"/>
              <w:right w:val="single" w:sz="8" w:space="0" w:color="auto"/>
            </w:tcBorders>
            <w:shd w:val="clear" w:color="000000" w:fill="FFFFFF"/>
            <w:noWrap/>
            <w:vAlign w:val="center"/>
            <w:hideMark/>
          </w:tcPr>
          <w:p w14:paraId="3EDA3AE1"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3FF0F57F"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1FDA20A8"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T-215</w:t>
            </w:r>
          </w:p>
        </w:tc>
        <w:tc>
          <w:tcPr>
            <w:tcW w:w="2120" w:type="dxa"/>
            <w:tcBorders>
              <w:top w:val="nil"/>
              <w:left w:val="nil"/>
              <w:bottom w:val="single" w:sz="8" w:space="0" w:color="auto"/>
              <w:right w:val="single" w:sz="8" w:space="0" w:color="auto"/>
            </w:tcBorders>
            <w:shd w:val="clear" w:color="000000" w:fill="FFFFFF"/>
            <w:noWrap/>
            <w:vAlign w:val="center"/>
            <w:hideMark/>
          </w:tcPr>
          <w:p w14:paraId="0E2392B8"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3MBAALDS5TM087017</w:t>
            </w:r>
          </w:p>
        </w:tc>
        <w:tc>
          <w:tcPr>
            <w:tcW w:w="1440" w:type="dxa"/>
            <w:tcBorders>
              <w:top w:val="single" w:sz="8" w:space="0" w:color="auto"/>
              <w:left w:val="nil"/>
              <w:bottom w:val="single" w:sz="8" w:space="0" w:color="auto"/>
              <w:right w:val="single" w:sz="4" w:space="0" w:color="auto"/>
            </w:tcBorders>
            <w:shd w:val="clear" w:color="000000" w:fill="FFFFFF"/>
          </w:tcPr>
          <w:p w14:paraId="05C04D7A"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3D68F060"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51-AZA-21</w:t>
            </w:r>
          </w:p>
        </w:tc>
        <w:tc>
          <w:tcPr>
            <w:tcW w:w="1860" w:type="dxa"/>
            <w:tcBorders>
              <w:top w:val="nil"/>
              <w:left w:val="nil"/>
              <w:bottom w:val="single" w:sz="8" w:space="0" w:color="auto"/>
              <w:right w:val="single" w:sz="8" w:space="0" w:color="auto"/>
            </w:tcBorders>
            <w:shd w:val="clear" w:color="000000" w:fill="FFFFFF"/>
            <w:noWrap/>
            <w:vAlign w:val="center"/>
            <w:hideMark/>
          </w:tcPr>
          <w:p w14:paraId="7DDA6F68"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5DE86876"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1A06E7C6"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T-216</w:t>
            </w:r>
          </w:p>
        </w:tc>
        <w:tc>
          <w:tcPr>
            <w:tcW w:w="2120" w:type="dxa"/>
            <w:tcBorders>
              <w:top w:val="nil"/>
              <w:left w:val="nil"/>
              <w:bottom w:val="single" w:sz="8" w:space="0" w:color="auto"/>
              <w:right w:val="single" w:sz="8" w:space="0" w:color="auto"/>
            </w:tcBorders>
            <w:shd w:val="clear" w:color="000000" w:fill="FFFFFF"/>
            <w:noWrap/>
            <w:vAlign w:val="center"/>
            <w:hideMark/>
          </w:tcPr>
          <w:p w14:paraId="15F65A38"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3MBAALDS1TM086995</w:t>
            </w:r>
          </w:p>
        </w:tc>
        <w:tc>
          <w:tcPr>
            <w:tcW w:w="1440" w:type="dxa"/>
            <w:tcBorders>
              <w:top w:val="single" w:sz="8" w:space="0" w:color="auto"/>
              <w:left w:val="nil"/>
              <w:bottom w:val="single" w:sz="8" w:space="0" w:color="auto"/>
              <w:right w:val="single" w:sz="4" w:space="0" w:color="auto"/>
            </w:tcBorders>
            <w:shd w:val="clear" w:color="000000" w:fill="FFFFFF"/>
          </w:tcPr>
          <w:p w14:paraId="26EFCE2B"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58C50775"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46-AZA-99</w:t>
            </w:r>
          </w:p>
        </w:tc>
        <w:tc>
          <w:tcPr>
            <w:tcW w:w="1860" w:type="dxa"/>
            <w:tcBorders>
              <w:top w:val="nil"/>
              <w:left w:val="nil"/>
              <w:bottom w:val="single" w:sz="8" w:space="0" w:color="auto"/>
              <w:right w:val="single" w:sz="8" w:space="0" w:color="auto"/>
            </w:tcBorders>
            <w:shd w:val="clear" w:color="000000" w:fill="FFFFFF"/>
            <w:noWrap/>
            <w:vAlign w:val="center"/>
            <w:hideMark/>
          </w:tcPr>
          <w:p w14:paraId="19BC0A6B"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7C5AE3C9"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37FC5C8C"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T-217</w:t>
            </w:r>
          </w:p>
        </w:tc>
        <w:tc>
          <w:tcPr>
            <w:tcW w:w="2120" w:type="dxa"/>
            <w:tcBorders>
              <w:top w:val="nil"/>
              <w:left w:val="nil"/>
              <w:bottom w:val="single" w:sz="8" w:space="0" w:color="auto"/>
              <w:right w:val="single" w:sz="8" w:space="0" w:color="auto"/>
            </w:tcBorders>
            <w:shd w:val="clear" w:color="000000" w:fill="FFFFFF"/>
            <w:noWrap/>
            <w:vAlign w:val="center"/>
            <w:hideMark/>
          </w:tcPr>
          <w:p w14:paraId="67772CFD"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3MBAALDS6TM087009</w:t>
            </w:r>
          </w:p>
        </w:tc>
        <w:tc>
          <w:tcPr>
            <w:tcW w:w="1440" w:type="dxa"/>
            <w:tcBorders>
              <w:top w:val="single" w:sz="8" w:space="0" w:color="auto"/>
              <w:left w:val="nil"/>
              <w:bottom w:val="single" w:sz="8" w:space="0" w:color="auto"/>
              <w:right w:val="single" w:sz="4" w:space="0" w:color="auto"/>
            </w:tcBorders>
            <w:shd w:val="clear" w:color="000000" w:fill="FFFFFF"/>
          </w:tcPr>
          <w:p w14:paraId="6205E6B6"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1770B72D"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46-AZA-98</w:t>
            </w:r>
          </w:p>
        </w:tc>
        <w:tc>
          <w:tcPr>
            <w:tcW w:w="1860" w:type="dxa"/>
            <w:tcBorders>
              <w:top w:val="nil"/>
              <w:left w:val="nil"/>
              <w:bottom w:val="single" w:sz="8" w:space="0" w:color="auto"/>
              <w:right w:val="single" w:sz="8" w:space="0" w:color="auto"/>
            </w:tcBorders>
            <w:shd w:val="clear" w:color="000000" w:fill="FFFFFF"/>
            <w:noWrap/>
            <w:vAlign w:val="center"/>
            <w:hideMark/>
          </w:tcPr>
          <w:p w14:paraId="5A2FF1C4"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7BABF7C9"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45E19253"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T-218</w:t>
            </w:r>
          </w:p>
        </w:tc>
        <w:tc>
          <w:tcPr>
            <w:tcW w:w="2120" w:type="dxa"/>
            <w:tcBorders>
              <w:top w:val="nil"/>
              <w:left w:val="nil"/>
              <w:bottom w:val="single" w:sz="8" w:space="0" w:color="auto"/>
              <w:right w:val="single" w:sz="8" w:space="0" w:color="auto"/>
            </w:tcBorders>
            <w:shd w:val="clear" w:color="000000" w:fill="FFFFFF"/>
            <w:noWrap/>
            <w:vAlign w:val="center"/>
            <w:hideMark/>
          </w:tcPr>
          <w:p w14:paraId="79B7612D"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3MBAALDS9TM086999</w:t>
            </w:r>
          </w:p>
        </w:tc>
        <w:tc>
          <w:tcPr>
            <w:tcW w:w="1440" w:type="dxa"/>
            <w:tcBorders>
              <w:top w:val="single" w:sz="8" w:space="0" w:color="auto"/>
              <w:left w:val="nil"/>
              <w:bottom w:val="single" w:sz="8" w:space="0" w:color="auto"/>
              <w:right w:val="single" w:sz="4" w:space="0" w:color="auto"/>
            </w:tcBorders>
            <w:shd w:val="clear" w:color="000000" w:fill="FFFFFF"/>
          </w:tcPr>
          <w:p w14:paraId="0B17F230"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30B2D236"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46-AZA-97</w:t>
            </w:r>
          </w:p>
        </w:tc>
        <w:tc>
          <w:tcPr>
            <w:tcW w:w="1860" w:type="dxa"/>
            <w:tcBorders>
              <w:top w:val="nil"/>
              <w:left w:val="nil"/>
              <w:bottom w:val="single" w:sz="8" w:space="0" w:color="auto"/>
              <w:right w:val="single" w:sz="8" w:space="0" w:color="auto"/>
            </w:tcBorders>
            <w:shd w:val="clear" w:color="000000" w:fill="FFFFFF"/>
            <w:noWrap/>
            <w:vAlign w:val="center"/>
            <w:hideMark/>
          </w:tcPr>
          <w:p w14:paraId="573732FD"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6265D4B1"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0F4DDF18"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T-219</w:t>
            </w:r>
          </w:p>
        </w:tc>
        <w:tc>
          <w:tcPr>
            <w:tcW w:w="2120" w:type="dxa"/>
            <w:tcBorders>
              <w:top w:val="nil"/>
              <w:left w:val="nil"/>
              <w:bottom w:val="single" w:sz="8" w:space="0" w:color="auto"/>
              <w:right w:val="single" w:sz="8" w:space="0" w:color="auto"/>
            </w:tcBorders>
            <w:shd w:val="clear" w:color="000000" w:fill="FFFFFF"/>
            <w:noWrap/>
            <w:vAlign w:val="center"/>
            <w:hideMark/>
          </w:tcPr>
          <w:p w14:paraId="397465F9"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3MBAALDS7TM087018</w:t>
            </w:r>
          </w:p>
        </w:tc>
        <w:tc>
          <w:tcPr>
            <w:tcW w:w="1440" w:type="dxa"/>
            <w:tcBorders>
              <w:top w:val="single" w:sz="8" w:space="0" w:color="auto"/>
              <w:left w:val="nil"/>
              <w:bottom w:val="single" w:sz="8" w:space="0" w:color="auto"/>
              <w:right w:val="single" w:sz="4" w:space="0" w:color="auto"/>
            </w:tcBorders>
            <w:shd w:val="clear" w:color="000000" w:fill="FFFFFF"/>
          </w:tcPr>
          <w:p w14:paraId="4178DB85"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548A63E4"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46-AZA-96</w:t>
            </w:r>
          </w:p>
        </w:tc>
        <w:tc>
          <w:tcPr>
            <w:tcW w:w="1860" w:type="dxa"/>
            <w:tcBorders>
              <w:top w:val="nil"/>
              <w:left w:val="nil"/>
              <w:bottom w:val="single" w:sz="8" w:space="0" w:color="auto"/>
              <w:right w:val="single" w:sz="8" w:space="0" w:color="auto"/>
            </w:tcBorders>
            <w:shd w:val="clear" w:color="000000" w:fill="FFFFFF"/>
            <w:noWrap/>
            <w:vAlign w:val="center"/>
            <w:hideMark/>
          </w:tcPr>
          <w:p w14:paraId="5C271537"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16C0A84F"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779D71D9"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T-220</w:t>
            </w:r>
          </w:p>
        </w:tc>
        <w:tc>
          <w:tcPr>
            <w:tcW w:w="2120" w:type="dxa"/>
            <w:tcBorders>
              <w:top w:val="nil"/>
              <w:left w:val="nil"/>
              <w:bottom w:val="single" w:sz="8" w:space="0" w:color="auto"/>
              <w:right w:val="single" w:sz="8" w:space="0" w:color="auto"/>
            </w:tcBorders>
            <w:shd w:val="clear" w:color="000000" w:fill="FFFFFF"/>
            <w:noWrap/>
            <w:vAlign w:val="center"/>
            <w:hideMark/>
          </w:tcPr>
          <w:p w14:paraId="6E259315"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3MBAALDSXTM086994</w:t>
            </w:r>
          </w:p>
        </w:tc>
        <w:tc>
          <w:tcPr>
            <w:tcW w:w="1440" w:type="dxa"/>
            <w:tcBorders>
              <w:top w:val="single" w:sz="8" w:space="0" w:color="auto"/>
              <w:left w:val="nil"/>
              <w:bottom w:val="single" w:sz="8" w:space="0" w:color="auto"/>
              <w:right w:val="single" w:sz="4" w:space="0" w:color="auto"/>
            </w:tcBorders>
            <w:shd w:val="clear" w:color="000000" w:fill="FFFFFF"/>
          </w:tcPr>
          <w:p w14:paraId="32887335" w14:textId="77777777" w:rsidR="008124D4" w:rsidRPr="000D3205" w:rsidRDefault="008124D4" w:rsidP="004F6D32">
            <w:pPr>
              <w:spacing w:after="0" w:line="240" w:lineRule="auto"/>
              <w:jc w:val="center"/>
              <w:rPr>
                <w:rFonts w:ascii="Calibri" w:eastAsia="Times New Roman" w:hAnsi="Calibri" w:cs="Calibri"/>
                <w:b/>
                <w:bCs/>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37B8855B" w14:textId="77777777" w:rsidR="008124D4" w:rsidRPr="000D3205" w:rsidRDefault="008124D4" w:rsidP="004F6D32">
            <w:pPr>
              <w:spacing w:after="0" w:line="240" w:lineRule="auto"/>
              <w:jc w:val="center"/>
              <w:rPr>
                <w:rFonts w:ascii="Calibri" w:eastAsia="Times New Roman" w:hAnsi="Calibri" w:cs="Calibri"/>
                <w:b/>
                <w:bCs/>
                <w:sz w:val="18"/>
                <w:szCs w:val="18"/>
                <w:lang w:eastAsia="es-MX"/>
              </w:rPr>
            </w:pPr>
            <w:r w:rsidRPr="000D3205">
              <w:rPr>
                <w:rFonts w:ascii="Calibri" w:eastAsia="Times New Roman" w:hAnsi="Calibri" w:cs="Calibri"/>
                <w:b/>
                <w:bCs/>
                <w:sz w:val="18"/>
                <w:szCs w:val="18"/>
                <w:lang w:eastAsia="es-MX"/>
              </w:rPr>
              <w:t>46-AZA-95</w:t>
            </w:r>
          </w:p>
        </w:tc>
        <w:tc>
          <w:tcPr>
            <w:tcW w:w="1860" w:type="dxa"/>
            <w:tcBorders>
              <w:top w:val="nil"/>
              <w:left w:val="nil"/>
              <w:bottom w:val="single" w:sz="8" w:space="0" w:color="auto"/>
              <w:right w:val="single" w:sz="8" w:space="0" w:color="auto"/>
            </w:tcBorders>
            <w:shd w:val="clear" w:color="000000" w:fill="FFFFFF"/>
            <w:noWrap/>
            <w:vAlign w:val="center"/>
            <w:hideMark/>
          </w:tcPr>
          <w:p w14:paraId="3CE0CA60"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3C569C17"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78059398"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T-221</w:t>
            </w:r>
          </w:p>
        </w:tc>
        <w:tc>
          <w:tcPr>
            <w:tcW w:w="2120" w:type="dxa"/>
            <w:tcBorders>
              <w:top w:val="nil"/>
              <w:left w:val="nil"/>
              <w:bottom w:val="single" w:sz="8" w:space="0" w:color="auto"/>
              <w:right w:val="single" w:sz="8" w:space="0" w:color="auto"/>
            </w:tcBorders>
            <w:shd w:val="clear" w:color="000000" w:fill="FFFFFF"/>
            <w:noWrap/>
            <w:vAlign w:val="center"/>
            <w:hideMark/>
          </w:tcPr>
          <w:p w14:paraId="08FC3791"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3MBAALDS7TM087004</w:t>
            </w:r>
          </w:p>
        </w:tc>
        <w:tc>
          <w:tcPr>
            <w:tcW w:w="1440" w:type="dxa"/>
            <w:tcBorders>
              <w:top w:val="single" w:sz="8" w:space="0" w:color="auto"/>
              <w:left w:val="nil"/>
              <w:bottom w:val="single" w:sz="8" w:space="0" w:color="auto"/>
              <w:right w:val="single" w:sz="4" w:space="0" w:color="auto"/>
            </w:tcBorders>
            <w:shd w:val="clear" w:color="000000" w:fill="FFFFFF"/>
          </w:tcPr>
          <w:p w14:paraId="4EEC6734"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5E401233"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46-AZA-94</w:t>
            </w:r>
          </w:p>
        </w:tc>
        <w:tc>
          <w:tcPr>
            <w:tcW w:w="1860" w:type="dxa"/>
            <w:tcBorders>
              <w:top w:val="nil"/>
              <w:left w:val="nil"/>
              <w:bottom w:val="single" w:sz="8" w:space="0" w:color="auto"/>
              <w:right w:val="single" w:sz="8" w:space="0" w:color="auto"/>
            </w:tcBorders>
            <w:shd w:val="clear" w:color="000000" w:fill="FFFFFF"/>
            <w:noWrap/>
            <w:vAlign w:val="center"/>
            <w:hideMark/>
          </w:tcPr>
          <w:p w14:paraId="5B072656"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02971070"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61AEF8F1"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T-222</w:t>
            </w:r>
          </w:p>
        </w:tc>
        <w:tc>
          <w:tcPr>
            <w:tcW w:w="2120" w:type="dxa"/>
            <w:tcBorders>
              <w:top w:val="nil"/>
              <w:left w:val="nil"/>
              <w:bottom w:val="single" w:sz="8" w:space="0" w:color="auto"/>
              <w:right w:val="single" w:sz="8" w:space="0" w:color="auto"/>
            </w:tcBorders>
            <w:shd w:val="clear" w:color="000000" w:fill="FFFFFF"/>
            <w:noWrap/>
            <w:vAlign w:val="center"/>
            <w:hideMark/>
          </w:tcPr>
          <w:p w14:paraId="1091268C"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3MBAALDSXTM087014</w:t>
            </w:r>
          </w:p>
        </w:tc>
        <w:tc>
          <w:tcPr>
            <w:tcW w:w="1440" w:type="dxa"/>
            <w:tcBorders>
              <w:top w:val="single" w:sz="8" w:space="0" w:color="auto"/>
              <w:left w:val="nil"/>
              <w:bottom w:val="single" w:sz="8" w:space="0" w:color="auto"/>
              <w:right w:val="single" w:sz="4" w:space="0" w:color="auto"/>
            </w:tcBorders>
            <w:shd w:val="clear" w:color="000000" w:fill="FFFFFF"/>
          </w:tcPr>
          <w:p w14:paraId="2B80790A"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7AB0469A"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46-AZA-93</w:t>
            </w:r>
          </w:p>
        </w:tc>
        <w:tc>
          <w:tcPr>
            <w:tcW w:w="1860" w:type="dxa"/>
            <w:tcBorders>
              <w:top w:val="nil"/>
              <w:left w:val="nil"/>
              <w:bottom w:val="single" w:sz="8" w:space="0" w:color="auto"/>
              <w:right w:val="single" w:sz="8" w:space="0" w:color="auto"/>
            </w:tcBorders>
            <w:shd w:val="clear" w:color="000000" w:fill="FFFFFF"/>
            <w:noWrap/>
            <w:vAlign w:val="center"/>
            <w:hideMark/>
          </w:tcPr>
          <w:p w14:paraId="57917735"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39B1E428"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785E468A"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T-223</w:t>
            </w:r>
          </w:p>
        </w:tc>
        <w:tc>
          <w:tcPr>
            <w:tcW w:w="2120" w:type="dxa"/>
            <w:tcBorders>
              <w:top w:val="nil"/>
              <w:left w:val="nil"/>
              <w:bottom w:val="single" w:sz="8" w:space="0" w:color="auto"/>
              <w:right w:val="single" w:sz="8" w:space="0" w:color="auto"/>
            </w:tcBorders>
            <w:shd w:val="clear" w:color="000000" w:fill="FFFFFF"/>
            <w:noWrap/>
            <w:vAlign w:val="center"/>
            <w:hideMark/>
          </w:tcPr>
          <w:p w14:paraId="53C522A1"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3MBAALDS5TM087020</w:t>
            </w:r>
          </w:p>
        </w:tc>
        <w:tc>
          <w:tcPr>
            <w:tcW w:w="1440" w:type="dxa"/>
            <w:tcBorders>
              <w:top w:val="single" w:sz="8" w:space="0" w:color="auto"/>
              <w:left w:val="nil"/>
              <w:bottom w:val="single" w:sz="8" w:space="0" w:color="auto"/>
              <w:right w:val="single" w:sz="4" w:space="0" w:color="auto"/>
            </w:tcBorders>
            <w:shd w:val="clear" w:color="000000" w:fill="FFFFFF"/>
          </w:tcPr>
          <w:p w14:paraId="4CCE6D0E"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263A8183"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46-AZA-92</w:t>
            </w:r>
          </w:p>
        </w:tc>
        <w:tc>
          <w:tcPr>
            <w:tcW w:w="1860" w:type="dxa"/>
            <w:tcBorders>
              <w:top w:val="nil"/>
              <w:left w:val="nil"/>
              <w:bottom w:val="single" w:sz="8" w:space="0" w:color="auto"/>
              <w:right w:val="single" w:sz="8" w:space="0" w:color="auto"/>
            </w:tcBorders>
            <w:shd w:val="clear" w:color="000000" w:fill="FFFFFF"/>
            <w:noWrap/>
            <w:vAlign w:val="center"/>
            <w:hideMark/>
          </w:tcPr>
          <w:p w14:paraId="2D8746BF"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6B276077"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788A930B"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T-224</w:t>
            </w:r>
          </w:p>
        </w:tc>
        <w:tc>
          <w:tcPr>
            <w:tcW w:w="2120" w:type="dxa"/>
            <w:tcBorders>
              <w:top w:val="nil"/>
              <w:left w:val="nil"/>
              <w:bottom w:val="single" w:sz="8" w:space="0" w:color="auto"/>
              <w:right w:val="single" w:sz="8" w:space="0" w:color="auto"/>
            </w:tcBorders>
            <w:shd w:val="clear" w:color="000000" w:fill="FFFFFF"/>
            <w:noWrap/>
            <w:vAlign w:val="center"/>
            <w:hideMark/>
          </w:tcPr>
          <w:p w14:paraId="7737F5E5"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3MBAALDS9TM087019</w:t>
            </w:r>
          </w:p>
        </w:tc>
        <w:tc>
          <w:tcPr>
            <w:tcW w:w="1440" w:type="dxa"/>
            <w:tcBorders>
              <w:top w:val="single" w:sz="8" w:space="0" w:color="auto"/>
              <w:left w:val="nil"/>
              <w:bottom w:val="single" w:sz="8" w:space="0" w:color="auto"/>
              <w:right w:val="single" w:sz="4" w:space="0" w:color="auto"/>
            </w:tcBorders>
            <w:shd w:val="clear" w:color="000000" w:fill="FFFFFF"/>
          </w:tcPr>
          <w:p w14:paraId="38E1376C"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3317ECFF"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46-AZA-91</w:t>
            </w:r>
          </w:p>
        </w:tc>
        <w:tc>
          <w:tcPr>
            <w:tcW w:w="1860" w:type="dxa"/>
            <w:tcBorders>
              <w:top w:val="nil"/>
              <w:left w:val="nil"/>
              <w:bottom w:val="single" w:sz="8" w:space="0" w:color="auto"/>
              <w:right w:val="single" w:sz="8" w:space="0" w:color="auto"/>
            </w:tcBorders>
            <w:shd w:val="clear" w:color="000000" w:fill="FFFFFF"/>
            <w:noWrap/>
            <w:vAlign w:val="center"/>
            <w:hideMark/>
          </w:tcPr>
          <w:p w14:paraId="37EBC668"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3B6BE2A5"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60ACA984"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T-225</w:t>
            </w:r>
          </w:p>
        </w:tc>
        <w:tc>
          <w:tcPr>
            <w:tcW w:w="2120" w:type="dxa"/>
            <w:tcBorders>
              <w:top w:val="nil"/>
              <w:left w:val="nil"/>
              <w:bottom w:val="single" w:sz="8" w:space="0" w:color="auto"/>
              <w:right w:val="single" w:sz="8" w:space="0" w:color="auto"/>
            </w:tcBorders>
            <w:shd w:val="clear" w:color="000000" w:fill="FFFFFF"/>
            <w:noWrap/>
            <w:vAlign w:val="center"/>
            <w:hideMark/>
          </w:tcPr>
          <w:p w14:paraId="5AF0298F"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3MBAALDS7TM086998</w:t>
            </w:r>
          </w:p>
        </w:tc>
        <w:tc>
          <w:tcPr>
            <w:tcW w:w="1440" w:type="dxa"/>
            <w:tcBorders>
              <w:top w:val="single" w:sz="8" w:space="0" w:color="auto"/>
              <w:left w:val="nil"/>
              <w:bottom w:val="single" w:sz="8" w:space="0" w:color="auto"/>
              <w:right w:val="single" w:sz="4" w:space="0" w:color="auto"/>
            </w:tcBorders>
            <w:shd w:val="clear" w:color="000000" w:fill="FFFFFF"/>
          </w:tcPr>
          <w:p w14:paraId="4A772F69"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5962AE87"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46-AZA-90</w:t>
            </w:r>
          </w:p>
        </w:tc>
        <w:tc>
          <w:tcPr>
            <w:tcW w:w="1860" w:type="dxa"/>
            <w:tcBorders>
              <w:top w:val="nil"/>
              <w:left w:val="nil"/>
              <w:bottom w:val="single" w:sz="8" w:space="0" w:color="auto"/>
              <w:right w:val="single" w:sz="8" w:space="0" w:color="auto"/>
            </w:tcBorders>
            <w:shd w:val="clear" w:color="000000" w:fill="FFFFFF"/>
            <w:noWrap/>
            <w:vAlign w:val="center"/>
            <w:hideMark/>
          </w:tcPr>
          <w:p w14:paraId="39CE53A6"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322217F3"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34E29787"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T-226</w:t>
            </w:r>
          </w:p>
        </w:tc>
        <w:tc>
          <w:tcPr>
            <w:tcW w:w="2120" w:type="dxa"/>
            <w:tcBorders>
              <w:top w:val="nil"/>
              <w:left w:val="nil"/>
              <w:bottom w:val="single" w:sz="8" w:space="0" w:color="auto"/>
              <w:right w:val="single" w:sz="8" w:space="0" w:color="auto"/>
            </w:tcBorders>
            <w:shd w:val="clear" w:color="000000" w:fill="FFFFFF"/>
            <w:noWrap/>
            <w:vAlign w:val="center"/>
            <w:hideMark/>
          </w:tcPr>
          <w:p w14:paraId="73DBE9BC"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3MBAALDS8TM087013</w:t>
            </w:r>
          </w:p>
        </w:tc>
        <w:tc>
          <w:tcPr>
            <w:tcW w:w="1440" w:type="dxa"/>
            <w:tcBorders>
              <w:top w:val="single" w:sz="8" w:space="0" w:color="auto"/>
              <w:left w:val="nil"/>
              <w:bottom w:val="single" w:sz="8" w:space="0" w:color="auto"/>
              <w:right w:val="single" w:sz="4" w:space="0" w:color="auto"/>
            </w:tcBorders>
            <w:shd w:val="clear" w:color="000000" w:fill="FFFFFF"/>
          </w:tcPr>
          <w:p w14:paraId="56A2CD61"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3EADD449"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46-AZA-89</w:t>
            </w:r>
          </w:p>
        </w:tc>
        <w:tc>
          <w:tcPr>
            <w:tcW w:w="1860" w:type="dxa"/>
            <w:tcBorders>
              <w:top w:val="nil"/>
              <w:left w:val="nil"/>
              <w:bottom w:val="single" w:sz="8" w:space="0" w:color="auto"/>
              <w:right w:val="single" w:sz="8" w:space="0" w:color="auto"/>
            </w:tcBorders>
            <w:shd w:val="clear" w:color="000000" w:fill="FFFFFF"/>
            <w:noWrap/>
            <w:vAlign w:val="center"/>
            <w:hideMark/>
          </w:tcPr>
          <w:p w14:paraId="2DB5CA64"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70D685CF"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60FD92E7"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T-227</w:t>
            </w:r>
          </w:p>
        </w:tc>
        <w:tc>
          <w:tcPr>
            <w:tcW w:w="2120" w:type="dxa"/>
            <w:tcBorders>
              <w:top w:val="nil"/>
              <w:left w:val="nil"/>
              <w:bottom w:val="single" w:sz="8" w:space="0" w:color="auto"/>
              <w:right w:val="single" w:sz="8" w:space="0" w:color="auto"/>
            </w:tcBorders>
            <w:shd w:val="clear" w:color="000000" w:fill="FFFFFF"/>
            <w:noWrap/>
            <w:vAlign w:val="center"/>
            <w:hideMark/>
          </w:tcPr>
          <w:p w14:paraId="7AF988A6"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3MBAALDS9TM086985</w:t>
            </w:r>
          </w:p>
        </w:tc>
        <w:tc>
          <w:tcPr>
            <w:tcW w:w="1440" w:type="dxa"/>
            <w:tcBorders>
              <w:top w:val="single" w:sz="8" w:space="0" w:color="auto"/>
              <w:left w:val="nil"/>
              <w:bottom w:val="single" w:sz="8" w:space="0" w:color="auto"/>
              <w:right w:val="single" w:sz="4" w:space="0" w:color="auto"/>
            </w:tcBorders>
            <w:shd w:val="clear" w:color="000000" w:fill="FFFFFF"/>
          </w:tcPr>
          <w:p w14:paraId="51FC3540"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5393B649"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46-AZA-88</w:t>
            </w:r>
          </w:p>
        </w:tc>
        <w:tc>
          <w:tcPr>
            <w:tcW w:w="1860" w:type="dxa"/>
            <w:tcBorders>
              <w:top w:val="nil"/>
              <w:left w:val="nil"/>
              <w:bottom w:val="single" w:sz="8" w:space="0" w:color="auto"/>
              <w:right w:val="single" w:sz="8" w:space="0" w:color="auto"/>
            </w:tcBorders>
            <w:shd w:val="clear" w:color="000000" w:fill="FFFFFF"/>
            <w:noWrap/>
            <w:vAlign w:val="center"/>
            <w:hideMark/>
          </w:tcPr>
          <w:p w14:paraId="64C4E6C8"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r w:rsidR="008124D4" w:rsidRPr="000D3205" w14:paraId="26D48183" w14:textId="77777777" w:rsidTr="004F6D32">
        <w:trPr>
          <w:trHeight w:val="315"/>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70D83967"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T-228</w:t>
            </w:r>
          </w:p>
        </w:tc>
        <w:tc>
          <w:tcPr>
            <w:tcW w:w="2120" w:type="dxa"/>
            <w:tcBorders>
              <w:top w:val="nil"/>
              <w:left w:val="nil"/>
              <w:bottom w:val="single" w:sz="8" w:space="0" w:color="auto"/>
              <w:right w:val="single" w:sz="8" w:space="0" w:color="auto"/>
            </w:tcBorders>
            <w:shd w:val="clear" w:color="000000" w:fill="FFFFFF"/>
            <w:noWrap/>
            <w:vAlign w:val="center"/>
            <w:hideMark/>
          </w:tcPr>
          <w:p w14:paraId="321F1124" w14:textId="77777777" w:rsidR="008124D4" w:rsidRPr="000D3205" w:rsidRDefault="008124D4" w:rsidP="004F6D32">
            <w:pPr>
              <w:spacing w:after="0" w:line="240" w:lineRule="auto"/>
              <w:jc w:val="center"/>
              <w:rPr>
                <w:rFonts w:ascii="Calibri" w:eastAsia="Times New Roman" w:hAnsi="Calibri" w:cs="Calibri"/>
                <w:b/>
                <w:bCs/>
                <w:i/>
                <w:iCs/>
                <w:color w:val="000000"/>
                <w:sz w:val="18"/>
                <w:szCs w:val="18"/>
                <w:lang w:eastAsia="es-MX"/>
              </w:rPr>
            </w:pPr>
            <w:r w:rsidRPr="000D3205">
              <w:rPr>
                <w:rFonts w:ascii="Calibri" w:eastAsia="Times New Roman" w:hAnsi="Calibri" w:cs="Calibri"/>
                <w:b/>
                <w:bCs/>
                <w:i/>
                <w:iCs/>
                <w:color w:val="000000"/>
                <w:sz w:val="18"/>
                <w:szCs w:val="18"/>
                <w:lang w:eastAsia="es-MX"/>
              </w:rPr>
              <w:t>3MBAALDS9TM087005</w:t>
            </w:r>
          </w:p>
        </w:tc>
        <w:tc>
          <w:tcPr>
            <w:tcW w:w="1440" w:type="dxa"/>
            <w:tcBorders>
              <w:top w:val="single" w:sz="8" w:space="0" w:color="auto"/>
              <w:left w:val="nil"/>
              <w:bottom w:val="single" w:sz="8" w:space="0" w:color="auto"/>
              <w:right w:val="single" w:sz="4" w:space="0" w:color="auto"/>
            </w:tcBorders>
            <w:shd w:val="clear" w:color="000000" w:fill="FFFFFF"/>
          </w:tcPr>
          <w:p w14:paraId="6CE15B21"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713751">
              <w:rPr>
                <w:rFonts w:ascii="Calibri" w:eastAsia="Times New Roman" w:hAnsi="Calibri" w:cs="Calibri"/>
                <w:b/>
                <w:bCs/>
                <w:color w:val="000000"/>
                <w:sz w:val="18"/>
                <w:szCs w:val="18"/>
                <w:lang w:eastAsia="es-MX"/>
              </w:rPr>
              <w:t>2026</w:t>
            </w:r>
          </w:p>
        </w:tc>
        <w:tc>
          <w:tcPr>
            <w:tcW w:w="1440" w:type="dxa"/>
            <w:tcBorders>
              <w:top w:val="nil"/>
              <w:left w:val="single" w:sz="4" w:space="0" w:color="auto"/>
              <w:bottom w:val="single" w:sz="8" w:space="0" w:color="auto"/>
              <w:right w:val="single" w:sz="8" w:space="0" w:color="auto"/>
            </w:tcBorders>
            <w:shd w:val="clear" w:color="000000" w:fill="FFFFFF"/>
            <w:noWrap/>
            <w:vAlign w:val="center"/>
            <w:hideMark/>
          </w:tcPr>
          <w:p w14:paraId="1C720504"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46-AZA-87</w:t>
            </w:r>
          </w:p>
        </w:tc>
        <w:tc>
          <w:tcPr>
            <w:tcW w:w="1860" w:type="dxa"/>
            <w:tcBorders>
              <w:top w:val="nil"/>
              <w:left w:val="nil"/>
              <w:bottom w:val="single" w:sz="8" w:space="0" w:color="auto"/>
              <w:right w:val="single" w:sz="8" w:space="0" w:color="auto"/>
            </w:tcBorders>
            <w:shd w:val="clear" w:color="000000" w:fill="FFFFFF"/>
            <w:noWrap/>
            <w:vAlign w:val="center"/>
            <w:hideMark/>
          </w:tcPr>
          <w:p w14:paraId="5D372007" w14:textId="77777777" w:rsidR="008124D4" w:rsidRPr="000D3205" w:rsidRDefault="008124D4" w:rsidP="004F6D32">
            <w:pPr>
              <w:spacing w:after="0" w:line="240" w:lineRule="auto"/>
              <w:jc w:val="center"/>
              <w:rPr>
                <w:rFonts w:ascii="Calibri" w:eastAsia="Times New Roman" w:hAnsi="Calibri" w:cs="Calibri"/>
                <w:b/>
                <w:bCs/>
                <w:color w:val="000000"/>
                <w:sz w:val="18"/>
                <w:szCs w:val="18"/>
                <w:lang w:eastAsia="es-MX"/>
              </w:rPr>
            </w:pPr>
            <w:r w:rsidRPr="000D3205">
              <w:rPr>
                <w:rFonts w:ascii="Calibri" w:eastAsia="Times New Roman" w:hAnsi="Calibri" w:cs="Calibri"/>
                <w:b/>
                <w:bCs/>
                <w:color w:val="000000"/>
                <w:sz w:val="18"/>
                <w:szCs w:val="18"/>
                <w:lang w:eastAsia="es-MX"/>
              </w:rPr>
              <w:t>AUTOMATICA</w:t>
            </w:r>
          </w:p>
        </w:tc>
      </w:tr>
    </w:tbl>
    <w:p w14:paraId="72DC8971" w14:textId="77777777" w:rsidR="008124D4" w:rsidRDefault="008124D4" w:rsidP="008124D4">
      <w:pPr>
        <w:pStyle w:val="Prrafodelista"/>
        <w:spacing w:after="0" w:line="276" w:lineRule="auto"/>
        <w:ind w:left="0"/>
        <w:rPr>
          <w:rFonts w:ascii="AvenirNext LT Pro Regular" w:hAnsi="AvenirNext LT Pro Regular"/>
          <w:b/>
        </w:rPr>
      </w:pPr>
    </w:p>
    <w:p w14:paraId="33BEEE1C" w14:textId="77777777" w:rsidR="00C33FA7" w:rsidRDefault="00C33FA7" w:rsidP="008124D4">
      <w:pPr>
        <w:pStyle w:val="Prrafodelista"/>
        <w:spacing w:after="0" w:line="276" w:lineRule="auto"/>
        <w:ind w:left="0"/>
        <w:rPr>
          <w:rFonts w:ascii="AvenirNext LT Pro Regular" w:hAnsi="AvenirNext LT Pro Regular"/>
          <w:b/>
        </w:rPr>
      </w:pPr>
    </w:p>
    <w:p w14:paraId="1E0A9CC5" w14:textId="77777777" w:rsidR="00C33FA7" w:rsidRDefault="00C33FA7" w:rsidP="008124D4">
      <w:pPr>
        <w:pStyle w:val="Prrafodelista"/>
        <w:spacing w:after="0" w:line="276" w:lineRule="auto"/>
        <w:ind w:left="0"/>
        <w:rPr>
          <w:rFonts w:ascii="AvenirNext LT Pro Regular" w:hAnsi="AvenirNext LT Pro Regular"/>
          <w:b/>
        </w:rPr>
      </w:pPr>
    </w:p>
    <w:p w14:paraId="11919F34" w14:textId="77777777" w:rsidR="008124D4" w:rsidRDefault="008124D4" w:rsidP="008124D4">
      <w:pPr>
        <w:pStyle w:val="Prrafodelista"/>
        <w:spacing w:after="0" w:line="276" w:lineRule="auto"/>
        <w:ind w:left="0"/>
        <w:rPr>
          <w:rFonts w:ascii="AvenirNext LT Pro Regular" w:hAnsi="AvenirNext LT Pro Regular"/>
          <w:b/>
        </w:rPr>
      </w:pPr>
    </w:p>
    <w:p w14:paraId="1A9537C7" w14:textId="77777777" w:rsidR="008124D4" w:rsidRDefault="008124D4" w:rsidP="008124D4">
      <w:pPr>
        <w:jc w:val="right"/>
        <w:rPr>
          <w:rFonts w:ascii="Arial Narrow" w:hAnsi="Arial Narrow"/>
        </w:rPr>
      </w:pPr>
      <w:r>
        <w:rPr>
          <w:rFonts w:ascii="AvenirNext LT Pro Regular" w:hAnsi="AvenirNext LT Pro Regular"/>
          <w:b/>
        </w:rPr>
        <w:tab/>
      </w:r>
      <w:r w:rsidRPr="00D717FF">
        <w:rPr>
          <w:rFonts w:ascii="Arial Narrow" w:hAnsi="Arial Narrow"/>
        </w:rPr>
        <w:t>Chihuahua, Chih. a ___ de</w:t>
      </w:r>
      <w:r>
        <w:rPr>
          <w:rFonts w:ascii="Arial Narrow" w:hAnsi="Arial Narrow"/>
        </w:rPr>
        <w:t>l mes de</w:t>
      </w:r>
      <w:r w:rsidRPr="00D717FF">
        <w:rPr>
          <w:rFonts w:ascii="Arial Narrow" w:hAnsi="Arial Narrow"/>
        </w:rPr>
        <w:t xml:space="preserve"> ________</w:t>
      </w:r>
      <w:r>
        <w:rPr>
          <w:rFonts w:ascii="Arial Narrow" w:hAnsi="Arial Narrow"/>
        </w:rPr>
        <w:t>___</w:t>
      </w:r>
      <w:r w:rsidRPr="00D717FF">
        <w:rPr>
          <w:rFonts w:ascii="Arial Narrow" w:hAnsi="Arial Narrow"/>
        </w:rPr>
        <w:t xml:space="preserve">_ </w:t>
      </w:r>
      <w:proofErr w:type="spellStart"/>
      <w:r w:rsidRPr="00D717FF">
        <w:rPr>
          <w:rFonts w:ascii="Arial Narrow" w:hAnsi="Arial Narrow"/>
        </w:rPr>
        <w:t>de</w:t>
      </w:r>
      <w:proofErr w:type="spellEnd"/>
      <w:r w:rsidRPr="00D717FF">
        <w:rPr>
          <w:rFonts w:ascii="Arial Narrow" w:hAnsi="Arial Narrow"/>
        </w:rPr>
        <w:t xml:space="preserve"> 2025</w:t>
      </w:r>
    </w:p>
    <w:p w14:paraId="6989955F" w14:textId="77777777" w:rsidR="008124D4" w:rsidRDefault="008124D4" w:rsidP="008124D4">
      <w:pPr>
        <w:spacing w:after="0" w:line="240" w:lineRule="atLeast"/>
        <w:jc w:val="center"/>
        <w:rPr>
          <w:rFonts w:ascii="Arial Narrow" w:hAnsi="Arial Narrow"/>
          <w:b/>
          <w:bCs/>
        </w:rPr>
      </w:pPr>
      <w:r w:rsidRPr="00D717FF">
        <w:rPr>
          <w:rFonts w:ascii="Arial Narrow" w:hAnsi="Arial Narrow"/>
          <w:b/>
          <w:bCs/>
        </w:rPr>
        <w:t>COMITÉ DE ADQUISICIONES DE LA OPERADORA DE TRANSPORTE VIVEBUS CHIHUAHUA, S.A. DE C.V.</w:t>
      </w:r>
    </w:p>
    <w:p w14:paraId="5E3453AC" w14:textId="77777777" w:rsidR="008124D4" w:rsidRDefault="008124D4" w:rsidP="008124D4">
      <w:pPr>
        <w:spacing w:after="0" w:line="240" w:lineRule="atLeast"/>
        <w:rPr>
          <w:rFonts w:ascii="Arial Narrow" w:hAnsi="Arial Narrow"/>
          <w:b/>
          <w:bCs/>
        </w:rPr>
      </w:pPr>
      <w:r>
        <w:rPr>
          <w:rFonts w:ascii="Arial Narrow" w:hAnsi="Arial Narrow"/>
          <w:b/>
          <w:bCs/>
        </w:rPr>
        <w:t>PRESENTE. -</w:t>
      </w:r>
    </w:p>
    <w:p w14:paraId="187AD87C" w14:textId="77777777" w:rsidR="008124D4" w:rsidRPr="00D717FF" w:rsidRDefault="008124D4" w:rsidP="008124D4">
      <w:pPr>
        <w:spacing w:after="0" w:line="240" w:lineRule="atLeast"/>
        <w:rPr>
          <w:rFonts w:ascii="Arial Narrow" w:hAnsi="Arial Narrow"/>
          <w:b/>
          <w:bCs/>
        </w:rPr>
      </w:pPr>
    </w:p>
    <w:p w14:paraId="3BCFCF36" w14:textId="77777777" w:rsidR="008124D4" w:rsidRDefault="008124D4" w:rsidP="008124D4">
      <w:pPr>
        <w:spacing w:after="0" w:line="240" w:lineRule="atLeast"/>
        <w:jc w:val="center"/>
        <w:rPr>
          <w:rFonts w:ascii="Arial Narrow" w:hAnsi="Arial Narrow"/>
          <w:b/>
          <w:bCs/>
        </w:rPr>
      </w:pPr>
      <w:r w:rsidRPr="00D717FF">
        <w:rPr>
          <w:rFonts w:ascii="Arial Narrow" w:hAnsi="Arial Narrow"/>
          <w:b/>
          <w:bCs/>
        </w:rPr>
        <w:t xml:space="preserve">ANEXO </w:t>
      </w:r>
      <w:r>
        <w:rPr>
          <w:rFonts w:ascii="Arial Narrow" w:hAnsi="Arial Narrow"/>
          <w:b/>
          <w:bCs/>
        </w:rPr>
        <w:t>DOS</w:t>
      </w:r>
      <w:r w:rsidRPr="00D717FF">
        <w:rPr>
          <w:rFonts w:ascii="Arial Narrow" w:hAnsi="Arial Narrow"/>
          <w:b/>
          <w:bCs/>
        </w:rPr>
        <w:t xml:space="preserve"> </w:t>
      </w:r>
    </w:p>
    <w:p w14:paraId="2E4D0D01" w14:textId="77777777" w:rsidR="008124D4" w:rsidRPr="00D717FF" w:rsidRDefault="008124D4" w:rsidP="008124D4">
      <w:pPr>
        <w:spacing w:after="0" w:line="240" w:lineRule="atLeast"/>
        <w:jc w:val="center"/>
        <w:rPr>
          <w:rFonts w:ascii="Arial Narrow" w:hAnsi="Arial Narrow"/>
          <w:b/>
          <w:bCs/>
        </w:rPr>
      </w:pPr>
    </w:p>
    <w:p w14:paraId="5CF8B6A7" w14:textId="77777777" w:rsidR="008124D4" w:rsidRDefault="008124D4" w:rsidP="008124D4">
      <w:pPr>
        <w:spacing w:after="0" w:line="240" w:lineRule="atLeast"/>
        <w:jc w:val="center"/>
        <w:rPr>
          <w:rFonts w:ascii="Arial Narrow" w:hAnsi="Arial Narrow"/>
          <w:b/>
          <w:bCs/>
        </w:rPr>
      </w:pPr>
      <w:r w:rsidRPr="00D717FF">
        <w:rPr>
          <w:rFonts w:ascii="Arial Narrow" w:hAnsi="Arial Narrow"/>
          <w:b/>
          <w:bCs/>
        </w:rPr>
        <w:t>PROPUESTA ECONÓMICA</w:t>
      </w:r>
    </w:p>
    <w:p w14:paraId="4C8415F6" w14:textId="77777777" w:rsidR="008124D4" w:rsidRDefault="008124D4" w:rsidP="008124D4">
      <w:pPr>
        <w:spacing w:after="0" w:line="240" w:lineRule="atLeast"/>
        <w:jc w:val="center"/>
        <w:rPr>
          <w:rFonts w:ascii="Arial Narrow" w:hAnsi="Arial Narrow"/>
          <w:b/>
          <w:bCs/>
        </w:rPr>
      </w:pPr>
      <w:r>
        <w:rPr>
          <w:rFonts w:ascii="Arial Narrow" w:hAnsi="Arial Narrow"/>
          <w:b/>
          <w:bCs/>
        </w:rPr>
        <w:t>PARTIDA 1</w:t>
      </w:r>
    </w:p>
    <w:p w14:paraId="024B4A6C" w14:textId="77777777" w:rsidR="008124D4" w:rsidRDefault="008124D4" w:rsidP="008124D4">
      <w:pPr>
        <w:spacing w:after="0" w:line="240" w:lineRule="atLeast"/>
        <w:jc w:val="center"/>
        <w:rPr>
          <w:rFonts w:ascii="Arial Narrow" w:hAnsi="Arial Narrow"/>
          <w:b/>
          <w:bCs/>
        </w:rPr>
      </w:pPr>
    </w:p>
    <w:tbl>
      <w:tblPr>
        <w:tblStyle w:val="Tablaconcuadrcula"/>
        <w:tblW w:w="0" w:type="auto"/>
        <w:tblLook w:val="04A0" w:firstRow="1" w:lastRow="0" w:firstColumn="1" w:lastColumn="0" w:noHBand="0" w:noVBand="1"/>
      </w:tblPr>
      <w:tblGrid>
        <w:gridCol w:w="1819"/>
        <w:gridCol w:w="3883"/>
        <w:gridCol w:w="3126"/>
      </w:tblGrid>
      <w:tr w:rsidR="008124D4" w14:paraId="294C515F" w14:textId="77777777" w:rsidTr="004F6D32">
        <w:tc>
          <w:tcPr>
            <w:tcW w:w="1952" w:type="dxa"/>
            <w:shd w:val="clear" w:color="auto" w:fill="D9E2F3" w:themeFill="accent1" w:themeFillTint="33"/>
          </w:tcPr>
          <w:p w14:paraId="1D72D2B9" w14:textId="77777777" w:rsidR="008124D4" w:rsidRDefault="008124D4" w:rsidP="004F6D32">
            <w:pPr>
              <w:spacing w:line="240" w:lineRule="atLeast"/>
              <w:jc w:val="center"/>
              <w:rPr>
                <w:rFonts w:ascii="Arial Narrow" w:hAnsi="Arial Narrow"/>
                <w:b/>
                <w:bCs/>
              </w:rPr>
            </w:pPr>
            <w:r>
              <w:rPr>
                <w:rFonts w:ascii="Arial Narrow" w:hAnsi="Arial Narrow"/>
                <w:b/>
                <w:bCs/>
              </w:rPr>
              <w:lastRenderedPageBreak/>
              <w:t xml:space="preserve">PARTIDA </w:t>
            </w:r>
          </w:p>
        </w:tc>
        <w:tc>
          <w:tcPr>
            <w:tcW w:w="4280" w:type="dxa"/>
            <w:shd w:val="clear" w:color="auto" w:fill="D9E2F3" w:themeFill="accent1" w:themeFillTint="33"/>
          </w:tcPr>
          <w:p w14:paraId="590AD39B" w14:textId="77777777" w:rsidR="008124D4" w:rsidRDefault="008124D4" w:rsidP="004F6D32">
            <w:pPr>
              <w:spacing w:line="240" w:lineRule="atLeast"/>
              <w:jc w:val="center"/>
              <w:rPr>
                <w:rFonts w:ascii="Arial Narrow" w:hAnsi="Arial Narrow"/>
                <w:b/>
                <w:bCs/>
              </w:rPr>
            </w:pPr>
            <w:r>
              <w:rPr>
                <w:rFonts w:ascii="Arial Narrow" w:hAnsi="Arial Narrow"/>
                <w:b/>
                <w:bCs/>
              </w:rPr>
              <w:t>UNIDADES Y VIGENCIA</w:t>
            </w:r>
          </w:p>
        </w:tc>
        <w:tc>
          <w:tcPr>
            <w:tcW w:w="3397" w:type="dxa"/>
            <w:shd w:val="clear" w:color="auto" w:fill="D9E2F3" w:themeFill="accent1" w:themeFillTint="33"/>
          </w:tcPr>
          <w:p w14:paraId="0F64CE55" w14:textId="77777777" w:rsidR="008124D4" w:rsidRDefault="008124D4" w:rsidP="004F6D32">
            <w:pPr>
              <w:spacing w:line="240" w:lineRule="atLeast"/>
              <w:jc w:val="center"/>
              <w:rPr>
                <w:rFonts w:ascii="Arial Narrow" w:hAnsi="Arial Narrow"/>
                <w:b/>
                <w:bCs/>
              </w:rPr>
            </w:pPr>
            <w:r>
              <w:rPr>
                <w:rFonts w:ascii="Arial Narrow" w:hAnsi="Arial Narrow"/>
                <w:b/>
                <w:bCs/>
              </w:rPr>
              <w:t>COSTO DE COBERTURAS</w:t>
            </w:r>
          </w:p>
        </w:tc>
      </w:tr>
      <w:tr w:rsidR="008124D4" w14:paraId="3A5AC003" w14:textId="77777777" w:rsidTr="004F6D32">
        <w:tc>
          <w:tcPr>
            <w:tcW w:w="1952" w:type="dxa"/>
            <w:vMerge w:val="restart"/>
          </w:tcPr>
          <w:p w14:paraId="6FDA6FB8" w14:textId="77777777" w:rsidR="008124D4" w:rsidRDefault="008124D4" w:rsidP="004F6D32">
            <w:pPr>
              <w:spacing w:line="240" w:lineRule="atLeast"/>
              <w:jc w:val="center"/>
              <w:rPr>
                <w:rFonts w:ascii="Arial Narrow" w:eastAsia="Calibri" w:hAnsi="Arial Narrow" w:cs="Arial"/>
                <w:lang w:val="es-ES"/>
              </w:rPr>
            </w:pPr>
          </w:p>
          <w:p w14:paraId="29FCC741" w14:textId="77777777" w:rsidR="008124D4" w:rsidRDefault="008124D4" w:rsidP="004F6D32">
            <w:pPr>
              <w:spacing w:line="240" w:lineRule="atLeast"/>
              <w:jc w:val="center"/>
              <w:rPr>
                <w:rFonts w:ascii="Arial Narrow" w:eastAsia="Calibri" w:hAnsi="Arial Narrow" w:cs="Arial"/>
                <w:lang w:val="es-ES"/>
              </w:rPr>
            </w:pPr>
          </w:p>
          <w:p w14:paraId="6174C12F" w14:textId="77777777" w:rsidR="008124D4" w:rsidRDefault="008124D4" w:rsidP="004F6D32">
            <w:pPr>
              <w:spacing w:line="240" w:lineRule="atLeast"/>
              <w:jc w:val="center"/>
              <w:rPr>
                <w:rFonts w:ascii="Arial Narrow" w:eastAsia="Calibri" w:hAnsi="Arial Narrow" w:cs="Arial"/>
                <w:b/>
                <w:bCs/>
                <w:lang w:val="es-ES"/>
              </w:rPr>
            </w:pPr>
          </w:p>
          <w:p w14:paraId="5724073B" w14:textId="77777777" w:rsidR="008124D4" w:rsidRDefault="008124D4" w:rsidP="004F6D32">
            <w:pPr>
              <w:spacing w:line="240" w:lineRule="atLeast"/>
              <w:jc w:val="center"/>
              <w:rPr>
                <w:rFonts w:ascii="Arial Narrow" w:eastAsia="Calibri" w:hAnsi="Arial Narrow" w:cs="Arial"/>
                <w:b/>
                <w:bCs/>
                <w:lang w:val="es-ES"/>
              </w:rPr>
            </w:pPr>
          </w:p>
          <w:p w14:paraId="1C365680" w14:textId="77777777" w:rsidR="008124D4" w:rsidRPr="00EE263F" w:rsidRDefault="008124D4" w:rsidP="004F6D32">
            <w:pPr>
              <w:spacing w:line="240" w:lineRule="atLeast"/>
              <w:jc w:val="center"/>
              <w:rPr>
                <w:rFonts w:ascii="Arial Narrow" w:eastAsia="Calibri" w:hAnsi="Arial Narrow" w:cs="Arial"/>
                <w:b/>
                <w:bCs/>
                <w:lang w:val="es-ES"/>
              </w:rPr>
            </w:pPr>
            <w:r>
              <w:rPr>
                <w:rFonts w:ascii="Arial Narrow" w:eastAsia="Calibri" w:hAnsi="Arial Narrow" w:cs="Arial"/>
                <w:b/>
                <w:bCs/>
                <w:lang w:val="es-ES"/>
              </w:rPr>
              <w:t xml:space="preserve">PARTIDA </w:t>
            </w:r>
            <w:r w:rsidRPr="00EE263F">
              <w:rPr>
                <w:rFonts w:ascii="Arial Narrow" w:eastAsia="Calibri" w:hAnsi="Arial Narrow" w:cs="Arial"/>
                <w:b/>
                <w:bCs/>
                <w:lang w:val="es-ES"/>
              </w:rPr>
              <w:t>1</w:t>
            </w:r>
          </w:p>
        </w:tc>
        <w:tc>
          <w:tcPr>
            <w:tcW w:w="4280" w:type="dxa"/>
          </w:tcPr>
          <w:p w14:paraId="6BA12DD6" w14:textId="77777777" w:rsidR="008124D4" w:rsidRPr="0062545E" w:rsidRDefault="008124D4" w:rsidP="004F6D32">
            <w:pPr>
              <w:spacing w:line="240" w:lineRule="atLeast"/>
              <w:rPr>
                <w:rFonts w:ascii="Arial Narrow" w:hAnsi="Arial Narrow"/>
              </w:rPr>
            </w:pPr>
            <w:r>
              <w:rPr>
                <w:rFonts w:ascii="Arial Narrow" w:eastAsia="Calibri" w:hAnsi="Arial Narrow" w:cs="Arial"/>
                <w:lang w:val="es-ES"/>
              </w:rPr>
              <w:t>104</w:t>
            </w:r>
            <w:r w:rsidRPr="0062545E">
              <w:rPr>
                <w:rFonts w:ascii="Arial Narrow" w:eastAsia="Calibri" w:hAnsi="Arial Narrow" w:cs="Arial"/>
                <w:lang w:val="es-ES"/>
              </w:rPr>
              <w:t xml:space="preserve"> unidades </w:t>
            </w:r>
            <w:r>
              <w:rPr>
                <w:rFonts w:ascii="Arial Narrow" w:eastAsia="Calibri" w:hAnsi="Arial Narrow" w:cs="Arial"/>
                <w:lang w:val="es-ES"/>
              </w:rPr>
              <w:t xml:space="preserve">a partir de las 12:00 horas del 31 de diciembre de 2025 al 31 de diciembre de 2026 </w:t>
            </w:r>
            <w:r w:rsidRPr="0062545E">
              <w:rPr>
                <w:rFonts w:ascii="Arial Narrow" w:eastAsia="Calibri" w:hAnsi="Arial Narrow" w:cs="Arial"/>
                <w:lang w:val="es-ES"/>
              </w:rPr>
              <w:t>de acuerdo con la relación incluida en este anex</w:t>
            </w:r>
            <w:r>
              <w:rPr>
                <w:rFonts w:ascii="Arial Narrow" w:eastAsia="Calibri" w:hAnsi="Arial Narrow" w:cs="Arial"/>
                <w:lang w:val="es-ES"/>
              </w:rPr>
              <w:t>o.</w:t>
            </w:r>
          </w:p>
        </w:tc>
        <w:tc>
          <w:tcPr>
            <w:tcW w:w="3397" w:type="dxa"/>
          </w:tcPr>
          <w:p w14:paraId="21685392" w14:textId="77777777" w:rsidR="008124D4" w:rsidRPr="0062545E" w:rsidRDefault="008124D4" w:rsidP="004F6D32">
            <w:pPr>
              <w:spacing w:line="240" w:lineRule="atLeast"/>
              <w:jc w:val="center"/>
              <w:rPr>
                <w:rFonts w:ascii="Arial Narrow" w:hAnsi="Arial Narrow"/>
              </w:rPr>
            </w:pPr>
          </w:p>
        </w:tc>
      </w:tr>
      <w:tr w:rsidR="008124D4" w14:paraId="660BFB9A" w14:textId="77777777" w:rsidTr="004F6D32">
        <w:tc>
          <w:tcPr>
            <w:tcW w:w="1952" w:type="dxa"/>
            <w:vMerge/>
          </w:tcPr>
          <w:p w14:paraId="468500DE" w14:textId="77777777" w:rsidR="008124D4" w:rsidRDefault="008124D4" w:rsidP="004F6D32">
            <w:pPr>
              <w:spacing w:line="240" w:lineRule="atLeast"/>
              <w:rPr>
                <w:rFonts w:ascii="Arial Narrow" w:hAnsi="Arial Narrow"/>
                <w:b/>
                <w:bCs/>
              </w:rPr>
            </w:pPr>
          </w:p>
        </w:tc>
        <w:tc>
          <w:tcPr>
            <w:tcW w:w="4280" w:type="dxa"/>
          </w:tcPr>
          <w:p w14:paraId="777F0CF4" w14:textId="77777777" w:rsidR="008124D4" w:rsidRPr="009D3380" w:rsidRDefault="008124D4" w:rsidP="004F6D32">
            <w:pPr>
              <w:spacing w:line="240" w:lineRule="atLeast"/>
              <w:rPr>
                <w:rFonts w:ascii="Arial Narrow" w:hAnsi="Arial Narrow"/>
                <w:b/>
                <w:bCs/>
              </w:rPr>
            </w:pPr>
            <w:r>
              <w:rPr>
                <w:rFonts w:ascii="Arial Narrow" w:hAnsi="Arial Narrow"/>
                <w:b/>
                <w:bCs/>
              </w:rPr>
              <w:t>COSTO TOTAL DE COBERTURAS</w:t>
            </w:r>
          </w:p>
        </w:tc>
        <w:tc>
          <w:tcPr>
            <w:tcW w:w="3397" w:type="dxa"/>
          </w:tcPr>
          <w:p w14:paraId="6020D158" w14:textId="77777777" w:rsidR="008124D4" w:rsidRDefault="008124D4" w:rsidP="004F6D32">
            <w:pPr>
              <w:spacing w:line="240" w:lineRule="atLeast"/>
              <w:jc w:val="center"/>
              <w:rPr>
                <w:rFonts w:ascii="Arial Narrow" w:hAnsi="Arial Narrow"/>
                <w:b/>
                <w:bCs/>
              </w:rPr>
            </w:pPr>
          </w:p>
        </w:tc>
      </w:tr>
      <w:tr w:rsidR="008124D4" w14:paraId="11FECE2F" w14:textId="77777777" w:rsidTr="004F6D32">
        <w:tc>
          <w:tcPr>
            <w:tcW w:w="1952" w:type="dxa"/>
            <w:vMerge/>
          </w:tcPr>
          <w:p w14:paraId="74C02C97" w14:textId="77777777" w:rsidR="008124D4" w:rsidRPr="009D3380" w:rsidRDefault="008124D4" w:rsidP="004F6D32">
            <w:pPr>
              <w:spacing w:line="240" w:lineRule="atLeast"/>
              <w:rPr>
                <w:rFonts w:ascii="Arial Narrow" w:hAnsi="Arial Narrow"/>
                <w:b/>
                <w:bCs/>
              </w:rPr>
            </w:pPr>
          </w:p>
        </w:tc>
        <w:tc>
          <w:tcPr>
            <w:tcW w:w="4280" w:type="dxa"/>
          </w:tcPr>
          <w:p w14:paraId="0B7BA168" w14:textId="77777777" w:rsidR="008124D4" w:rsidRPr="009D3380" w:rsidRDefault="008124D4" w:rsidP="004F6D32">
            <w:pPr>
              <w:spacing w:line="240" w:lineRule="atLeast"/>
              <w:rPr>
                <w:rFonts w:ascii="Arial Narrow" w:hAnsi="Arial Narrow"/>
                <w:b/>
                <w:bCs/>
              </w:rPr>
            </w:pPr>
            <w:r>
              <w:rPr>
                <w:rFonts w:ascii="Arial Narrow" w:hAnsi="Arial Narrow"/>
                <w:b/>
                <w:bCs/>
              </w:rPr>
              <w:t>DERECHO DE POLIZA</w:t>
            </w:r>
          </w:p>
        </w:tc>
        <w:tc>
          <w:tcPr>
            <w:tcW w:w="3397" w:type="dxa"/>
          </w:tcPr>
          <w:p w14:paraId="20EBD2B3" w14:textId="77777777" w:rsidR="008124D4" w:rsidRDefault="008124D4" w:rsidP="004F6D32">
            <w:pPr>
              <w:spacing w:line="240" w:lineRule="atLeast"/>
              <w:jc w:val="center"/>
              <w:rPr>
                <w:rFonts w:ascii="Arial Narrow" w:hAnsi="Arial Narrow"/>
                <w:b/>
                <w:bCs/>
              </w:rPr>
            </w:pPr>
          </w:p>
        </w:tc>
      </w:tr>
      <w:tr w:rsidR="008124D4" w14:paraId="726C1A50" w14:textId="77777777" w:rsidTr="004F6D32">
        <w:tc>
          <w:tcPr>
            <w:tcW w:w="1952" w:type="dxa"/>
            <w:vMerge/>
          </w:tcPr>
          <w:p w14:paraId="77389A8B" w14:textId="77777777" w:rsidR="008124D4" w:rsidRPr="009D3380" w:rsidRDefault="008124D4" w:rsidP="004F6D32">
            <w:pPr>
              <w:spacing w:line="240" w:lineRule="atLeast"/>
              <w:rPr>
                <w:rFonts w:ascii="Arial Narrow" w:hAnsi="Arial Narrow"/>
                <w:b/>
                <w:bCs/>
              </w:rPr>
            </w:pPr>
          </w:p>
        </w:tc>
        <w:tc>
          <w:tcPr>
            <w:tcW w:w="4280" w:type="dxa"/>
          </w:tcPr>
          <w:p w14:paraId="518DAC8C" w14:textId="77777777" w:rsidR="008124D4" w:rsidRDefault="008124D4" w:rsidP="004F6D32">
            <w:pPr>
              <w:spacing w:line="240" w:lineRule="atLeast"/>
              <w:jc w:val="right"/>
              <w:rPr>
                <w:rFonts w:ascii="Arial Narrow" w:hAnsi="Arial Narrow"/>
                <w:b/>
                <w:bCs/>
              </w:rPr>
            </w:pPr>
            <w:r w:rsidRPr="009D3380">
              <w:rPr>
                <w:rFonts w:ascii="Arial Narrow" w:hAnsi="Arial Narrow"/>
                <w:b/>
                <w:bCs/>
              </w:rPr>
              <w:t>I.V.A.</w:t>
            </w:r>
          </w:p>
        </w:tc>
        <w:tc>
          <w:tcPr>
            <w:tcW w:w="3397" w:type="dxa"/>
          </w:tcPr>
          <w:p w14:paraId="43215FFC" w14:textId="77777777" w:rsidR="008124D4" w:rsidRDefault="008124D4" w:rsidP="004F6D32">
            <w:pPr>
              <w:spacing w:line="240" w:lineRule="atLeast"/>
              <w:jc w:val="center"/>
              <w:rPr>
                <w:rFonts w:ascii="Arial Narrow" w:hAnsi="Arial Narrow"/>
                <w:b/>
                <w:bCs/>
              </w:rPr>
            </w:pPr>
          </w:p>
        </w:tc>
      </w:tr>
      <w:tr w:rsidR="008124D4" w14:paraId="66E4D986" w14:textId="77777777" w:rsidTr="004F6D32">
        <w:tc>
          <w:tcPr>
            <w:tcW w:w="1952" w:type="dxa"/>
            <w:vMerge/>
          </w:tcPr>
          <w:p w14:paraId="383A721D" w14:textId="77777777" w:rsidR="008124D4" w:rsidRPr="009D3380" w:rsidRDefault="008124D4" w:rsidP="004F6D32">
            <w:pPr>
              <w:spacing w:line="240" w:lineRule="atLeast"/>
              <w:rPr>
                <w:rFonts w:ascii="Arial Narrow" w:hAnsi="Arial Narrow"/>
                <w:b/>
                <w:bCs/>
              </w:rPr>
            </w:pPr>
          </w:p>
        </w:tc>
        <w:tc>
          <w:tcPr>
            <w:tcW w:w="4280" w:type="dxa"/>
          </w:tcPr>
          <w:p w14:paraId="35389089" w14:textId="77777777" w:rsidR="008124D4" w:rsidRPr="009D3380" w:rsidRDefault="008124D4" w:rsidP="004F6D32">
            <w:pPr>
              <w:spacing w:line="240" w:lineRule="atLeast"/>
              <w:jc w:val="right"/>
              <w:rPr>
                <w:rFonts w:ascii="Arial Narrow" w:hAnsi="Arial Narrow"/>
                <w:b/>
                <w:bCs/>
              </w:rPr>
            </w:pPr>
            <w:r w:rsidRPr="009D3380">
              <w:rPr>
                <w:rFonts w:ascii="Arial Narrow" w:hAnsi="Arial Narrow"/>
                <w:b/>
                <w:bCs/>
              </w:rPr>
              <w:t>PRIMA TOTAL</w:t>
            </w:r>
          </w:p>
        </w:tc>
        <w:tc>
          <w:tcPr>
            <w:tcW w:w="3397" w:type="dxa"/>
          </w:tcPr>
          <w:p w14:paraId="560DB4FB" w14:textId="77777777" w:rsidR="008124D4" w:rsidRDefault="008124D4" w:rsidP="004F6D32">
            <w:pPr>
              <w:spacing w:line="240" w:lineRule="atLeast"/>
              <w:jc w:val="center"/>
              <w:rPr>
                <w:rFonts w:ascii="Arial Narrow" w:hAnsi="Arial Narrow"/>
                <w:b/>
                <w:bCs/>
              </w:rPr>
            </w:pPr>
          </w:p>
        </w:tc>
      </w:tr>
      <w:tr w:rsidR="008124D4" w14:paraId="247C952A" w14:textId="77777777" w:rsidTr="004F6D32">
        <w:tc>
          <w:tcPr>
            <w:tcW w:w="1952" w:type="dxa"/>
            <w:vMerge/>
          </w:tcPr>
          <w:p w14:paraId="7479C96F" w14:textId="77777777" w:rsidR="008124D4" w:rsidRPr="009D3380" w:rsidRDefault="008124D4" w:rsidP="004F6D32">
            <w:pPr>
              <w:spacing w:line="240" w:lineRule="atLeast"/>
              <w:rPr>
                <w:rFonts w:ascii="Arial Narrow" w:hAnsi="Arial Narrow"/>
                <w:b/>
                <w:bCs/>
              </w:rPr>
            </w:pPr>
          </w:p>
        </w:tc>
        <w:tc>
          <w:tcPr>
            <w:tcW w:w="4280" w:type="dxa"/>
          </w:tcPr>
          <w:p w14:paraId="7F31ACC5" w14:textId="77777777" w:rsidR="008124D4" w:rsidRPr="009D3380" w:rsidRDefault="008124D4" w:rsidP="004F6D32">
            <w:pPr>
              <w:spacing w:line="240" w:lineRule="atLeast"/>
              <w:jc w:val="right"/>
              <w:rPr>
                <w:rFonts w:ascii="Arial Narrow" w:hAnsi="Arial Narrow"/>
                <w:b/>
                <w:bCs/>
              </w:rPr>
            </w:pPr>
          </w:p>
        </w:tc>
        <w:tc>
          <w:tcPr>
            <w:tcW w:w="3397" w:type="dxa"/>
          </w:tcPr>
          <w:p w14:paraId="2FBDEEBD" w14:textId="77777777" w:rsidR="008124D4" w:rsidRDefault="008124D4" w:rsidP="004F6D32">
            <w:pPr>
              <w:spacing w:line="240" w:lineRule="atLeast"/>
              <w:jc w:val="center"/>
              <w:rPr>
                <w:rFonts w:ascii="Arial Narrow" w:hAnsi="Arial Narrow"/>
                <w:b/>
                <w:bCs/>
              </w:rPr>
            </w:pPr>
          </w:p>
        </w:tc>
      </w:tr>
      <w:tr w:rsidR="008124D4" w14:paraId="03A0B985" w14:textId="77777777" w:rsidTr="004F6D32">
        <w:tc>
          <w:tcPr>
            <w:tcW w:w="1952" w:type="dxa"/>
            <w:vMerge/>
          </w:tcPr>
          <w:p w14:paraId="5A733131" w14:textId="77777777" w:rsidR="008124D4" w:rsidRPr="009D3380" w:rsidRDefault="008124D4" w:rsidP="004F6D32">
            <w:pPr>
              <w:spacing w:line="240" w:lineRule="atLeast"/>
              <w:rPr>
                <w:rFonts w:ascii="Arial Narrow" w:hAnsi="Arial Narrow"/>
                <w:b/>
                <w:bCs/>
              </w:rPr>
            </w:pPr>
          </w:p>
        </w:tc>
        <w:tc>
          <w:tcPr>
            <w:tcW w:w="4280" w:type="dxa"/>
          </w:tcPr>
          <w:p w14:paraId="103302D7" w14:textId="77777777" w:rsidR="008124D4" w:rsidRPr="009D3380" w:rsidRDefault="008124D4" w:rsidP="004F6D32">
            <w:pPr>
              <w:spacing w:line="240" w:lineRule="atLeast"/>
              <w:jc w:val="right"/>
              <w:rPr>
                <w:rFonts w:ascii="Arial Narrow" w:hAnsi="Arial Narrow"/>
                <w:b/>
                <w:bCs/>
              </w:rPr>
            </w:pPr>
          </w:p>
        </w:tc>
        <w:tc>
          <w:tcPr>
            <w:tcW w:w="3397" w:type="dxa"/>
          </w:tcPr>
          <w:p w14:paraId="1000A403" w14:textId="77777777" w:rsidR="008124D4" w:rsidRDefault="008124D4" w:rsidP="004F6D32">
            <w:pPr>
              <w:spacing w:line="240" w:lineRule="atLeast"/>
              <w:jc w:val="center"/>
              <w:rPr>
                <w:rFonts w:ascii="Arial Narrow" w:hAnsi="Arial Narrow"/>
                <w:b/>
                <w:bCs/>
              </w:rPr>
            </w:pPr>
          </w:p>
        </w:tc>
      </w:tr>
    </w:tbl>
    <w:p w14:paraId="47F9E028" w14:textId="77777777" w:rsidR="008124D4" w:rsidRPr="00D717FF" w:rsidRDefault="008124D4" w:rsidP="008124D4">
      <w:pPr>
        <w:spacing w:after="0" w:line="240" w:lineRule="atLeast"/>
        <w:jc w:val="center"/>
        <w:rPr>
          <w:rFonts w:ascii="Arial Narrow" w:hAnsi="Arial Narrow"/>
          <w:b/>
          <w:bCs/>
        </w:rPr>
      </w:pPr>
    </w:p>
    <w:p w14:paraId="58194B40" w14:textId="77777777" w:rsidR="008124D4" w:rsidRDefault="008124D4" w:rsidP="008124D4">
      <w:pPr>
        <w:jc w:val="center"/>
        <w:rPr>
          <w:rFonts w:ascii="Arial Narrow" w:hAnsi="Arial Narrow"/>
        </w:rPr>
      </w:pPr>
    </w:p>
    <w:p w14:paraId="0CD76E9F" w14:textId="77777777" w:rsidR="00C33FA7" w:rsidRDefault="00C33FA7" w:rsidP="008124D4">
      <w:pPr>
        <w:jc w:val="center"/>
        <w:rPr>
          <w:rFonts w:ascii="Arial Narrow" w:hAnsi="Arial Narrow"/>
        </w:rPr>
      </w:pPr>
    </w:p>
    <w:p w14:paraId="5D68C598" w14:textId="77777777" w:rsidR="008124D4" w:rsidRDefault="008124D4" w:rsidP="008124D4">
      <w:pPr>
        <w:jc w:val="center"/>
        <w:rPr>
          <w:rFonts w:ascii="Arial Narrow" w:hAnsi="Arial Narrow"/>
        </w:rPr>
      </w:pPr>
      <w:r w:rsidRPr="009D3380">
        <w:rPr>
          <w:rFonts w:ascii="Arial Narrow" w:hAnsi="Arial Narrow"/>
        </w:rPr>
        <w:t>El importe</w:t>
      </w:r>
      <w:r>
        <w:rPr>
          <w:rFonts w:ascii="Arial Narrow" w:hAnsi="Arial Narrow"/>
        </w:rPr>
        <w:t xml:space="preserve"> de la prima total de la partida 1 es en moneda nacional, incluye el impuesto al valor agregado y permanecerá igual durante la vigencia del contrato respectivo. El pago se realizará con lo establecido en las bases.</w:t>
      </w:r>
    </w:p>
    <w:p w14:paraId="17712EEA" w14:textId="77777777" w:rsidR="008124D4" w:rsidRDefault="008124D4" w:rsidP="008124D4">
      <w:pPr>
        <w:jc w:val="center"/>
        <w:rPr>
          <w:rFonts w:ascii="Arial Narrow" w:hAnsi="Arial Narrow"/>
          <w:b/>
          <w:bCs/>
        </w:rPr>
      </w:pPr>
      <w:r w:rsidRPr="001003A9">
        <w:rPr>
          <w:rFonts w:ascii="Arial Narrow" w:hAnsi="Arial Narrow"/>
          <w:b/>
          <w:bCs/>
        </w:rPr>
        <w:t>FIRMA DE CONFORMIDAD</w:t>
      </w:r>
    </w:p>
    <w:tbl>
      <w:tblPr>
        <w:tblStyle w:val="Tablaconcuadrcula"/>
        <w:tblW w:w="0" w:type="auto"/>
        <w:tblLook w:val="04A0" w:firstRow="1" w:lastRow="0" w:firstColumn="1" w:lastColumn="0" w:noHBand="0" w:noVBand="1"/>
      </w:tblPr>
      <w:tblGrid>
        <w:gridCol w:w="4577"/>
        <w:gridCol w:w="4261"/>
      </w:tblGrid>
      <w:tr w:rsidR="008124D4" w14:paraId="149BC0B7" w14:textId="77777777" w:rsidTr="004F6D32">
        <w:tc>
          <w:tcPr>
            <w:tcW w:w="4814" w:type="dxa"/>
            <w:tcBorders>
              <w:top w:val="nil"/>
              <w:left w:val="nil"/>
              <w:bottom w:val="nil"/>
              <w:right w:val="nil"/>
            </w:tcBorders>
          </w:tcPr>
          <w:p w14:paraId="6C21808D" w14:textId="77777777" w:rsidR="008124D4" w:rsidRDefault="008124D4" w:rsidP="004F6D32">
            <w:pPr>
              <w:spacing w:line="240" w:lineRule="atLeast"/>
              <w:jc w:val="center"/>
              <w:rPr>
                <w:rFonts w:ascii="Arial Narrow" w:hAnsi="Arial Narrow"/>
                <w:b/>
                <w:bCs/>
              </w:rPr>
            </w:pPr>
            <w:r>
              <w:rPr>
                <w:rFonts w:ascii="Arial Narrow" w:hAnsi="Arial Narrow"/>
                <w:b/>
                <w:bCs/>
              </w:rPr>
              <w:t>__________________________________</w:t>
            </w:r>
          </w:p>
          <w:p w14:paraId="5C4D8E3E" w14:textId="77777777" w:rsidR="008124D4" w:rsidRDefault="008124D4" w:rsidP="004F6D32">
            <w:pPr>
              <w:spacing w:line="240" w:lineRule="atLeast"/>
              <w:jc w:val="center"/>
              <w:rPr>
                <w:rFonts w:ascii="Arial Narrow" w:hAnsi="Arial Narrow"/>
                <w:b/>
                <w:bCs/>
              </w:rPr>
            </w:pPr>
            <w:r>
              <w:rPr>
                <w:rFonts w:ascii="Arial Narrow" w:hAnsi="Arial Narrow"/>
                <w:b/>
                <w:bCs/>
              </w:rPr>
              <w:t>NOMBRE Y R.F.C. DE LA EMPRESA</w:t>
            </w:r>
          </w:p>
        </w:tc>
        <w:tc>
          <w:tcPr>
            <w:tcW w:w="4395" w:type="dxa"/>
            <w:tcBorders>
              <w:top w:val="nil"/>
              <w:left w:val="nil"/>
              <w:bottom w:val="nil"/>
              <w:right w:val="nil"/>
            </w:tcBorders>
          </w:tcPr>
          <w:p w14:paraId="2656C574" w14:textId="77777777" w:rsidR="008124D4" w:rsidRDefault="008124D4" w:rsidP="004F6D32">
            <w:pPr>
              <w:spacing w:line="240" w:lineRule="atLeast"/>
              <w:jc w:val="center"/>
              <w:rPr>
                <w:rFonts w:ascii="Arial Narrow" w:hAnsi="Arial Narrow"/>
                <w:b/>
                <w:bCs/>
              </w:rPr>
            </w:pPr>
            <w:r>
              <w:rPr>
                <w:rFonts w:ascii="Arial Narrow" w:hAnsi="Arial Narrow"/>
                <w:b/>
                <w:bCs/>
              </w:rPr>
              <w:t>___________________________________</w:t>
            </w:r>
          </w:p>
          <w:p w14:paraId="69E1C051" w14:textId="77777777" w:rsidR="008124D4" w:rsidRDefault="008124D4" w:rsidP="004F6D32">
            <w:pPr>
              <w:spacing w:line="240" w:lineRule="atLeast"/>
              <w:jc w:val="center"/>
              <w:rPr>
                <w:rFonts w:ascii="Arial Narrow" w:hAnsi="Arial Narrow"/>
                <w:b/>
                <w:bCs/>
              </w:rPr>
            </w:pPr>
            <w:r>
              <w:rPr>
                <w:rFonts w:ascii="Arial Narrow" w:hAnsi="Arial Narrow"/>
                <w:b/>
                <w:bCs/>
              </w:rPr>
              <w:t>NOMBRE Y FIRMA DEL REPRESENTANTE LEGAL</w:t>
            </w:r>
          </w:p>
        </w:tc>
      </w:tr>
    </w:tbl>
    <w:p w14:paraId="363CE56D" w14:textId="77777777" w:rsidR="008124D4" w:rsidRDefault="008124D4" w:rsidP="008124D4">
      <w:pPr>
        <w:jc w:val="center"/>
      </w:pPr>
    </w:p>
    <w:p w14:paraId="593A623C" w14:textId="77777777" w:rsidR="008124D4" w:rsidRDefault="008124D4" w:rsidP="008124D4">
      <w:pPr>
        <w:jc w:val="right"/>
        <w:rPr>
          <w:rFonts w:ascii="Arial Narrow" w:hAnsi="Arial Narrow"/>
        </w:rPr>
      </w:pPr>
    </w:p>
    <w:p w14:paraId="2FD77742" w14:textId="77777777" w:rsidR="008124D4" w:rsidRDefault="008124D4" w:rsidP="008124D4">
      <w:pPr>
        <w:jc w:val="right"/>
        <w:rPr>
          <w:rFonts w:ascii="Arial Narrow" w:hAnsi="Arial Narrow"/>
        </w:rPr>
      </w:pPr>
    </w:p>
    <w:p w14:paraId="7806E22F" w14:textId="77777777" w:rsidR="008124D4" w:rsidRDefault="008124D4" w:rsidP="008124D4">
      <w:pPr>
        <w:jc w:val="right"/>
        <w:rPr>
          <w:rFonts w:ascii="Arial Narrow" w:hAnsi="Arial Narrow"/>
        </w:rPr>
      </w:pPr>
    </w:p>
    <w:p w14:paraId="3B2022A8" w14:textId="77777777" w:rsidR="008124D4" w:rsidRDefault="008124D4" w:rsidP="008124D4">
      <w:pPr>
        <w:jc w:val="right"/>
        <w:rPr>
          <w:rFonts w:ascii="Arial Narrow" w:hAnsi="Arial Narrow"/>
        </w:rPr>
      </w:pPr>
    </w:p>
    <w:p w14:paraId="1658E37E" w14:textId="77777777" w:rsidR="00C33FA7" w:rsidRDefault="00C33FA7" w:rsidP="008124D4">
      <w:pPr>
        <w:jc w:val="right"/>
        <w:rPr>
          <w:rFonts w:ascii="Arial Narrow" w:hAnsi="Arial Narrow"/>
        </w:rPr>
      </w:pPr>
    </w:p>
    <w:p w14:paraId="2D3A0E7E" w14:textId="77777777" w:rsidR="00C33FA7" w:rsidRDefault="00C33FA7" w:rsidP="008124D4">
      <w:pPr>
        <w:jc w:val="right"/>
        <w:rPr>
          <w:rFonts w:ascii="Arial Narrow" w:hAnsi="Arial Narrow"/>
        </w:rPr>
      </w:pPr>
    </w:p>
    <w:p w14:paraId="7BFC49D8" w14:textId="77777777" w:rsidR="00C33FA7" w:rsidRDefault="00C33FA7" w:rsidP="008124D4">
      <w:pPr>
        <w:jc w:val="right"/>
        <w:rPr>
          <w:rFonts w:ascii="Arial Narrow" w:hAnsi="Arial Narrow"/>
        </w:rPr>
      </w:pPr>
    </w:p>
    <w:p w14:paraId="4542F541" w14:textId="77777777" w:rsidR="00C33FA7" w:rsidRDefault="00C33FA7" w:rsidP="008124D4">
      <w:pPr>
        <w:jc w:val="right"/>
        <w:rPr>
          <w:rFonts w:ascii="Arial Narrow" w:hAnsi="Arial Narrow"/>
        </w:rPr>
      </w:pPr>
    </w:p>
    <w:p w14:paraId="5ADE4AFD" w14:textId="77777777" w:rsidR="008124D4" w:rsidRDefault="008124D4" w:rsidP="008124D4">
      <w:pPr>
        <w:jc w:val="right"/>
        <w:rPr>
          <w:rFonts w:ascii="Arial Narrow" w:hAnsi="Arial Narrow"/>
        </w:rPr>
      </w:pPr>
    </w:p>
    <w:p w14:paraId="1CEFC273" w14:textId="77777777" w:rsidR="008124D4" w:rsidRDefault="008124D4" w:rsidP="008124D4">
      <w:pPr>
        <w:jc w:val="right"/>
        <w:rPr>
          <w:rFonts w:ascii="Arial Narrow" w:hAnsi="Arial Narrow"/>
        </w:rPr>
      </w:pPr>
      <w:r w:rsidRPr="00D717FF">
        <w:rPr>
          <w:rFonts w:ascii="Arial Narrow" w:hAnsi="Arial Narrow"/>
        </w:rPr>
        <w:t>Chihuahua, Chih. a ___ de</w:t>
      </w:r>
      <w:r>
        <w:rPr>
          <w:rFonts w:ascii="Arial Narrow" w:hAnsi="Arial Narrow"/>
        </w:rPr>
        <w:t>l mes de</w:t>
      </w:r>
      <w:r w:rsidRPr="00D717FF">
        <w:rPr>
          <w:rFonts w:ascii="Arial Narrow" w:hAnsi="Arial Narrow"/>
        </w:rPr>
        <w:t xml:space="preserve"> ________</w:t>
      </w:r>
      <w:r>
        <w:rPr>
          <w:rFonts w:ascii="Arial Narrow" w:hAnsi="Arial Narrow"/>
        </w:rPr>
        <w:t>___</w:t>
      </w:r>
      <w:r w:rsidRPr="00D717FF">
        <w:rPr>
          <w:rFonts w:ascii="Arial Narrow" w:hAnsi="Arial Narrow"/>
        </w:rPr>
        <w:t xml:space="preserve">_ </w:t>
      </w:r>
      <w:proofErr w:type="spellStart"/>
      <w:r w:rsidRPr="00D717FF">
        <w:rPr>
          <w:rFonts w:ascii="Arial Narrow" w:hAnsi="Arial Narrow"/>
        </w:rPr>
        <w:t>de</w:t>
      </w:r>
      <w:proofErr w:type="spellEnd"/>
      <w:r w:rsidRPr="00D717FF">
        <w:rPr>
          <w:rFonts w:ascii="Arial Narrow" w:hAnsi="Arial Narrow"/>
        </w:rPr>
        <w:t xml:space="preserve"> 2025</w:t>
      </w:r>
    </w:p>
    <w:p w14:paraId="350376E4" w14:textId="77777777" w:rsidR="008124D4" w:rsidRDefault="008124D4" w:rsidP="008124D4">
      <w:pPr>
        <w:spacing w:after="0" w:line="240" w:lineRule="atLeast"/>
        <w:jc w:val="center"/>
        <w:rPr>
          <w:rFonts w:ascii="Arial Narrow" w:hAnsi="Arial Narrow"/>
          <w:b/>
          <w:bCs/>
        </w:rPr>
      </w:pPr>
      <w:r w:rsidRPr="00D717FF">
        <w:rPr>
          <w:rFonts w:ascii="Arial Narrow" w:hAnsi="Arial Narrow"/>
          <w:b/>
          <w:bCs/>
        </w:rPr>
        <w:t>COMITÉ DE ADQUISICIONES DE LA OPERADORA DE TRANSPORTE VIVEBUS CHIHUAHUA, S.A. DE C.V.</w:t>
      </w:r>
    </w:p>
    <w:p w14:paraId="60F4DCBF" w14:textId="77777777" w:rsidR="008124D4" w:rsidRDefault="008124D4" w:rsidP="008124D4">
      <w:pPr>
        <w:spacing w:after="0" w:line="240" w:lineRule="atLeast"/>
        <w:rPr>
          <w:rFonts w:ascii="Arial Narrow" w:hAnsi="Arial Narrow"/>
          <w:b/>
          <w:bCs/>
        </w:rPr>
      </w:pPr>
      <w:r>
        <w:rPr>
          <w:rFonts w:ascii="Arial Narrow" w:hAnsi="Arial Narrow"/>
          <w:b/>
          <w:bCs/>
        </w:rPr>
        <w:t>PRESENTE. -</w:t>
      </w:r>
    </w:p>
    <w:p w14:paraId="2CC57603" w14:textId="77777777" w:rsidR="008124D4" w:rsidRPr="00D717FF" w:rsidRDefault="008124D4" w:rsidP="008124D4">
      <w:pPr>
        <w:spacing w:after="0" w:line="240" w:lineRule="atLeast"/>
        <w:rPr>
          <w:rFonts w:ascii="Arial Narrow" w:hAnsi="Arial Narrow"/>
          <w:b/>
          <w:bCs/>
        </w:rPr>
      </w:pPr>
    </w:p>
    <w:p w14:paraId="2E4D16C6" w14:textId="77777777" w:rsidR="008124D4" w:rsidRPr="00D717FF" w:rsidRDefault="008124D4" w:rsidP="008124D4">
      <w:pPr>
        <w:spacing w:after="0" w:line="240" w:lineRule="atLeast"/>
        <w:jc w:val="center"/>
        <w:rPr>
          <w:rFonts w:ascii="Arial Narrow" w:hAnsi="Arial Narrow"/>
          <w:b/>
          <w:bCs/>
        </w:rPr>
      </w:pPr>
      <w:r w:rsidRPr="00D717FF">
        <w:rPr>
          <w:rFonts w:ascii="Arial Narrow" w:hAnsi="Arial Narrow"/>
          <w:b/>
          <w:bCs/>
        </w:rPr>
        <w:t xml:space="preserve">ANEXO </w:t>
      </w:r>
      <w:r>
        <w:rPr>
          <w:rFonts w:ascii="Arial Narrow" w:hAnsi="Arial Narrow"/>
          <w:b/>
          <w:bCs/>
        </w:rPr>
        <w:t>DOS</w:t>
      </w:r>
      <w:r w:rsidRPr="00D717FF">
        <w:rPr>
          <w:rFonts w:ascii="Arial Narrow" w:hAnsi="Arial Narrow"/>
          <w:b/>
          <w:bCs/>
        </w:rPr>
        <w:t xml:space="preserve"> </w:t>
      </w:r>
    </w:p>
    <w:p w14:paraId="5E6F80EB" w14:textId="77777777" w:rsidR="008124D4" w:rsidRDefault="008124D4" w:rsidP="008124D4">
      <w:pPr>
        <w:spacing w:after="0" w:line="240" w:lineRule="atLeast"/>
        <w:jc w:val="center"/>
        <w:rPr>
          <w:rFonts w:ascii="Arial Narrow" w:hAnsi="Arial Narrow"/>
          <w:b/>
          <w:bCs/>
        </w:rPr>
      </w:pPr>
      <w:r w:rsidRPr="00D717FF">
        <w:rPr>
          <w:rFonts w:ascii="Arial Narrow" w:hAnsi="Arial Narrow"/>
          <w:b/>
          <w:bCs/>
        </w:rPr>
        <w:t>PROPUESTA ECONÓMICA</w:t>
      </w:r>
    </w:p>
    <w:p w14:paraId="76B1B326" w14:textId="77777777" w:rsidR="008124D4" w:rsidRDefault="008124D4" w:rsidP="008124D4">
      <w:pPr>
        <w:spacing w:after="0" w:line="240" w:lineRule="atLeast"/>
        <w:jc w:val="center"/>
        <w:rPr>
          <w:rFonts w:ascii="Arial Narrow" w:hAnsi="Arial Narrow"/>
          <w:b/>
          <w:bCs/>
        </w:rPr>
      </w:pPr>
      <w:r>
        <w:rPr>
          <w:rFonts w:ascii="Arial Narrow" w:hAnsi="Arial Narrow"/>
          <w:b/>
          <w:bCs/>
        </w:rPr>
        <w:t>PARTIDA 2</w:t>
      </w:r>
    </w:p>
    <w:p w14:paraId="1A32BBB5" w14:textId="77777777" w:rsidR="008124D4" w:rsidRDefault="008124D4" w:rsidP="008124D4">
      <w:pPr>
        <w:spacing w:after="0" w:line="240" w:lineRule="atLeast"/>
        <w:jc w:val="center"/>
        <w:rPr>
          <w:rFonts w:ascii="Arial Narrow" w:hAnsi="Arial Narrow"/>
          <w:b/>
          <w:bCs/>
        </w:rPr>
      </w:pPr>
    </w:p>
    <w:tbl>
      <w:tblPr>
        <w:tblStyle w:val="Tablaconcuadrcula"/>
        <w:tblW w:w="0" w:type="auto"/>
        <w:tblLook w:val="04A0" w:firstRow="1" w:lastRow="0" w:firstColumn="1" w:lastColumn="0" w:noHBand="0" w:noVBand="1"/>
      </w:tblPr>
      <w:tblGrid>
        <w:gridCol w:w="1819"/>
        <w:gridCol w:w="3883"/>
        <w:gridCol w:w="3126"/>
      </w:tblGrid>
      <w:tr w:rsidR="008124D4" w14:paraId="2F57C0E5" w14:textId="77777777" w:rsidTr="004F6D32">
        <w:tc>
          <w:tcPr>
            <w:tcW w:w="1952" w:type="dxa"/>
            <w:shd w:val="clear" w:color="auto" w:fill="D9E2F3" w:themeFill="accent1" w:themeFillTint="33"/>
          </w:tcPr>
          <w:p w14:paraId="2757CED2" w14:textId="77777777" w:rsidR="008124D4" w:rsidRDefault="008124D4" w:rsidP="004F6D32">
            <w:pPr>
              <w:spacing w:line="240" w:lineRule="atLeast"/>
              <w:jc w:val="center"/>
              <w:rPr>
                <w:rFonts w:ascii="Arial Narrow" w:hAnsi="Arial Narrow"/>
                <w:b/>
                <w:bCs/>
              </w:rPr>
            </w:pPr>
            <w:r>
              <w:rPr>
                <w:rFonts w:ascii="Arial Narrow" w:hAnsi="Arial Narrow"/>
                <w:b/>
                <w:bCs/>
              </w:rPr>
              <w:lastRenderedPageBreak/>
              <w:t xml:space="preserve">PARTIDA </w:t>
            </w:r>
          </w:p>
        </w:tc>
        <w:tc>
          <w:tcPr>
            <w:tcW w:w="4280" w:type="dxa"/>
            <w:shd w:val="clear" w:color="auto" w:fill="D9E2F3" w:themeFill="accent1" w:themeFillTint="33"/>
          </w:tcPr>
          <w:p w14:paraId="6EA60D60" w14:textId="77777777" w:rsidR="008124D4" w:rsidRDefault="008124D4" w:rsidP="004F6D32">
            <w:pPr>
              <w:spacing w:line="240" w:lineRule="atLeast"/>
              <w:jc w:val="center"/>
              <w:rPr>
                <w:rFonts w:ascii="Arial Narrow" w:hAnsi="Arial Narrow"/>
                <w:b/>
                <w:bCs/>
              </w:rPr>
            </w:pPr>
            <w:r>
              <w:rPr>
                <w:rFonts w:ascii="Arial Narrow" w:hAnsi="Arial Narrow"/>
                <w:b/>
                <w:bCs/>
              </w:rPr>
              <w:t>UNIDADES Y VIGENCIA</w:t>
            </w:r>
          </w:p>
        </w:tc>
        <w:tc>
          <w:tcPr>
            <w:tcW w:w="3397" w:type="dxa"/>
            <w:shd w:val="clear" w:color="auto" w:fill="D9E2F3" w:themeFill="accent1" w:themeFillTint="33"/>
          </w:tcPr>
          <w:p w14:paraId="735C19D4" w14:textId="77777777" w:rsidR="008124D4" w:rsidRDefault="008124D4" w:rsidP="004F6D32">
            <w:pPr>
              <w:spacing w:line="240" w:lineRule="atLeast"/>
              <w:jc w:val="center"/>
              <w:rPr>
                <w:rFonts w:ascii="Arial Narrow" w:hAnsi="Arial Narrow"/>
                <w:b/>
                <w:bCs/>
              </w:rPr>
            </w:pPr>
            <w:r>
              <w:rPr>
                <w:rFonts w:ascii="Arial Narrow" w:hAnsi="Arial Narrow"/>
                <w:b/>
                <w:bCs/>
              </w:rPr>
              <w:t>COSTO DE COBERTURAS</w:t>
            </w:r>
          </w:p>
        </w:tc>
      </w:tr>
      <w:tr w:rsidR="008124D4" w14:paraId="20E32762" w14:textId="77777777" w:rsidTr="004F6D32">
        <w:tc>
          <w:tcPr>
            <w:tcW w:w="1952" w:type="dxa"/>
            <w:vMerge w:val="restart"/>
          </w:tcPr>
          <w:p w14:paraId="548FD3CD" w14:textId="77777777" w:rsidR="008124D4" w:rsidRDefault="008124D4" w:rsidP="004F6D32">
            <w:pPr>
              <w:spacing w:line="240" w:lineRule="atLeast"/>
              <w:jc w:val="center"/>
              <w:rPr>
                <w:rFonts w:ascii="Arial Narrow" w:eastAsia="Calibri" w:hAnsi="Arial Narrow" w:cs="Arial"/>
                <w:lang w:val="es-ES"/>
              </w:rPr>
            </w:pPr>
          </w:p>
          <w:p w14:paraId="2CBD4BAC" w14:textId="77777777" w:rsidR="008124D4" w:rsidRDefault="008124D4" w:rsidP="004F6D32">
            <w:pPr>
              <w:spacing w:line="240" w:lineRule="atLeast"/>
              <w:jc w:val="center"/>
              <w:rPr>
                <w:rFonts w:ascii="Arial Narrow" w:eastAsia="Calibri" w:hAnsi="Arial Narrow" w:cs="Arial"/>
                <w:lang w:val="es-ES"/>
              </w:rPr>
            </w:pPr>
          </w:p>
          <w:p w14:paraId="750CC40C" w14:textId="77777777" w:rsidR="008124D4" w:rsidRDefault="008124D4" w:rsidP="004F6D32">
            <w:pPr>
              <w:spacing w:line="240" w:lineRule="atLeast"/>
              <w:jc w:val="center"/>
              <w:rPr>
                <w:rFonts w:ascii="Arial Narrow" w:eastAsia="Calibri" w:hAnsi="Arial Narrow" w:cs="Arial"/>
                <w:b/>
                <w:bCs/>
                <w:lang w:val="es-ES"/>
              </w:rPr>
            </w:pPr>
          </w:p>
          <w:p w14:paraId="05C9F3E7" w14:textId="77777777" w:rsidR="008124D4" w:rsidRDefault="008124D4" w:rsidP="004F6D32">
            <w:pPr>
              <w:spacing w:line="240" w:lineRule="atLeast"/>
              <w:jc w:val="center"/>
              <w:rPr>
                <w:rFonts w:ascii="Arial Narrow" w:eastAsia="Calibri" w:hAnsi="Arial Narrow" w:cs="Arial"/>
                <w:b/>
                <w:bCs/>
                <w:lang w:val="es-ES"/>
              </w:rPr>
            </w:pPr>
          </w:p>
          <w:p w14:paraId="2F9E9BFE" w14:textId="77777777" w:rsidR="008124D4" w:rsidRPr="00EE263F" w:rsidRDefault="008124D4" w:rsidP="004F6D32">
            <w:pPr>
              <w:spacing w:line="240" w:lineRule="atLeast"/>
              <w:jc w:val="center"/>
              <w:rPr>
                <w:rFonts w:ascii="Arial Narrow" w:eastAsia="Calibri" w:hAnsi="Arial Narrow" w:cs="Arial"/>
                <w:b/>
                <w:bCs/>
                <w:lang w:val="es-ES"/>
              </w:rPr>
            </w:pPr>
            <w:r>
              <w:rPr>
                <w:rFonts w:ascii="Arial Narrow" w:eastAsia="Calibri" w:hAnsi="Arial Narrow" w:cs="Arial"/>
                <w:b/>
                <w:bCs/>
                <w:lang w:val="es-ES"/>
              </w:rPr>
              <w:t>PARTIDA 2</w:t>
            </w:r>
          </w:p>
        </w:tc>
        <w:tc>
          <w:tcPr>
            <w:tcW w:w="4280" w:type="dxa"/>
          </w:tcPr>
          <w:p w14:paraId="72D32627" w14:textId="77777777" w:rsidR="008124D4" w:rsidRPr="0062545E" w:rsidRDefault="008124D4" w:rsidP="004F6D32">
            <w:pPr>
              <w:spacing w:line="240" w:lineRule="atLeast"/>
              <w:rPr>
                <w:rFonts w:ascii="Arial Narrow" w:hAnsi="Arial Narrow"/>
              </w:rPr>
            </w:pPr>
            <w:r>
              <w:rPr>
                <w:rFonts w:ascii="Arial Narrow" w:eastAsia="Calibri" w:hAnsi="Arial Narrow" w:cs="Arial"/>
                <w:lang w:val="es-ES"/>
              </w:rPr>
              <w:t>14</w:t>
            </w:r>
            <w:r w:rsidRPr="0062545E">
              <w:rPr>
                <w:rFonts w:ascii="Arial Narrow" w:eastAsia="Calibri" w:hAnsi="Arial Narrow" w:cs="Arial"/>
                <w:lang w:val="es-ES"/>
              </w:rPr>
              <w:t xml:space="preserve"> unidades </w:t>
            </w:r>
            <w:r>
              <w:rPr>
                <w:rFonts w:ascii="Arial Narrow" w:eastAsia="Calibri" w:hAnsi="Arial Narrow" w:cs="Arial"/>
                <w:lang w:val="es-ES"/>
              </w:rPr>
              <w:t xml:space="preserve">utilitarias a partir de las 12:00 horas del 31 de diciembre de 2025 al 31 de diciembre de 2026 </w:t>
            </w:r>
            <w:r w:rsidRPr="0062545E">
              <w:rPr>
                <w:rFonts w:ascii="Arial Narrow" w:eastAsia="Calibri" w:hAnsi="Arial Narrow" w:cs="Arial"/>
                <w:lang w:val="es-ES"/>
              </w:rPr>
              <w:t>de acuerdo con la relación incluida en este anex</w:t>
            </w:r>
            <w:r>
              <w:rPr>
                <w:rFonts w:ascii="Arial Narrow" w:eastAsia="Calibri" w:hAnsi="Arial Narrow" w:cs="Arial"/>
                <w:lang w:val="es-ES"/>
              </w:rPr>
              <w:t>o.</w:t>
            </w:r>
          </w:p>
        </w:tc>
        <w:tc>
          <w:tcPr>
            <w:tcW w:w="3397" w:type="dxa"/>
          </w:tcPr>
          <w:p w14:paraId="296B9FEE" w14:textId="77777777" w:rsidR="008124D4" w:rsidRPr="0062545E" w:rsidRDefault="008124D4" w:rsidP="004F6D32">
            <w:pPr>
              <w:spacing w:line="240" w:lineRule="atLeast"/>
              <w:jc w:val="center"/>
              <w:rPr>
                <w:rFonts w:ascii="Arial Narrow" w:hAnsi="Arial Narrow"/>
              </w:rPr>
            </w:pPr>
          </w:p>
        </w:tc>
      </w:tr>
      <w:tr w:rsidR="008124D4" w14:paraId="2C0B1C5F" w14:textId="77777777" w:rsidTr="004F6D32">
        <w:tc>
          <w:tcPr>
            <w:tcW w:w="1952" w:type="dxa"/>
            <w:vMerge/>
          </w:tcPr>
          <w:p w14:paraId="456A9DBD" w14:textId="77777777" w:rsidR="008124D4" w:rsidRDefault="008124D4" w:rsidP="004F6D32">
            <w:pPr>
              <w:spacing w:line="240" w:lineRule="atLeast"/>
              <w:rPr>
                <w:rFonts w:ascii="Arial Narrow" w:hAnsi="Arial Narrow"/>
                <w:b/>
                <w:bCs/>
              </w:rPr>
            </w:pPr>
          </w:p>
        </w:tc>
        <w:tc>
          <w:tcPr>
            <w:tcW w:w="4280" w:type="dxa"/>
          </w:tcPr>
          <w:p w14:paraId="26322BE9" w14:textId="77777777" w:rsidR="008124D4" w:rsidRPr="009D3380" w:rsidRDefault="008124D4" w:rsidP="004F6D32">
            <w:pPr>
              <w:spacing w:line="240" w:lineRule="atLeast"/>
              <w:rPr>
                <w:rFonts w:ascii="Arial Narrow" w:hAnsi="Arial Narrow"/>
                <w:b/>
                <w:bCs/>
              </w:rPr>
            </w:pPr>
            <w:r>
              <w:rPr>
                <w:rFonts w:ascii="Arial Narrow" w:hAnsi="Arial Narrow"/>
                <w:b/>
                <w:bCs/>
              </w:rPr>
              <w:t>COSTO TOTAL DE COBERTURAS</w:t>
            </w:r>
          </w:p>
        </w:tc>
        <w:tc>
          <w:tcPr>
            <w:tcW w:w="3397" w:type="dxa"/>
          </w:tcPr>
          <w:p w14:paraId="6DCB51B9" w14:textId="77777777" w:rsidR="008124D4" w:rsidRDefault="008124D4" w:rsidP="004F6D32">
            <w:pPr>
              <w:spacing w:line="240" w:lineRule="atLeast"/>
              <w:jc w:val="center"/>
              <w:rPr>
                <w:rFonts w:ascii="Arial Narrow" w:hAnsi="Arial Narrow"/>
                <w:b/>
                <w:bCs/>
              </w:rPr>
            </w:pPr>
          </w:p>
        </w:tc>
      </w:tr>
      <w:tr w:rsidR="008124D4" w14:paraId="769E7E2D" w14:textId="77777777" w:rsidTr="004F6D32">
        <w:tc>
          <w:tcPr>
            <w:tcW w:w="1952" w:type="dxa"/>
            <w:vMerge/>
          </w:tcPr>
          <w:p w14:paraId="414C2D39" w14:textId="77777777" w:rsidR="008124D4" w:rsidRPr="009D3380" w:rsidRDefault="008124D4" w:rsidP="004F6D32">
            <w:pPr>
              <w:spacing w:line="240" w:lineRule="atLeast"/>
              <w:rPr>
                <w:rFonts w:ascii="Arial Narrow" w:hAnsi="Arial Narrow"/>
                <w:b/>
                <w:bCs/>
              </w:rPr>
            </w:pPr>
          </w:p>
        </w:tc>
        <w:tc>
          <w:tcPr>
            <w:tcW w:w="4280" w:type="dxa"/>
          </w:tcPr>
          <w:p w14:paraId="226FACD7" w14:textId="77777777" w:rsidR="008124D4" w:rsidRPr="009D3380" w:rsidRDefault="008124D4" w:rsidP="004F6D32">
            <w:pPr>
              <w:spacing w:line="240" w:lineRule="atLeast"/>
              <w:rPr>
                <w:rFonts w:ascii="Arial Narrow" w:hAnsi="Arial Narrow"/>
                <w:b/>
                <w:bCs/>
              </w:rPr>
            </w:pPr>
            <w:r>
              <w:rPr>
                <w:rFonts w:ascii="Arial Narrow" w:hAnsi="Arial Narrow"/>
                <w:b/>
                <w:bCs/>
              </w:rPr>
              <w:t>DERECHO DE POLIZA</w:t>
            </w:r>
          </w:p>
        </w:tc>
        <w:tc>
          <w:tcPr>
            <w:tcW w:w="3397" w:type="dxa"/>
          </w:tcPr>
          <w:p w14:paraId="3146725F" w14:textId="77777777" w:rsidR="008124D4" w:rsidRDefault="008124D4" w:rsidP="004F6D32">
            <w:pPr>
              <w:spacing w:line="240" w:lineRule="atLeast"/>
              <w:jc w:val="center"/>
              <w:rPr>
                <w:rFonts w:ascii="Arial Narrow" w:hAnsi="Arial Narrow"/>
                <w:b/>
                <w:bCs/>
              </w:rPr>
            </w:pPr>
          </w:p>
        </w:tc>
      </w:tr>
      <w:tr w:rsidR="008124D4" w14:paraId="13AD525E" w14:textId="77777777" w:rsidTr="004F6D32">
        <w:tc>
          <w:tcPr>
            <w:tcW w:w="1952" w:type="dxa"/>
            <w:vMerge/>
          </w:tcPr>
          <w:p w14:paraId="395B721E" w14:textId="77777777" w:rsidR="008124D4" w:rsidRPr="009D3380" w:rsidRDefault="008124D4" w:rsidP="004F6D32">
            <w:pPr>
              <w:spacing w:line="240" w:lineRule="atLeast"/>
              <w:rPr>
                <w:rFonts w:ascii="Arial Narrow" w:hAnsi="Arial Narrow"/>
                <w:b/>
                <w:bCs/>
              </w:rPr>
            </w:pPr>
          </w:p>
        </w:tc>
        <w:tc>
          <w:tcPr>
            <w:tcW w:w="4280" w:type="dxa"/>
          </w:tcPr>
          <w:p w14:paraId="0435C6CA" w14:textId="77777777" w:rsidR="008124D4" w:rsidRDefault="008124D4" w:rsidP="004F6D32">
            <w:pPr>
              <w:spacing w:line="240" w:lineRule="atLeast"/>
              <w:jc w:val="right"/>
              <w:rPr>
                <w:rFonts w:ascii="Arial Narrow" w:hAnsi="Arial Narrow"/>
                <w:b/>
                <w:bCs/>
              </w:rPr>
            </w:pPr>
            <w:r w:rsidRPr="009D3380">
              <w:rPr>
                <w:rFonts w:ascii="Arial Narrow" w:hAnsi="Arial Narrow"/>
                <w:b/>
                <w:bCs/>
              </w:rPr>
              <w:t>I.V.A.</w:t>
            </w:r>
          </w:p>
        </w:tc>
        <w:tc>
          <w:tcPr>
            <w:tcW w:w="3397" w:type="dxa"/>
          </w:tcPr>
          <w:p w14:paraId="1E17D75A" w14:textId="77777777" w:rsidR="008124D4" w:rsidRDefault="008124D4" w:rsidP="004F6D32">
            <w:pPr>
              <w:spacing w:line="240" w:lineRule="atLeast"/>
              <w:jc w:val="center"/>
              <w:rPr>
                <w:rFonts w:ascii="Arial Narrow" w:hAnsi="Arial Narrow"/>
                <w:b/>
                <w:bCs/>
              </w:rPr>
            </w:pPr>
          </w:p>
        </w:tc>
      </w:tr>
      <w:tr w:rsidR="008124D4" w14:paraId="01E104EB" w14:textId="77777777" w:rsidTr="004F6D32">
        <w:tc>
          <w:tcPr>
            <w:tcW w:w="1952" w:type="dxa"/>
            <w:vMerge/>
          </w:tcPr>
          <w:p w14:paraId="7B3D9C3D" w14:textId="77777777" w:rsidR="008124D4" w:rsidRPr="009D3380" w:rsidRDefault="008124D4" w:rsidP="004F6D32">
            <w:pPr>
              <w:spacing w:line="240" w:lineRule="atLeast"/>
              <w:rPr>
                <w:rFonts w:ascii="Arial Narrow" w:hAnsi="Arial Narrow"/>
                <w:b/>
                <w:bCs/>
              </w:rPr>
            </w:pPr>
          </w:p>
        </w:tc>
        <w:tc>
          <w:tcPr>
            <w:tcW w:w="4280" w:type="dxa"/>
          </w:tcPr>
          <w:p w14:paraId="059FC3EE" w14:textId="77777777" w:rsidR="008124D4" w:rsidRPr="009D3380" w:rsidRDefault="008124D4" w:rsidP="004F6D32">
            <w:pPr>
              <w:spacing w:line="240" w:lineRule="atLeast"/>
              <w:jc w:val="right"/>
              <w:rPr>
                <w:rFonts w:ascii="Arial Narrow" w:hAnsi="Arial Narrow"/>
                <w:b/>
                <w:bCs/>
              </w:rPr>
            </w:pPr>
            <w:r w:rsidRPr="009D3380">
              <w:rPr>
                <w:rFonts w:ascii="Arial Narrow" w:hAnsi="Arial Narrow"/>
                <w:b/>
                <w:bCs/>
              </w:rPr>
              <w:t>PRIMA TOTAL</w:t>
            </w:r>
          </w:p>
        </w:tc>
        <w:tc>
          <w:tcPr>
            <w:tcW w:w="3397" w:type="dxa"/>
          </w:tcPr>
          <w:p w14:paraId="5D2C2700" w14:textId="77777777" w:rsidR="008124D4" w:rsidRDefault="008124D4" w:rsidP="004F6D32">
            <w:pPr>
              <w:spacing w:line="240" w:lineRule="atLeast"/>
              <w:jc w:val="center"/>
              <w:rPr>
                <w:rFonts w:ascii="Arial Narrow" w:hAnsi="Arial Narrow"/>
                <w:b/>
                <w:bCs/>
              </w:rPr>
            </w:pPr>
          </w:p>
        </w:tc>
      </w:tr>
      <w:tr w:rsidR="008124D4" w14:paraId="6A6F12E4" w14:textId="77777777" w:rsidTr="004F6D32">
        <w:tc>
          <w:tcPr>
            <w:tcW w:w="1952" w:type="dxa"/>
            <w:vMerge/>
          </w:tcPr>
          <w:p w14:paraId="30865DA6" w14:textId="77777777" w:rsidR="008124D4" w:rsidRPr="009D3380" w:rsidRDefault="008124D4" w:rsidP="004F6D32">
            <w:pPr>
              <w:spacing w:line="240" w:lineRule="atLeast"/>
              <w:rPr>
                <w:rFonts w:ascii="Arial Narrow" w:hAnsi="Arial Narrow"/>
                <w:b/>
                <w:bCs/>
              </w:rPr>
            </w:pPr>
          </w:p>
        </w:tc>
        <w:tc>
          <w:tcPr>
            <w:tcW w:w="4280" w:type="dxa"/>
          </w:tcPr>
          <w:p w14:paraId="2DC37E94" w14:textId="77777777" w:rsidR="008124D4" w:rsidRPr="009D3380" w:rsidRDefault="008124D4" w:rsidP="004F6D32">
            <w:pPr>
              <w:spacing w:line="240" w:lineRule="atLeast"/>
              <w:jc w:val="right"/>
              <w:rPr>
                <w:rFonts w:ascii="Arial Narrow" w:hAnsi="Arial Narrow"/>
                <w:b/>
                <w:bCs/>
              </w:rPr>
            </w:pPr>
          </w:p>
        </w:tc>
        <w:tc>
          <w:tcPr>
            <w:tcW w:w="3397" w:type="dxa"/>
          </w:tcPr>
          <w:p w14:paraId="3FDBB301" w14:textId="77777777" w:rsidR="008124D4" w:rsidRDefault="008124D4" w:rsidP="004F6D32">
            <w:pPr>
              <w:spacing w:line="240" w:lineRule="atLeast"/>
              <w:jc w:val="center"/>
              <w:rPr>
                <w:rFonts w:ascii="Arial Narrow" w:hAnsi="Arial Narrow"/>
                <w:b/>
                <w:bCs/>
              </w:rPr>
            </w:pPr>
          </w:p>
        </w:tc>
      </w:tr>
      <w:tr w:rsidR="008124D4" w14:paraId="1B6259B8" w14:textId="77777777" w:rsidTr="004F6D32">
        <w:tc>
          <w:tcPr>
            <w:tcW w:w="1952" w:type="dxa"/>
            <w:vMerge/>
          </w:tcPr>
          <w:p w14:paraId="42349363" w14:textId="77777777" w:rsidR="008124D4" w:rsidRPr="009D3380" w:rsidRDefault="008124D4" w:rsidP="004F6D32">
            <w:pPr>
              <w:spacing w:line="240" w:lineRule="atLeast"/>
              <w:rPr>
                <w:rFonts w:ascii="Arial Narrow" w:hAnsi="Arial Narrow"/>
                <w:b/>
                <w:bCs/>
              </w:rPr>
            </w:pPr>
          </w:p>
        </w:tc>
        <w:tc>
          <w:tcPr>
            <w:tcW w:w="4280" w:type="dxa"/>
          </w:tcPr>
          <w:p w14:paraId="76071FA4" w14:textId="77777777" w:rsidR="008124D4" w:rsidRPr="009D3380" w:rsidRDefault="008124D4" w:rsidP="004F6D32">
            <w:pPr>
              <w:spacing w:line="240" w:lineRule="atLeast"/>
              <w:jc w:val="right"/>
              <w:rPr>
                <w:rFonts w:ascii="Arial Narrow" w:hAnsi="Arial Narrow"/>
                <w:b/>
                <w:bCs/>
              </w:rPr>
            </w:pPr>
          </w:p>
        </w:tc>
        <w:tc>
          <w:tcPr>
            <w:tcW w:w="3397" w:type="dxa"/>
          </w:tcPr>
          <w:p w14:paraId="0A55DF40" w14:textId="77777777" w:rsidR="008124D4" w:rsidRDefault="008124D4" w:rsidP="004F6D32">
            <w:pPr>
              <w:spacing w:line="240" w:lineRule="atLeast"/>
              <w:jc w:val="center"/>
              <w:rPr>
                <w:rFonts w:ascii="Arial Narrow" w:hAnsi="Arial Narrow"/>
                <w:b/>
                <w:bCs/>
              </w:rPr>
            </w:pPr>
          </w:p>
        </w:tc>
      </w:tr>
    </w:tbl>
    <w:p w14:paraId="2718958D" w14:textId="77777777" w:rsidR="008124D4" w:rsidRPr="00D717FF" w:rsidRDefault="008124D4" w:rsidP="008124D4">
      <w:pPr>
        <w:spacing w:after="0" w:line="240" w:lineRule="atLeast"/>
        <w:jc w:val="center"/>
        <w:rPr>
          <w:rFonts w:ascii="Arial Narrow" w:hAnsi="Arial Narrow"/>
          <w:b/>
          <w:bCs/>
        </w:rPr>
      </w:pPr>
    </w:p>
    <w:p w14:paraId="752E146B" w14:textId="77777777" w:rsidR="008124D4" w:rsidRDefault="008124D4" w:rsidP="008124D4">
      <w:pPr>
        <w:jc w:val="center"/>
        <w:rPr>
          <w:rFonts w:ascii="Arial Narrow" w:hAnsi="Arial Narrow"/>
        </w:rPr>
      </w:pPr>
    </w:p>
    <w:p w14:paraId="03D230AE" w14:textId="77777777" w:rsidR="008124D4" w:rsidRDefault="008124D4" w:rsidP="008124D4">
      <w:pPr>
        <w:jc w:val="center"/>
        <w:rPr>
          <w:rFonts w:ascii="Arial Narrow" w:hAnsi="Arial Narrow"/>
        </w:rPr>
      </w:pPr>
      <w:r w:rsidRPr="009D3380">
        <w:rPr>
          <w:rFonts w:ascii="Arial Narrow" w:hAnsi="Arial Narrow"/>
        </w:rPr>
        <w:t>El importe</w:t>
      </w:r>
      <w:r>
        <w:rPr>
          <w:rFonts w:ascii="Arial Narrow" w:hAnsi="Arial Narrow"/>
        </w:rPr>
        <w:t xml:space="preserve"> de la prima total de la partida 2 es en moneda nacional, incluye el impuesto al valor agregado y permanecerá igual durante la vigencia del contrato respectivo. El pago se realizará con lo establecido en las bases.</w:t>
      </w:r>
    </w:p>
    <w:p w14:paraId="31A23497" w14:textId="77777777" w:rsidR="008124D4" w:rsidRDefault="008124D4" w:rsidP="008124D4">
      <w:pPr>
        <w:jc w:val="center"/>
        <w:rPr>
          <w:rFonts w:ascii="Arial Narrow" w:hAnsi="Arial Narrow"/>
          <w:b/>
          <w:bCs/>
        </w:rPr>
      </w:pPr>
      <w:r w:rsidRPr="001003A9">
        <w:rPr>
          <w:rFonts w:ascii="Arial Narrow" w:hAnsi="Arial Narrow"/>
          <w:b/>
          <w:bCs/>
        </w:rPr>
        <w:t>FIRMA DE CONFORMIDAD</w:t>
      </w:r>
    </w:p>
    <w:p w14:paraId="36C8533B" w14:textId="77777777" w:rsidR="008124D4" w:rsidRDefault="008124D4" w:rsidP="008124D4">
      <w:pPr>
        <w:jc w:val="center"/>
        <w:rPr>
          <w:rFonts w:ascii="Arial Narrow" w:hAnsi="Arial Narrow"/>
          <w:b/>
          <w:bCs/>
        </w:rPr>
      </w:pPr>
    </w:p>
    <w:p w14:paraId="3E2DD820" w14:textId="77777777" w:rsidR="008124D4" w:rsidRDefault="008124D4" w:rsidP="008124D4">
      <w:pPr>
        <w:jc w:val="center"/>
        <w:rPr>
          <w:rFonts w:ascii="Arial Narrow" w:hAnsi="Arial Narrow"/>
          <w:b/>
          <w:bCs/>
        </w:rPr>
      </w:pPr>
    </w:p>
    <w:tbl>
      <w:tblPr>
        <w:tblStyle w:val="Tablaconcuadrcula"/>
        <w:tblW w:w="0" w:type="auto"/>
        <w:tblLook w:val="04A0" w:firstRow="1" w:lastRow="0" w:firstColumn="1" w:lastColumn="0" w:noHBand="0" w:noVBand="1"/>
      </w:tblPr>
      <w:tblGrid>
        <w:gridCol w:w="4577"/>
        <w:gridCol w:w="4261"/>
      </w:tblGrid>
      <w:tr w:rsidR="008124D4" w14:paraId="3BAE79E3" w14:textId="77777777" w:rsidTr="004F6D32">
        <w:tc>
          <w:tcPr>
            <w:tcW w:w="4814" w:type="dxa"/>
            <w:tcBorders>
              <w:top w:val="nil"/>
              <w:left w:val="nil"/>
              <w:bottom w:val="nil"/>
              <w:right w:val="nil"/>
            </w:tcBorders>
          </w:tcPr>
          <w:p w14:paraId="7FC9075B" w14:textId="77777777" w:rsidR="008124D4" w:rsidRDefault="008124D4" w:rsidP="004F6D32">
            <w:pPr>
              <w:spacing w:line="240" w:lineRule="atLeast"/>
              <w:jc w:val="center"/>
              <w:rPr>
                <w:rFonts w:ascii="Arial Narrow" w:hAnsi="Arial Narrow"/>
                <w:b/>
                <w:bCs/>
              </w:rPr>
            </w:pPr>
            <w:r>
              <w:rPr>
                <w:rFonts w:ascii="Arial Narrow" w:hAnsi="Arial Narrow"/>
                <w:b/>
                <w:bCs/>
              </w:rPr>
              <w:t>__________________________________</w:t>
            </w:r>
          </w:p>
          <w:p w14:paraId="5E2C360D" w14:textId="77777777" w:rsidR="008124D4" w:rsidRDefault="008124D4" w:rsidP="004F6D32">
            <w:pPr>
              <w:spacing w:line="240" w:lineRule="atLeast"/>
              <w:jc w:val="center"/>
              <w:rPr>
                <w:rFonts w:ascii="Arial Narrow" w:hAnsi="Arial Narrow"/>
                <w:b/>
                <w:bCs/>
              </w:rPr>
            </w:pPr>
            <w:r>
              <w:rPr>
                <w:rFonts w:ascii="Arial Narrow" w:hAnsi="Arial Narrow"/>
                <w:b/>
                <w:bCs/>
              </w:rPr>
              <w:t>NOMBRE Y R.F.C. DE LA EMPRESA</w:t>
            </w:r>
          </w:p>
        </w:tc>
        <w:tc>
          <w:tcPr>
            <w:tcW w:w="4395" w:type="dxa"/>
            <w:tcBorders>
              <w:top w:val="nil"/>
              <w:left w:val="nil"/>
              <w:bottom w:val="nil"/>
              <w:right w:val="nil"/>
            </w:tcBorders>
          </w:tcPr>
          <w:p w14:paraId="612284A3" w14:textId="77777777" w:rsidR="008124D4" w:rsidRDefault="008124D4" w:rsidP="004F6D32">
            <w:pPr>
              <w:spacing w:line="240" w:lineRule="atLeast"/>
              <w:jc w:val="center"/>
              <w:rPr>
                <w:rFonts w:ascii="Arial Narrow" w:hAnsi="Arial Narrow"/>
                <w:b/>
                <w:bCs/>
              </w:rPr>
            </w:pPr>
            <w:r>
              <w:rPr>
                <w:rFonts w:ascii="Arial Narrow" w:hAnsi="Arial Narrow"/>
                <w:b/>
                <w:bCs/>
              </w:rPr>
              <w:t>___________________________________</w:t>
            </w:r>
          </w:p>
          <w:p w14:paraId="04473AFC" w14:textId="77777777" w:rsidR="008124D4" w:rsidRDefault="008124D4" w:rsidP="004F6D32">
            <w:pPr>
              <w:spacing w:line="240" w:lineRule="atLeast"/>
              <w:jc w:val="center"/>
              <w:rPr>
                <w:rFonts w:ascii="Arial Narrow" w:hAnsi="Arial Narrow"/>
                <w:b/>
                <w:bCs/>
              </w:rPr>
            </w:pPr>
            <w:r>
              <w:rPr>
                <w:rFonts w:ascii="Arial Narrow" w:hAnsi="Arial Narrow"/>
                <w:b/>
                <w:bCs/>
              </w:rPr>
              <w:t>NOMBRE Y FIRMA DEL REPRESENTANTE LEGAL</w:t>
            </w:r>
          </w:p>
        </w:tc>
      </w:tr>
    </w:tbl>
    <w:p w14:paraId="2F86D6FA" w14:textId="77777777" w:rsidR="008124D4" w:rsidRDefault="008124D4" w:rsidP="008124D4">
      <w:pPr>
        <w:jc w:val="right"/>
        <w:rPr>
          <w:rFonts w:ascii="Arial Narrow" w:hAnsi="Arial Narrow"/>
        </w:rPr>
      </w:pPr>
    </w:p>
    <w:p w14:paraId="62F202AB" w14:textId="77777777" w:rsidR="008124D4" w:rsidRDefault="008124D4" w:rsidP="008124D4">
      <w:pPr>
        <w:pStyle w:val="Prrafodelista"/>
        <w:tabs>
          <w:tab w:val="left" w:pos="5624"/>
        </w:tabs>
        <w:spacing w:after="0" w:line="276" w:lineRule="auto"/>
        <w:ind w:left="0"/>
        <w:rPr>
          <w:rFonts w:ascii="AvenirNext LT Pro Regular" w:hAnsi="AvenirNext LT Pro Regular"/>
          <w:b/>
        </w:rPr>
      </w:pPr>
    </w:p>
    <w:p w14:paraId="795D4FC1" w14:textId="77777777" w:rsidR="008124D4" w:rsidRDefault="008124D4" w:rsidP="008124D4">
      <w:pPr>
        <w:pStyle w:val="Prrafodelista"/>
        <w:spacing w:after="0" w:line="276" w:lineRule="auto"/>
        <w:ind w:left="0"/>
        <w:rPr>
          <w:rFonts w:ascii="AvenirNext LT Pro Regular" w:hAnsi="AvenirNext LT Pro Regular"/>
          <w:b/>
        </w:rPr>
      </w:pPr>
    </w:p>
    <w:p w14:paraId="0BC9A610" w14:textId="77777777" w:rsidR="008124D4" w:rsidRDefault="008124D4" w:rsidP="008124D4">
      <w:pPr>
        <w:pStyle w:val="Prrafodelista"/>
        <w:spacing w:after="0" w:line="276" w:lineRule="auto"/>
        <w:ind w:left="0"/>
        <w:rPr>
          <w:rFonts w:ascii="AvenirNext LT Pro Regular" w:hAnsi="AvenirNext LT Pro Regular"/>
          <w:b/>
        </w:rPr>
      </w:pPr>
    </w:p>
    <w:p w14:paraId="51F46C88" w14:textId="77777777" w:rsidR="008124D4" w:rsidRDefault="008124D4" w:rsidP="008124D4">
      <w:pPr>
        <w:pStyle w:val="Prrafodelista"/>
        <w:spacing w:after="0" w:line="276" w:lineRule="auto"/>
        <w:ind w:left="0"/>
        <w:rPr>
          <w:rFonts w:ascii="AvenirNext LT Pro Regular" w:hAnsi="AvenirNext LT Pro Regular"/>
          <w:b/>
        </w:rPr>
      </w:pPr>
    </w:p>
    <w:p w14:paraId="28F48A81" w14:textId="77777777" w:rsidR="008124D4" w:rsidRDefault="008124D4" w:rsidP="008124D4">
      <w:pPr>
        <w:pStyle w:val="Prrafodelista"/>
        <w:spacing w:after="0" w:line="276" w:lineRule="auto"/>
        <w:ind w:left="0"/>
        <w:rPr>
          <w:rFonts w:ascii="AvenirNext LT Pro Regular" w:hAnsi="AvenirNext LT Pro Regular"/>
          <w:b/>
        </w:rPr>
      </w:pPr>
    </w:p>
    <w:p w14:paraId="48723C52" w14:textId="77777777" w:rsidR="008124D4" w:rsidRDefault="008124D4" w:rsidP="008124D4">
      <w:pPr>
        <w:pStyle w:val="Prrafodelista"/>
        <w:spacing w:after="0" w:line="276" w:lineRule="auto"/>
        <w:ind w:left="0"/>
        <w:rPr>
          <w:rFonts w:ascii="AvenirNext LT Pro Regular" w:hAnsi="AvenirNext LT Pro Regular"/>
          <w:b/>
        </w:rPr>
      </w:pPr>
    </w:p>
    <w:p w14:paraId="6180FE3D" w14:textId="77777777" w:rsidR="008124D4" w:rsidRDefault="008124D4" w:rsidP="008124D4">
      <w:pPr>
        <w:pStyle w:val="Prrafodelista"/>
        <w:spacing w:after="0" w:line="276" w:lineRule="auto"/>
        <w:ind w:left="0"/>
        <w:rPr>
          <w:rFonts w:ascii="AvenirNext LT Pro Regular" w:hAnsi="AvenirNext LT Pro Regular"/>
          <w:b/>
        </w:rPr>
      </w:pPr>
    </w:p>
    <w:p w14:paraId="2CA64BF1" w14:textId="77777777" w:rsidR="008124D4" w:rsidRDefault="008124D4" w:rsidP="008124D4">
      <w:pPr>
        <w:pStyle w:val="Prrafodelista"/>
        <w:spacing w:after="0" w:line="276" w:lineRule="auto"/>
        <w:ind w:left="0"/>
        <w:rPr>
          <w:rFonts w:ascii="AvenirNext LT Pro Regular" w:hAnsi="AvenirNext LT Pro Regular"/>
          <w:b/>
        </w:rPr>
      </w:pPr>
    </w:p>
    <w:p w14:paraId="02BC37F8" w14:textId="77777777" w:rsidR="008124D4" w:rsidRDefault="008124D4" w:rsidP="008124D4">
      <w:pPr>
        <w:pStyle w:val="Prrafodelista"/>
        <w:spacing w:after="0" w:line="276" w:lineRule="auto"/>
        <w:ind w:left="0"/>
        <w:rPr>
          <w:rFonts w:ascii="AvenirNext LT Pro Regular" w:hAnsi="AvenirNext LT Pro Regular"/>
          <w:b/>
        </w:rPr>
      </w:pPr>
    </w:p>
    <w:p w14:paraId="09BBC94A" w14:textId="77777777" w:rsidR="008124D4" w:rsidRDefault="008124D4" w:rsidP="008124D4">
      <w:pPr>
        <w:pStyle w:val="Prrafodelista"/>
        <w:spacing w:after="0" w:line="276" w:lineRule="auto"/>
        <w:ind w:left="0"/>
        <w:rPr>
          <w:rFonts w:ascii="AvenirNext LT Pro Regular" w:hAnsi="AvenirNext LT Pro Regular"/>
          <w:b/>
        </w:rPr>
      </w:pPr>
    </w:p>
    <w:p w14:paraId="0425C51A" w14:textId="77777777" w:rsidR="008124D4" w:rsidRDefault="008124D4" w:rsidP="008124D4">
      <w:pPr>
        <w:pStyle w:val="Prrafodelista"/>
        <w:spacing w:after="0" w:line="276" w:lineRule="auto"/>
        <w:ind w:left="0"/>
        <w:rPr>
          <w:rFonts w:ascii="AvenirNext LT Pro Regular" w:hAnsi="AvenirNext LT Pro Regular"/>
          <w:b/>
        </w:rPr>
      </w:pPr>
    </w:p>
    <w:p w14:paraId="380716CE" w14:textId="77777777" w:rsidR="008124D4" w:rsidRDefault="008124D4" w:rsidP="008124D4">
      <w:pPr>
        <w:pStyle w:val="Prrafodelista"/>
        <w:spacing w:after="0" w:line="276" w:lineRule="auto"/>
        <w:ind w:left="0"/>
        <w:rPr>
          <w:rFonts w:ascii="AvenirNext LT Pro Regular" w:hAnsi="AvenirNext LT Pro Regular"/>
          <w:b/>
        </w:rPr>
      </w:pPr>
    </w:p>
    <w:p w14:paraId="0302B968" w14:textId="77777777" w:rsidR="008124D4" w:rsidRDefault="008124D4" w:rsidP="008124D4">
      <w:pPr>
        <w:pStyle w:val="Prrafodelista"/>
        <w:spacing w:after="0" w:line="276" w:lineRule="auto"/>
        <w:ind w:left="0"/>
        <w:rPr>
          <w:rFonts w:ascii="AvenirNext LT Pro Regular" w:hAnsi="AvenirNext LT Pro Regular"/>
          <w:b/>
        </w:rPr>
      </w:pPr>
    </w:p>
    <w:p w14:paraId="1A8F6BD4" w14:textId="77777777" w:rsidR="008124D4" w:rsidRDefault="008124D4" w:rsidP="008124D4">
      <w:pPr>
        <w:pStyle w:val="Prrafodelista"/>
        <w:spacing w:after="0" w:line="276" w:lineRule="auto"/>
        <w:ind w:left="0"/>
        <w:rPr>
          <w:rFonts w:ascii="AvenirNext LT Pro Regular" w:hAnsi="AvenirNext LT Pro Regular"/>
          <w:b/>
        </w:rPr>
      </w:pPr>
    </w:p>
    <w:p w14:paraId="0B285B78" w14:textId="77777777" w:rsidR="008124D4" w:rsidRDefault="008124D4" w:rsidP="008124D4">
      <w:pPr>
        <w:jc w:val="right"/>
        <w:rPr>
          <w:rFonts w:ascii="Arial Narrow" w:hAnsi="Arial Narrow"/>
        </w:rPr>
      </w:pPr>
      <w:bookmarkStart w:id="11" w:name="_Hlk213334386"/>
      <w:r w:rsidRPr="00D717FF">
        <w:rPr>
          <w:rFonts w:ascii="Arial Narrow" w:hAnsi="Arial Narrow"/>
        </w:rPr>
        <w:t>Chihuahua, Chih. a ___ de</w:t>
      </w:r>
      <w:r>
        <w:rPr>
          <w:rFonts w:ascii="Arial Narrow" w:hAnsi="Arial Narrow"/>
        </w:rPr>
        <w:t>l mes de</w:t>
      </w:r>
      <w:r w:rsidRPr="00D717FF">
        <w:rPr>
          <w:rFonts w:ascii="Arial Narrow" w:hAnsi="Arial Narrow"/>
        </w:rPr>
        <w:t xml:space="preserve"> ________</w:t>
      </w:r>
      <w:r>
        <w:rPr>
          <w:rFonts w:ascii="Arial Narrow" w:hAnsi="Arial Narrow"/>
        </w:rPr>
        <w:t>___</w:t>
      </w:r>
      <w:r w:rsidRPr="00D717FF">
        <w:rPr>
          <w:rFonts w:ascii="Arial Narrow" w:hAnsi="Arial Narrow"/>
        </w:rPr>
        <w:t xml:space="preserve">_ </w:t>
      </w:r>
      <w:proofErr w:type="spellStart"/>
      <w:r w:rsidRPr="00D717FF">
        <w:rPr>
          <w:rFonts w:ascii="Arial Narrow" w:hAnsi="Arial Narrow"/>
        </w:rPr>
        <w:t>de</w:t>
      </w:r>
      <w:proofErr w:type="spellEnd"/>
      <w:r w:rsidRPr="00D717FF">
        <w:rPr>
          <w:rFonts w:ascii="Arial Narrow" w:hAnsi="Arial Narrow"/>
        </w:rPr>
        <w:t xml:space="preserve"> 2025</w:t>
      </w:r>
    </w:p>
    <w:p w14:paraId="2649BE99" w14:textId="77777777" w:rsidR="008124D4" w:rsidRDefault="008124D4" w:rsidP="008124D4">
      <w:pPr>
        <w:spacing w:after="0" w:line="240" w:lineRule="atLeast"/>
        <w:jc w:val="center"/>
        <w:rPr>
          <w:rFonts w:ascii="Arial Narrow" w:hAnsi="Arial Narrow"/>
          <w:b/>
          <w:bCs/>
        </w:rPr>
      </w:pPr>
      <w:r w:rsidRPr="00D717FF">
        <w:rPr>
          <w:rFonts w:ascii="Arial Narrow" w:hAnsi="Arial Narrow"/>
          <w:b/>
          <w:bCs/>
        </w:rPr>
        <w:t>COMITÉ DE ADQUISICIONES DE LA OPERADORA DE TRANSPORTE VIVEBUS CHIHUAHUA, S.A. DE C.V.</w:t>
      </w:r>
    </w:p>
    <w:p w14:paraId="7621A94D" w14:textId="77777777" w:rsidR="008124D4" w:rsidRDefault="008124D4" w:rsidP="008124D4">
      <w:pPr>
        <w:spacing w:after="0" w:line="240" w:lineRule="atLeast"/>
        <w:rPr>
          <w:rFonts w:ascii="Arial Narrow" w:hAnsi="Arial Narrow"/>
          <w:b/>
          <w:bCs/>
        </w:rPr>
      </w:pPr>
      <w:r>
        <w:rPr>
          <w:rFonts w:ascii="Arial Narrow" w:hAnsi="Arial Narrow"/>
          <w:b/>
          <w:bCs/>
        </w:rPr>
        <w:t>PRESENTE. -</w:t>
      </w:r>
    </w:p>
    <w:p w14:paraId="0468F83F" w14:textId="77777777" w:rsidR="008124D4" w:rsidRPr="00D717FF" w:rsidRDefault="008124D4" w:rsidP="008124D4">
      <w:pPr>
        <w:spacing w:after="0" w:line="240" w:lineRule="atLeast"/>
        <w:rPr>
          <w:rFonts w:ascii="Arial Narrow" w:hAnsi="Arial Narrow"/>
          <w:b/>
          <w:bCs/>
        </w:rPr>
      </w:pPr>
    </w:p>
    <w:p w14:paraId="4A08335F" w14:textId="77777777" w:rsidR="008124D4" w:rsidRPr="00D717FF" w:rsidRDefault="008124D4" w:rsidP="008124D4">
      <w:pPr>
        <w:spacing w:after="0" w:line="240" w:lineRule="atLeast"/>
        <w:jc w:val="center"/>
        <w:rPr>
          <w:rFonts w:ascii="Arial Narrow" w:hAnsi="Arial Narrow"/>
          <w:b/>
          <w:bCs/>
        </w:rPr>
      </w:pPr>
      <w:r w:rsidRPr="00D717FF">
        <w:rPr>
          <w:rFonts w:ascii="Arial Narrow" w:hAnsi="Arial Narrow"/>
          <w:b/>
          <w:bCs/>
        </w:rPr>
        <w:t xml:space="preserve">ANEXO </w:t>
      </w:r>
      <w:r>
        <w:rPr>
          <w:rFonts w:ascii="Arial Narrow" w:hAnsi="Arial Narrow"/>
          <w:b/>
          <w:bCs/>
        </w:rPr>
        <w:t>DOS</w:t>
      </w:r>
      <w:r w:rsidRPr="00D717FF">
        <w:rPr>
          <w:rFonts w:ascii="Arial Narrow" w:hAnsi="Arial Narrow"/>
          <w:b/>
          <w:bCs/>
        </w:rPr>
        <w:t xml:space="preserve"> </w:t>
      </w:r>
    </w:p>
    <w:p w14:paraId="37A79CFA" w14:textId="77777777" w:rsidR="008124D4" w:rsidRDefault="008124D4" w:rsidP="008124D4">
      <w:pPr>
        <w:spacing w:after="0" w:line="240" w:lineRule="atLeast"/>
        <w:jc w:val="center"/>
        <w:rPr>
          <w:rFonts w:ascii="Arial Narrow" w:hAnsi="Arial Narrow"/>
          <w:b/>
          <w:bCs/>
        </w:rPr>
      </w:pPr>
      <w:r w:rsidRPr="00D717FF">
        <w:rPr>
          <w:rFonts w:ascii="Arial Narrow" w:hAnsi="Arial Narrow"/>
          <w:b/>
          <w:bCs/>
        </w:rPr>
        <w:lastRenderedPageBreak/>
        <w:t>PROPUESTA ECONÓMICA</w:t>
      </w:r>
    </w:p>
    <w:p w14:paraId="343DF804" w14:textId="77777777" w:rsidR="008124D4" w:rsidRDefault="008124D4" w:rsidP="008124D4">
      <w:pPr>
        <w:spacing w:after="0" w:line="240" w:lineRule="atLeast"/>
        <w:jc w:val="center"/>
        <w:rPr>
          <w:rFonts w:ascii="Arial Narrow" w:hAnsi="Arial Narrow"/>
          <w:b/>
          <w:bCs/>
        </w:rPr>
      </w:pPr>
      <w:r>
        <w:rPr>
          <w:rFonts w:ascii="Arial Narrow" w:hAnsi="Arial Narrow"/>
          <w:b/>
          <w:bCs/>
        </w:rPr>
        <w:t>PARTIDA 3</w:t>
      </w:r>
    </w:p>
    <w:tbl>
      <w:tblPr>
        <w:tblStyle w:val="Tablaconcuadrcula"/>
        <w:tblW w:w="0" w:type="auto"/>
        <w:tblLook w:val="04A0" w:firstRow="1" w:lastRow="0" w:firstColumn="1" w:lastColumn="0" w:noHBand="0" w:noVBand="1"/>
      </w:tblPr>
      <w:tblGrid>
        <w:gridCol w:w="1819"/>
        <w:gridCol w:w="3883"/>
        <w:gridCol w:w="3126"/>
      </w:tblGrid>
      <w:tr w:rsidR="008124D4" w14:paraId="5E436ACB" w14:textId="77777777" w:rsidTr="004F6D32">
        <w:tc>
          <w:tcPr>
            <w:tcW w:w="1952" w:type="dxa"/>
            <w:shd w:val="clear" w:color="auto" w:fill="D9E2F3" w:themeFill="accent1" w:themeFillTint="33"/>
          </w:tcPr>
          <w:p w14:paraId="48607916" w14:textId="77777777" w:rsidR="008124D4" w:rsidRDefault="008124D4" w:rsidP="004F6D32">
            <w:pPr>
              <w:spacing w:line="240" w:lineRule="atLeast"/>
              <w:jc w:val="center"/>
              <w:rPr>
                <w:rFonts w:ascii="Arial Narrow" w:hAnsi="Arial Narrow"/>
                <w:b/>
                <w:bCs/>
              </w:rPr>
            </w:pPr>
            <w:r>
              <w:rPr>
                <w:rFonts w:ascii="Arial Narrow" w:hAnsi="Arial Narrow"/>
                <w:b/>
                <w:bCs/>
              </w:rPr>
              <w:t xml:space="preserve">PARTIDA </w:t>
            </w:r>
          </w:p>
        </w:tc>
        <w:tc>
          <w:tcPr>
            <w:tcW w:w="4280" w:type="dxa"/>
            <w:shd w:val="clear" w:color="auto" w:fill="D9E2F3" w:themeFill="accent1" w:themeFillTint="33"/>
          </w:tcPr>
          <w:p w14:paraId="38120D58" w14:textId="77777777" w:rsidR="008124D4" w:rsidRDefault="008124D4" w:rsidP="004F6D32">
            <w:pPr>
              <w:spacing w:line="240" w:lineRule="atLeast"/>
              <w:jc w:val="center"/>
              <w:rPr>
                <w:rFonts w:ascii="Arial Narrow" w:hAnsi="Arial Narrow"/>
                <w:b/>
                <w:bCs/>
              </w:rPr>
            </w:pPr>
            <w:r>
              <w:rPr>
                <w:rFonts w:ascii="Arial Narrow" w:hAnsi="Arial Narrow"/>
                <w:b/>
                <w:bCs/>
              </w:rPr>
              <w:t>UNIDADES Y VIGENCIA</w:t>
            </w:r>
          </w:p>
        </w:tc>
        <w:tc>
          <w:tcPr>
            <w:tcW w:w="3397" w:type="dxa"/>
            <w:shd w:val="clear" w:color="auto" w:fill="D9E2F3" w:themeFill="accent1" w:themeFillTint="33"/>
          </w:tcPr>
          <w:p w14:paraId="2796C655" w14:textId="77777777" w:rsidR="008124D4" w:rsidRDefault="008124D4" w:rsidP="004F6D32">
            <w:pPr>
              <w:spacing w:line="240" w:lineRule="atLeast"/>
              <w:jc w:val="center"/>
              <w:rPr>
                <w:rFonts w:ascii="Arial Narrow" w:hAnsi="Arial Narrow"/>
                <w:b/>
                <w:bCs/>
              </w:rPr>
            </w:pPr>
            <w:r>
              <w:rPr>
                <w:rFonts w:ascii="Arial Narrow" w:hAnsi="Arial Narrow"/>
                <w:b/>
                <w:bCs/>
              </w:rPr>
              <w:t>COSTO DE COBERTURAS</w:t>
            </w:r>
          </w:p>
        </w:tc>
      </w:tr>
      <w:tr w:rsidR="008124D4" w14:paraId="14A62D9A" w14:textId="77777777" w:rsidTr="004F6D32">
        <w:tc>
          <w:tcPr>
            <w:tcW w:w="1952" w:type="dxa"/>
            <w:vMerge w:val="restart"/>
          </w:tcPr>
          <w:p w14:paraId="5B64C543" w14:textId="77777777" w:rsidR="008124D4" w:rsidRDefault="008124D4" w:rsidP="004F6D32">
            <w:pPr>
              <w:spacing w:line="240" w:lineRule="atLeast"/>
              <w:jc w:val="center"/>
              <w:rPr>
                <w:rFonts w:ascii="Arial Narrow" w:eastAsia="Calibri" w:hAnsi="Arial Narrow" w:cs="Arial"/>
                <w:lang w:val="es-ES"/>
              </w:rPr>
            </w:pPr>
          </w:p>
          <w:p w14:paraId="43F07B2C" w14:textId="77777777" w:rsidR="008124D4" w:rsidRDefault="008124D4" w:rsidP="004F6D32">
            <w:pPr>
              <w:spacing w:line="240" w:lineRule="atLeast"/>
              <w:jc w:val="center"/>
              <w:rPr>
                <w:rFonts w:ascii="Arial Narrow" w:eastAsia="Calibri" w:hAnsi="Arial Narrow" w:cs="Arial"/>
                <w:lang w:val="es-ES"/>
              </w:rPr>
            </w:pPr>
          </w:p>
          <w:p w14:paraId="7BB22D09" w14:textId="77777777" w:rsidR="008124D4" w:rsidRDefault="008124D4" w:rsidP="004F6D32">
            <w:pPr>
              <w:spacing w:line="240" w:lineRule="atLeast"/>
              <w:jc w:val="center"/>
              <w:rPr>
                <w:rFonts w:ascii="Arial Narrow" w:eastAsia="Calibri" w:hAnsi="Arial Narrow" w:cs="Arial"/>
                <w:b/>
                <w:bCs/>
                <w:lang w:val="es-ES"/>
              </w:rPr>
            </w:pPr>
          </w:p>
          <w:p w14:paraId="7D769B3E" w14:textId="77777777" w:rsidR="008124D4" w:rsidRDefault="008124D4" w:rsidP="004F6D32">
            <w:pPr>
              <w:spacing w:line="240" w:lineRule="atLeast"/>
              <w:jc w:val="center"/>
              <w:rPr>
                <w:rFonts w:ascii="Arial Narrow" w:eastAsia="Calibri" w:hAnsi="Arial Narrow" w:cs="Arial"/>
                <w:b/>
                <w:bCs/>
                <w:lang w:val="es-ES"/>
              </w:rPr>
            </w:pPr>
          </w:p>
          <w:p w14:paraId="4A2E85CB" w14:textId="77777777" w:rsidR="008124D4" w:rsidRDefault="008124D4" w:rsidP="004F6D32">
            <w:pPr>
              <w:spacing w:line="240" w:lineRule="atLeast"/>
              <w:jc w:val="center"/>
              <w:rPr>
                <w:rFonts w:ascii="Arial Narrow" w:eastAsia="Calibri" w:hAnsi="Arial Narrow" w:cs="Arial"/>
                <w:b/>
                <w:bCs/>
                <w:lang w:val="es-ES"/>
              </w:rPr>
            </w:pPr>
          </w:p>
          <w:p w14:paraId="75CFA8B7" w14:textId="77777777" w:rsidR="008124D4" w:rsidRPr="00EE263F" w:rsidRDefault="008124D4" w:rsidP="004F6D32">
            <w:pPr>
              <w:spacing w:line="240" w:lineRule="atLeast"/>
              <w:jc w:val="center"/>
              <w:rPr>
                <w:rFonts w:ascii="Arial Narrow" w:eastAsia="Calibri" w:hAnsi="Arial Narrow" w:cs="Arial"/>
                <w:b/>
                <w:bCs/>
                <w:lang w:val="es-ES"/>
              </w:rPr>
            </w:pPr>
            <w:r>
              <w:rPr>
                <w:rFonts w:ascii="Arial Narrow" w:eastAsia="Calibri" w:hAnsi="Arial Narrow" w:cs="Arial"/>
                <w:b/>
                <w:bCs/>
                <w:lang w:val="es-ES"/>
              </w:rPr>
              <w:t>PARTIDA 3</w:t>
            </w:r>
          </w:p>
        </w:tc>
        <w:tc>
          <w:tcPr>
            <w:tcW w:w="4280" w:type="dxa"/>
          </w:tcPr>
          <w:p w14:paraId="3A886ADE" w14:textId="77777777" w:rsidR="008124D4" w:rsidRPr="0062545E" w:rsidRDefault="008124D4" w:rsidP="004F6D32">
            <w:pPr>
              <w:spacing w:line="240" w:lineRule="atLeast"/>
              <w:rPr>
                <w:rFonts w:ascii="Arial Narrow" w:hAnsi="Arial Narrow"/>
              </w:rPr>
            </w:pPr>
            <w:r>
              <w:rPr>
                <w:rFonts w:ascii="Arial Narrow" w:eastAsia="Calibri" w:hAnsi="Arial Narrow" w:cs="Arial"/>
                <w:lang w:val="es-ES"/>
              </w:rPr>
              <w:t>19</w:t>
            </w:r>
            <w:r w:rsidRPr="0062545E">
              <w:rPr>
                <w:rFonts w:ascii="Arial Narrow" w:eastAsia="Calibri" w:hAnsi="Arial Narrow" w:cs="Arial"/>
                <w:lang w:val="es-ES"/>
              </w:rPr>
              <w:t xml:space="preserve"> unidades </w:t>
            </w:r>
            <w:r>
              <w:rPr>
                <w:rFonts w:ascii="Arial Narrow" w:eastAsia="Calibri" w:hAnsi="Arial Narrow" w:cs="Arial"/>
                <w:lang w:val="es-ES"/>
              </w:rPr>
              <w:t xml:space="preserve">a partir de las 12:00 horas del 31 de diciembre de 2025 a las 12:.00 horas del 31 de diciembre de 2026 </w:t>
            </w:r>
            <w:r w:rsidRPr="0062545E">
              <w:rPr>
                <w:rFonts w:ascii="Arial Narrow" w:eastAsia="Calibri" w:hAnsi="Arial Narrow" w:cs="Arial"/>
                <w:lang w:val="es-ES"/>
              </w:rPr>
              <w:t>de acuerdo con la relación incluida en este anex</w:t>
            </w:r>
            <w:r>
              <w:rPr>
                <w:rFonts w:ascii="Arial Narrow" w:eastAsia="Calibri" w:hAnsi="Arial Narrow" w:cs="Arial"/>
                <w:lang w:val="es-ES"/>
              </w:rPr>
              <w:t>o.</w:t>
            </w:r>
          </w:p>
        </w:tc>
        <w:tc>
          <w:tcPr>
            <w:tcW w:w="3397" w:type="dxa"/>
          </w:tcPr>
          <w:p w14:paraId="1E78A031" w14:textId="77777777" w:rsidR="008124D4" w:rsidRPr="0062545E" w:rsidRDefault="008124D4" w:rsidP="004F6D32">
            <w:pPr>
              <w:spacing w:line="240" w:lineRule="atLeast"/>
              <w:jc w:val="center"/>
              <w:rPr>
                <w:rFonts w:ascii="Arial Narrow" w:hAnsi="Arial Narrow"/>
              </w:rPr>
            </w:pPr>
          </w:p>
        </w:tc>
      </w:tr>
      <w:tr w:rsidR="008124D4" w14:paraId="5941491A" w14:textId="77777777" w:rsidTr="004F6D32">
        <w:tc>
          <w:tcPr>
            <w:tcW w:w="1952" w:type="dxa"/>
            <w:vMerge/>
          </w:tcPr>
          <w:p w14:paraId="46303075" w14:textId="77777777" w:rsidR="008124D4" w:rsidRDefault="008124D4" w:rsidP="004F6D32">
            <w:pPr>
              <w:spacing w:line="240" w:lineRule="atLeast"/>
              <w:rPr>
                <w:rFonts w:ascii="Arial Narrow" w:hAnsi="Arial Narrow"/>
                <w:b/>
                <w:bCs/>
              </w:rPr>
            </w:pPr>
          </w:p>
        </w:tc>
        <w:tc>
          <w:tcPr>
            <w:tcW w:w="4280" w:type="dxa"/>
          </w:tcPr>
          <w:p w14:paraId="41BFC53B" w14:textId="77777777" w:rsidR="008124D4" w:rsidRPr="009D3380" w:rsidRDefault="008124D4" w:rsidP="004F6D32">
            <w:pPr>
              <w:spacing w:line="240" w:lineRule="atLeast"/>
              <w:rPr>
                <w:rFonts w:ascii="Arial Narrow" w:hAnsi="Arial Narrow"/>
                <w:b/>
                <w:bCs/>
              </w:rPr>
            </w:pPr>
            <w:r>
              <w:rPr>
                <w:rFonts w:ascii="Arial Narrow" w:eastAsia="Calibri" w:hAnsi="Arial Narrow" w:cs="Arial"/>
                <w:lang w:val="es-ES"/>
              </w:rPr>
              <w:t xml:space="preserve">40 unidades a partir de las 12:00 horas del 01 de septiembre de 2026 a las 12:00 horas del 31 de diciembre de 2026, </w:t>
            </w:r>
            <w:r w:rsidRPr="0062545E">
              <w:rPr>
                <w:rFonts w:ascii="Arial Narrow" w:eastAsia="Calibri" w:hAnsi="Arial Narrow" w:cs="Arial"/>
                <w:lang w:val="es-ES"/>
              </w:rPr>
              <w:t>de acuerdo con la relación incluida en este anex</w:t>
            </w:r>
            <w:r>
              <w:rPr>
                <w:rFonts w:ascii="Arial Narrow" w:eastAsia="Calibri" w:hAnsi="Arial Narrow" w:cs="Arial"/>
                <w:lang w:val="es-ES"/>
              </w:rPr>
              <w:t>o.</w:t>
            </w:r>
          </w:p>
        </w:tc>
        <w:tc>
          <w:tcPr>
            <w:tcW w:w="3397" w:type="dxa"/>
          </w:tcPr>
          <w:p w14:paraId="74FE4245" w14:textId="77777777" w:rsidR="008124D4" w:rsidRDefault="008124D4" w:rsidP="004F6D32">
            <w:pPr>
              <w:spacing w:line="240" w:lineRule="atLeast"/>
              <w:jc w:val="center"/>
              <w:rPr>
                <w:rFonts w:ascii="Arial Narrow" w:hAnsi="Arial Narrow"/>
                <w:b/>
                <w:bCs/>
              </w:rPr>
            </w:pPr>
          </w:p>
        </w:tc>
      </w:tr>
      <w:tr w:rsidR="008124D4" w14:paraId="3D975837" w14:textId="77777777" w:rsidTr="004F6D32">
        <w:tc>
          <w:tcPr>
            <w:tcW w:w="1952" w:type="dxa"/>
            <w:vMerge/>
          </w:tcPr>
          <w:p w14:paraId="389E43FC" w14:textId="77777777" w:rsidR="008124D4" w:rsidRPr="009D3380" w:rsidRDefault="008124D4" w:rsidP="004F6D32">
            <w:pPr>
              <w:spacing w:line="240" w:lineRule="atLeast"/>
              <w:rPr>
                <w:rFonts w:ascii="Arial Narrow" w:hAnsi="Arial Narrow"/>
                <w:b/>
                <w:bCs/>
              </w:rPr>
            </w:pPr>
          </w:p>
        </w:tc>
        <w:tc>
          <w:tcPr>
            <w:tcW w:w="4280" w:type="dxa"/>
          </w:tcPr>
          <w:p w14:paraId="2AA2F6B6" w14:textId="77777777" w:rsidR="008124D4" w:rsidRPr="009D3380" w:rsidRDefault="008124D4" w:rsidP="004F6D32">
            <w:pPr>
              <w:spacing w:line="240" w:lineRule="atLeast"/>
              <w:rPr>
                <w:rFonts w:ascii="Arial Narrow" w:hAnsi="Arial Narrow"/>
                <w:b/>
                <w:bCs/>
              </w:rPr>
            </w:pPr>
          </w:p>
        </w:tc>
        <w:tc>
          <w:tcPr>
            <w:tcW w:w="3397" w:type="dxa"/>
          </w:tcPr>
          <w:p w14:paraId="48DF67A1" w14:textId="77777777" w:rsidR="008124D4" w:rsidRDefault="008124D4" w:rsidP="004F6D32">
            <w:pPr>
              <w:spacing w:line="240" w:lineRule="atLeast"/>
              <w:jc w:val="center"/>
              <w:rPr>
                <w:rFonts w:ascii="Arial Narrow" w:hAnsi="Arial Narrow"/>
                <w:b/>
                <w:bCs/>
              </w:rPr>
            </w:pPr>
          </w:p>
        </w:tc>
      </w:tr>
      <w:tr w:rsidR="008124D4" w14:paraId="7F455A71" w14:textId="77777777" w:rsidTr="004F6D32">
        <w:tc>
          <w:tcPr>
            <w:tcW w:w="1952" w:type="dxa"/>
            <w:vMerge/>
          </w:tcPr>
          <w:p w14:paraId="72200FD1" w14:textId="77777777" w:rsidR="008124D4" w:rsidRPr="009D3380" w:rsidRDefault="008124D4" w:rsidP="004F6D32">
            <w:pPr>
              <w:spacing w:line="240" w:lineRule="atLeast"/>
              <w:rPr>
                <w:rFonts w:ascii="Arial Narrow" w:hAnsi="Arial Narrow"/>
                <w:b/>
                <w:bCs/>
              </w:rPr>
            </w:pPr>
          </w:p>
        </w:tc>
        <w:tc>
          <w:tcPr>
            <w:tcW w:w="4280" w:type="dxa"/>
          </w:tcPr>
          <w:p w14:paraId="530BBCF6" w14:textId="77777777" w:rsidR="008124D4" w:rsidRDefault="008124D4" w:rsidP="004F6D32">
            <w:pPr>
              <w:spacing w:line="240" w:lineRule="atLeast"/>
              <w:rPr>
                <w:rFonts w:ascii="Arial Narrow" w:hAnsi="Arial Narrow"/>
                <w:b/>
                <w:bCs/>
              </w:rPr>
            </w:pPr>
            <w:r>
              <w:rPr>
                <w:rFonts w:ascii="Arial Narrow" w:hAnsi="Arial Narrow"/>
                <w:b/>
                <w:bCs/>
              </w:rPr>
              <w:t>COSTO TOTAL DE COBERTURAS</w:t>
            </w:r>
          </w:p>
        </w:tc>
        <w:tc>
          <w:tcPr>
            <w:tcW w:w="3397" w:type="dxa"/>
          </w:tcPr>
          <w:p w14:paraId="045D02E9" w14:textId="77777777" w:rsidR="008124D4" w:rsidRDefault="008124D4" w:rsidP="004F6D32">
            <w:pPr>
              <w:spacing w:line="240" w:lineRule="atLeast"/>
              <w:jc w:val="center"/>
              <w:rPr>
                <w:rFonts w:ascii="Arial Narrow" w:hAnsi="Arial Narrow"/>
                <w:b/>
                <w:bCs/>
              </w:rPr>
            </w:pPr>
          </w:p>
        </w:tc>
      </w:tr>
      <w:tr w:rsidR="008124D4" w14:paraId="25863756" w14:textId="77777777" w:rsidTr="004F6D32">
        <w:tc>
          <w:tcPr>
            <w:tcW w:w="1952" w:type="dxa"/>
            <w:vMerge/>
          </w:tcPr>
          <w:p w14:paraId="22AB8AED" w14:textId="77777777" w:rsidR="008124D4" w:rsidRPr="009D3380" w:rsidRDefault="008124D4" w:rsidP="004F6D32">
            <w:pPr>
              <w:spacing w:line="240" w:lineRule="atLeast"/>
              <w:rPr>
                <w:rFonts w:ascii="Arial Narrow" w:hAnsi="Arial Narrow"/>
                <w:b/>
                <w:bCs/>
              </w:rPr>
            </w:pPr>
          </w:p>
        </w:tc>
        <w:tc>
          <w:tcPr>
            <w:tcW w:w="4280" w:type="dxa"/>
          </w:tcPr>
          <w:p w14:paraId="29FD72E7" w14:textId="77777777" w:rsidR="008124D4" w:rsidRPr="009D3380" w:rsidRDefault="008124D4" w:rsidP="004F6D32">
            <w:pPr>
              <w:spacing w:line="240" w:lineRule="atLeast"/>
              <w:rPr>
                <w:rFonts w:ascii="Arial Narrow" w:hAnsi="Arial Narrow"/>
                <w:b/>
                <w:bCs/>
              </w:rPr>
            </w:pPr>
            <w:r>
              <w:rPr>
                <w:rFonts w:ascii="Arial Narrow" w:hAnsi="Arial Narrow"/>
                <w:b/>
                <w:bCs/>
              </w:rPr>
              <w:t>DERECHO DE POLIZA</w:t>
            </w:r>
          </w:p>
        </w:tc>
        <w:tc>
          <w:tcPr>
            <w:tcW w:w="3397" w:type="dxa"/>
          </w:tcPr>
          <w:p w14:paraId="7B2DC25C" w14:textId="77777777" w:rsidR="008124D4" w:rsidRDefault="008124D4" w:rsidP="004F6D32">
            <w:pPr>
              <w:spacing w:line="240" w:lineRule="atLeast"/>
              <w:jc w:val="center"/>
              <w:rPr>
                <w:rFonts w:ascii="Arial Narrow" w:hAnsi="Arial Narrow"/>
                <w:b/>
                <w:bCs/>
              </w:rPr>
            </w:pPr>
          </w:p>
        </w:tc>
      </w:tr>
      <w:tr w:rsidR="008124D4" w14:paraId="50693C02" w14:textId="77777777" w:rsidTr="004F6D32">
        <w:tc>
          <w:tcPr>
            <w:tcW w:w="1952" w:type="dxa"/>
            <w:vMerge/>
          </w:tcPr>
          <w:p w14:paraId="2905B815" w14:textId="77777777" w:rsidR="008124D4" w:rsidRPr="009D3380" w:rsidRDefault="008124D4" w:rsidP="004F6D32">
            <w:pPr>
              <w:spacing w:line="240" w:lineRule="atLeast"/>
              <w:rPr>
                <w:rFonts w:ascii="Arial Narrow" w:hAnsi="Arial Narrow"/>
                <w:b/>
                <w:bCs/>
              </w:rPr>
            </w:pPr>
          </w:p>
        </w:tc>
        <w:tc>
          <w:tcPr>
            <w:tcW w:w="4280" w:type="dxa"/>
          </w:tcPr>
          <w:p w14:paraId="5B73CF4D" w14:textId="77777777" w:rsidR="008124D4" w:rsidRPr="009D3380" w:rsidRDefault="008124D4" w:rsidP="004F6D32">
            <w:pPr>
              <w:spacing w:line="240" w:lineRule="atLeast"/>
              <w:jc w:val="right"/>
              <w:rPr>
                <w:rFonts w:ascii="Arial Narrow" w:hAnsi="Arial Narrow"/>
                <w:b/>
                <w:bCs/>
              </w:rPr>
            </w:pPr>
            <w:r w:rsidRPr="009D3380">
              <w:rPr>
                <w:rFonts w:ascii="Arial Narrow" w:hAnsi="Arial Narrow"/>
                <w:b/>
                <w:bCs/>
              </w:rPr>
              <w:t>I.V.A.</w:t>
            </w:r>
          </w:p>
        </w:tc>
        <w:tc>
          <w:tcPr>
            <w:tcW w:w="3397" w:type="dxa"/>
          </w:tcPr>
          <w:p w14:paraId="04E4965E" w14:textId="77777777" w:rsidR="008124D4" w:rsidRDefault="008124D4" w:rsidP="004F6D32">
            <w:pPr>
              <w:spacing w:line="240" w:lineRule="atLeast"/>
              <w:jc w:val="center"/>
              <w:rPr>
                <w:rFonts w:ascii="Arial Narrow" w:hAnsi="Arial Narrow"/>
                <w:b/>
                <w:bCs/>
              </w:rPr>
            </w:pPr>
          </w:p>
        </w:tc>
      </w:tr>
      <w:tr w:rsidR="008124D4" w14:paraId="62BC81F1" w14:textId="77777777" w:rsidTr="004F6D32">
        <w:tc>
          <w:tcPr>
            <w:tcW w:w="1952" w:type="dxa"/>
            <w:vMerge/>
          </w:tcPr>
          <w:p w14:paraId="70300AD7" w14:textId="77777777" w:rsidR="008124D4" w:rsidRPr="009D3380" w:rsidRDefault="008124D4" w:rsidP="004F6D32">
            <w:pPr>
              <w:spacing w:line="240" w:lineRule="atLeast"/>
              <w:rPr>
                <w:rFonts w:ascii="Arial Narrow" w:hAnsi="Arial Narrow"/>
                <w:b/>
                <w:bCs/>
              </w:rPr>
            </w:pPr>
          </w:p>
        </w:tc>
        <w:tc>
          <w:tcPr>
            <w:tcW w:w="4280" w:type="dxa"/>
          </w:tcPr>
          <w:p w14:paraId="7E1CCC71" w14:textId="77777777" w:rsidR="008124D4" w:rsidRPr="009D3380" w:rsidRDefault="008124D4" w:rsidP="004F6D32">
            <w:pPr>
              <w:spacing w:line="240" w:lineRule="atLeast"/>
              <w:jc w:val="right"/>
              <w:rPr>
                <w:rFonts w:ascii="Arial Narrow" w:hAnsi="Arial Narrow"/>
                <w:b/>
                <w:bCs/>
              </w:rPr>
            </w:pPr>
            <w:r w:rsidRPr="009D3380">
              <w:rPr>
                <w:rFonts w:ascii="Arial Narrow" w:hAnsi="Arial Narrow"/>
                <w:b/>
                <w:bCs/>
              </w:rPr>
              <w:t>PRIMA TOTAL</w:t>
            </w:r>
          </w:p>
        </w:tc>
        <w:tc>
          <w:tcPr>
            <w:tcW w:w="3397" w:type="dxa"/>
          </w:tcPr>
          <w:p w14:paraId="31DC1273" w14:textId="77777777" w:rsidR="008124D4" w:rsidRDefault="008124D4" w:rsidP="004F6D32">
            <w:pPr>
              <w:spacing w:line="240" w:lineRule="atLeast"/>
              <w:jc w:val="center"/>
              <w:rPr>
                <w:rFonts w:ascii="Arial Narrow" w:hAnsi="Arial Narrow"/>
                <w:b/>
                <w:bCs/>
              </w:rPr>
            </w:pPr>
          </w:p>
        </w:tc>
      </w:tr>
    </w:tbl>
    <w:p w14:paraId="74D1F548" w14:textId="77777777" w:rsidR="008124D4" w:rsidRPr="00D717FF" w:rsidRDefault="008124D4" w:rsidP="008124D4">
      <w:pPr>
        <w:spacing w:after="0" w:line="240" w:lineRule="atLeast"/>
        <w:jc w:val="center"/>
        <w:rPr>
          <w:rFonts w:ascii="Arial Narrow" w:hAnsi="Arial Narrow"/>
          <w:b/>
          <w:bCs/>
        </w:rPr>
      </w:pPr>
    </w:p>
    <w:p w14:paraId="35BBB93A" w14:textId="77777777" w:rsidR="008124D4" w:rsidRDefault="008124D4" w:rsidP="008124D4">
      <w:pPr>
        <w:jc w:val="center"/>
        <w:rPr>
          <w:rFonts w:ascii="Arial Narrow" w:hAnsi="Arial Narrow"/>
        </w:rPr>
      </w:pPr>
    </w:p>
    <w:p w14:paraId="7DBDB976" w14:textId="77777777" w:rsidR="008124D4" w:rsidRDefault="008124D4" w:rsidP="008124D4">
      <w:pPr>
        <w:jc w:val="center"/>
        <w:rPr>
          <w:rFonts w:ascii="Arial Narrow" w:hAnsi="Arial Narrow"/>
        </w:rPr>
      </w:pPr>
      <w:r w:rsidRPr="009D3380">
        <w:rPr>
          <w:rFonts w:ascii="Arial Narrow" w:hAnsi="Arial Narrow"/>
        </w:rPr>
        <w:t>El importe</w:t>
      </w:r>
      <w:r>
        <w:rPr>
          <w:rFonts w:ascii="Arial Narrow" w:hAnsi="Arial Narrow"/>
        </w:rPr>
        <w:t xml:space="preserve"> de la prima total de la partida 3 es en moneda nacional, incluye el impuesto al valor agregado y permanecerá igual durante la vigencia del contrato respectivo. El pago se realizará con lo establecido en las bases.</w:t>
      </w:r>
    </w:p>
    <w:p w14:paraId="7280EA70" w14:textId="77777777" w:rsidR="008124D4" w:rsidRDefault="008124D4" w:rsidP="008124D4">
      <w:pPr>
        <w:jc w:val="center"/>
        <w:rPr>
          <w:rFonts w:ascii="Arial Narrow" w:hAnsi="Arial Narrow"/>
          <w:b/>
          <w:bCs/>
        </w:rPr>
      </w:pPr>
      <w:r w:rsidRPr="001003A9">
        <w:rPr>
          <w:rFonts w:ascii="Arial Narrow" w:hAnsi="Arial Narrow"/>
          <w:b/>
          <w:bCs/>
        </w:rPr>
        <w:t>FIRMA DE CONFORMIDAD</w:t>
      </w:r>
    </w:p>
    <w:p w14:paraId="56AEAD38" w14:textId="77777777" w:rsidR="008124D4" w:rsidRDefault="008124D4" w:rsidP="008124D4">
      <w:pPr>
        <w:jc w:val="center"/>
        <w:rPr>
          <w:rFonts w:ascii="Arial Narrow" w:hAnsi="Arial Narrow"/>
          <w:b/>
          <w:bCs/>
        </w:rPr>
      </w:pPr>
    </w:p>
    <w:p w14:paraId="063811CB" w14:textId="77777777" w:rsidR="008124D4" w:rsidRDefault="008124D4" w:rsidP="008124D4">
      <w:pPr>
        <w:jc w:val="center"/>
        <w:rPr>
          <w:rFonts w:ascii="Arial Narrow" w:hAnsi="Arial Narrow"/>
          <w:b/>
          <w:bCs/>
        </w:rPr>
      </w:pPr>
    </w:p>
    <w:tbl>
      <w:tblPr>
        <w:tblStyle w:val="Tablaconcuadrcula"/>
        <w:tblW w:w="0" w:type="auto"/>
        <w:tblLook w:val="04A0" w:firstRow="1" w:lastRow="0" w:firstColumn="1" w:lastColumn="0" w:noHBand="0" w:noVBand="1"/>
      </w:tblPr>
      <w:tblGrid>
        <w:gridCol w:w="4577"/>
        <w:gridCol w:w="4261"/>
      </w:tblGrid>
      <w:tr w:rsidR="008124D4" w14:paraId="247F1E41" w14:textId="77777777" w:rsidTr="004F6D32">
        <w:tc>
          <w:tcPr>
            <w:tcW w:w="4814" w:type="dxa"/>
            <w:tcBorders>
              <w:top w:val="nil"/>
              <w:left w:val="nil"/>
              <w:bottom w:val="nil"/>
              <w:right w:val="nil"/>
            </w:tcBorders>
          </w:tcPr>
          <w:p w14:paraId="300F410F" w14:textId="77777777" w:rsidR="008124D4" w:rsidRDefault="008124D4" w:rsidP="004F6D32">
            <w:pPr>
              <w:spacing w:line="240" w:lineRule="atLeast"/>
              <w:jc w:val="center"/>
              <w:rPr>
                <w:rFonts w:ascii="Arial Narrow" w:hAnsi="Arial Narrow"/>
                <w:b/>
                <w:bCs/>
              </w:rPr>
            </w:pPr>
            <w:r>
              <w:rPr>
                <w:rFonts w:ascii="Arial Narrow" w:hAnsi="Arial Narrow"/>
                <w:b/>
                <w:bCs/>
              </w:rPr>
              <w:t>__________________________________</w:t>
            </w:r>
          </w:p>
          <w:p w14:paraId="543FABA6" w14:textId="77777777" w:rsidR="008124D4" w:rsidRDefault="008124D4" w:rsidP="004F6D32">
            <w:pPr>
              <w:spacing w:line="240" w:lineRule="atLeast"/>
              <w:jc w:val="center"/>
              <w:rPr>
                <w:rFonts w:ascii="Arial Narrow" w:hAnsi="Arial Narrow"/>
                <w:b/>
                <w:bCs/>
              </w:rPr>
            </w:pPr>
            <w:r>
              <w:rPr>
                <w:rFonts w:ascii="Arial Narrow" w:hAnsi="Arial Narrow"/>
                <w:b/>
                <w:bCs/>
              </w:rPr>
              <w:t>NOMBRE Y R.F.C. DE LA EMPRESA</w:t>
            </w:r>
          </w:p>
        </w:tc>
        <w:tc>
          <w:tcPr>
            <w:tcW w:w="4395" w:type="dxa"/>
            <w:tcBorders>
              <w:top w:val="nil"/>
              <w:left w:val="nil"/>
              <w:bottom w:val="nil"/>
              <w:right w:val="nil"/>
            </w:tcBorders>
          </w:tcPr>
          <w:p w14:paraId="29A8D8EC" w14:textId="77777777" w:rsidR="008124D4" w:rsidRDefault="008124D4" w:rsidP="004F6D32">
            <w:pPr>
              <w:spacing w:line="240" w:lineRule="atLeast"/>
              <w:jc w:val="center"/>
              <w:rPr>
                <w:rFonts w:ascii="Arial Narrow" w:hAnsi="Arial Narrow"/>
                <w:b/>
                <w:bCs/>
              </w:rPr>
            </w:pPr>
            <w:r>
              <w:rPr>
                <w:rFonts w:ascii="Arial Narrow" w:hAnsi="Arial Narrow"/>
                <w:b/>
                <w:bCs/>
              </w:rPr>
              <w:t>___________________________________</w:t>
            </w:r>
          </w:p>
          <w:p w14:paraId="4D969280" w14:textId="77777777" w:rsidR="008124D4" w:rsidRDefault="008124D4" w:rsidP="004F6D32">
            <w:pPr>
              <w:spacing w:line="240" w:lineRule="atLeast"/>
              <w:jc w:val="center"/>
              <w:rPr>
                <w:rFonts w:ascii="Arial Narrow" w:hAnsi="Arial Narrow"/>
                <w:b/>
                <w:bCs/>
              </w:rPr>
            </w:pPr>
            <w:r>
              <w:rPr>
                <w:rFonts w:ascii="Arial Narrow" w:hAnsi="Arial Narrow"/>
                <w:b/>
                <w:bCs/>
              </w:rPr>
              <w:t>NOMBRE Y FIRMA DEL REPRESENTANTE LEGAL</w:t>
            </w:r>
          </w:p>
        </w:tc>
      </w:tr>
    </w:tbl>
    <w:p w14:paraId="3BB870B7" w14:textId="77777777" w:rsidR="008124D4" w:rsidRDefault="008124D4" w:rsidP="008124D4">
      <w:pPr>
        <w:jc w:val="center"/>
      </w:pPr>
    </w:p>
    <w:bookmarkEnd w:id="11"/>
    <w:p w14:paraId="2DC8F2CD" w14:textId="77777777" w:rsidR="008124D4" w:rsidRDefault="008124D4" w:rsidP="008124D4">
      <w:pPr>
        <w:pStyle w:val="Prrafodelista"/>
        <w:spacing w:after="0" w:line="276" w:lineRule="auto"/>
        <w:ind w:left="0"/>
        <w:rPr>
          <w:rFonts w:ascii="AvenirNext LT Pro Regular" w:hAnsi="AvenirNext LT Pro Regular"/>
          <w:b/>
        </w:rPr>
      </w:pPr>
    </w:p>
    <w:p w14:paraId="11175F8B" w14:textId="77777777" w:rsidR="008124D4" w:rsidRDefault="008124D4" w:rsidP="008124D4">
      <w:pPr>
        <w:pStyle w:val="Prrafodelista"/>
        <w:spacing w:after="0" w:line="276" w:lineRule="auto"/>
        <w:ind w:left="0"/>
        <w:rPr>
          <w:rFonts w:ascii="AvenirNext LT Pro Regular" w:hAnsi="AvenirNext LT Pro Regular"/>
          <w:b/>
        </w:rPr>
      </w:pPr>
    </w:p>
    <w:p w14:paraId="48B90C65" w14:textId="77777777" w:rsidR="008124D4" w:rsidRDefault="008124D4" w:rsidP="008124D4">
      <w:pPr>
        <w:pStyle w:val="Prrafodelista"/>
        <w:spacing w:after="0" w:line="276" w:lineRule="auto"/>
        <w:ind w:left="0"/>
        <w:rPr>
          <w:rFonts w:ascii="AvenirNext LT Pro Regular" w:hAnsi="AvenirNext LT Pro Regular"/>
          <w:b/>
        </w:rPr>
      </w:pPr>
    </w:p>
    <w:p w14:paraId="7E1D61AB" w14:textId="77777777" w:rsidR="008124D4" w:rsidRDefault="008124D4" w:rsidP="008124D4">
      <w:pPr>
        <w:pStyle w:val="Prrafodelista"/>
        <w:spacing w:after="0" w:line="276" w:lineRule="auto"/>
        <w:ind w:left="0"/>
        <w:rPr>
          <w:rFonts w:ascii="AvenirNext LT Pro Regular" w:hAnsi="AvenirNext LT Pro Regular"/>
          <w:b/>
        </w:rPr>
      </w:pPr>
    </w:p>
    <w:p w14:paraId="4838DB4D" w14:textId="77777777" w:rsidR="008124D4" w:rsidRDefault="008124D4" w:rsidP="008124D4">
      <w:pPr>
        <w:pStyle w:val="Prrafodelista"/>
        <w:spacing w:after="0" w:line="276" w:lineRule="auto"/>
        <w:ind w:left="0"/>
        <w:rPr>
          <w:rFonts w:ascii="AvenirNext LT Pro Regular" w:hAnsi="AvenirNext LT Pro Regular"/>
          <w:b/>
        </w:rPr>
      </w:pPr>
    </w:p>
    <w:bookmarkEnd w:id="0"/>
    <w:p w14:paraId="278848A9" w14:textId="77777777" w:rsidR="00F25120" w:rsidRDefault="00F25120"/>
    <w:sectPr w:rsidR="00F251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Next LT Pro Regular">
    <w:panose1 w:val="020B0504020202020204"/>
    <w:charset w:val="00"/>
    <w:family w:val="swiss"/>
    <w:notTrueType/>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6B2"/>
    <w:multiLevelType w:val="hybridMultilevel"/>
    <w:tmpl w:val="AF109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92A70"/>
    <w:multiLevelType w:val="hybridMultilevel"/>
    <w:tmpl w:val="D0EEC5CE"/>
    <w:lvl w:ilvl="0" w:tplc="080A000F">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8F4CBD"/>
    <w:multiLevelType w:val="hybridMultilevel"/>
    <w:tmpl w:val="B24EDE9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E1C6A63"/>
    <w:multiLevelType w:val="hybridMultilevel"/>
    <w:tmpl w:val="34367520"/>
    <w:lvl w:ilvl="0" w:tplc="F6863F50">
      <w:start w:val="3"/>
      <w:numFmt w:val="upperLetter"/>
      <w:lvlText w:val="%1)"/>
      <w:lvlJc w:val="left"/>
      <w:pPr>
        <w:ind w:left="1065"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DD1C03"/>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938B7"/>
    <w:multiLevelType w:val="hybridMultilevel"/>
    <w:tmpl w:val="B136126A"/>
    <w:lvl w:ilvl="0" w:tplc="C8FE74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5A657A"/>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A21634"/>
    <w:multiLevelType w:val="hybridMultilevel"/>
    <w:tmpl w:val="D0EEC5CE"/>
    <w:lvl w:ilvl="0" w:tplc="FFFFFFF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2E221B"/>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59495B"/>
    <w:multiLevelType w:val="hybridMultilevel"/>
    <w:tmpl w:val="9962B642"/>
    <w:lvl w:ilvl="0" w:tplc="B2B45A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F62407"/>
    <w:multiLevelType w:val="hybridMultilevel"/>
    <w:tmpl w:val="3B06C01E"/>
    <w:lvl w:ilvl="0" w:tplc="F1EC8F3C">
      <w:start w:val="1"/>
      <w:numFmt w:val="decimal"/>
      <w:lvlText w:val="%1."/>
      <w:lvlJc w:val="left"/>
      <w:pPr>
        <w:ind w:left="720" w:hanging="360"/>
      </w:pPr>
      <w:rPr>
        <w:b w:val="0"/>
        <w:i w:val="0"/>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043E3C"/>
    <w:multiLevelType w:val="hybridMultilevel"/>
    <w:tmpl w:val="AF1091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E32B8A"/>
    <w:multiLevelType w:val="hybridMultilevel"/>
    <w:tmpl w:val="835490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35201A"/>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3E2EAA"/>
    <w:multiLevelType w:val="hybridMultilevel"/>
    <w:tmpl w:val="B24EDE9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434616B0"/>
    <w:multiLevelType w:val="hybridMultilevel"/>
    <w:tmpl w:val="AF109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CB5B88"/>
    <w:multiLevelType w:val="hybridMultilevel"/>
    <w:tmpl w:val="CC44E864"/>
    <w:lvl w:ilvl="0" w:tplc="8E0042A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544ED3"/>
    <w:multiLevelType w:val="hybridMultilevel"/>
    <w:tmpl w:val="AF109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D77CFF"/>
    <w:multiLevelType w:val="hybridMultilevel"/>
    <w:tmpl w:val="9D5C4FA4"/>
    <w:lvl w:ilvl="0" w:tplc="9F9C9A58">
      <w:start w:val="1"/>
      <w:numFmt w:val="lowerLetter"/>
      <w:lvlText w:val="%1)"/>
      <w:lvlJc w:val="left"/>
      <w:pPr>
        <w:ind w:left="720" w:hanging="360"/>
      </w:pPr>
      <w:rPr>
        <w:rFonts w:hint="default"/>
        <w:b w:val="0"/>
        <w:i w:val="0"/>
        <w:sz w:val="2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1114CD"/>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032DFF"/>
    <w:multiLevelType w:val="hybridMultilevel"/>
    <w:tmpl w:val="1C0E894C"/>
    <w:lvl w:ilvl="0" w:tplc="FFFFFFFF">
      <w:start w:val="1"/>
      <w:numFmt w:val="upperLetter"/>
      <w:lvlText w:val="%1."/>
      <w:lvlJc w:val="left"/>
      <w:pPr>
        <w:ind w:left="644" w:hanging="360"/>
      </w:pPr>
      <w:rPr>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55EF745F"/>
    <w:multiLevelType w:val="hybridMultilevel"/>
    <w:tmpl w:val="AF109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3B5038"/>
    <w:multiLevelType w:val="hybridMultilevel"/>
    <w:tmpl w:val="77F8DD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8D3E06"/>
    <w:multiLevelType w:val="hybridMultilevel"/>
    <w:tmpl w:val="B24EDE9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59B0055C"/>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3829A2"/>
    <w:multiLevelType w:val="hybridMultilevel"/>
    <w:tmpl w:val="D29670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5576A7"/>
    <w:multiLevelType w:val="hybridMultilevel"/>
    <w:tmpl w:val="AF109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486F19"/>
    <w:multiLevelType w:val="hybridMultilevel"/>
    <w:tmpl w:val="1C0E894C"/>
    <w:lvl w:ilvl="0" w:tplc="95BCBB34">
      <w:start w:val="1"/>
      <w:numFmt w:val="upperLetter"/>
      <w:lvlText w:val="%1."/>
      <w:lvlJc w:val="left"/>
      <w:pPr>
        <w:ind w:left="644" w:hanging="360"/>
      </w:pPr>
      <w:rPr>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15:restartNumberingAfterBreak="0">
    <w:nsid w:val="653A28A4"/>
    <w:multiLevelType w:val="hybridMultilevel"/>
    <w:tmpl w:val="1C0E894C"/>
    <w:lvl w:ilvl="0" w:tplc="FFFFFFFF">
      <w:start w:val="1"/>
      <w:numFmt w:val="upperLetter"/>
      <w:lvlText w:val="%1."/>
      <w:lvlJc w:val="left"/>
      <w:pPr>
        <w:ind w:left="644" w:hanging="360"/>
      </w:pPr>
      <w:rPr>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6EBD21F3"/>
    <w:multiLevelType w:val="hybridMultilevel"/>
    <w:tmpl w:val="6476631A"/>
    <w:lvl w:ilvl="0" w:tplc="080A0019">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6F6D73CF"/>
    <w:multiLevelType w:val="hybridMultilevel"/>
    <w:tmpl w:val="463CDB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781DD0"/>
    <w:multiLevelType w:val="hybridMultilevel"/>
    <w:tmpl w:val="BC4C59F2"/>
    <w:lvl w:ilvl="0" w:tplc="3362C2C0">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102F00"/>
    <w:multiLevelType w:val="hybridMultilevel"/>
    <w:tmpl w:val="96C6C57C"/>
    <w:lvl w:ilvl="0" w:tplc="3DBE30C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BB268A"/>
    <w:multiLevelType w:val="hybridMultilevel"/>
    <w:tmpl w:val="B81693AE"/>
    <w:lvl w:ilvl="0" w:tplc="D0DE7FAE">
      <w:start w:val="1"/>
      <w:numFmt w:val="upperLetter"/>
      <w:lvlText w:val="%1)"/>
      <w:lvlJc w:val="left"/>
      <w:pPr>
        <w:ind w:left="1065" w:hanging="360"/>
      </w:pPr>
      <w:rPr>
        <w:rFonts w:hint="default"/>
        <w:b/>
        <w:bCs/>
      </w:rPr>
    </w:lvl>
    <w:lvl w:ilvl="1" w:tplc="64DE1CBC">
      <w:start w:val="1"/>
      <w:numFmt w:val="decimal"/>
      <w:lvlText w:val="%2."/>
      <w:lvlJc w:val="left"/>
      <w:pPr>
        <w:ind w:left="1830" w:hanging="405"/>
      </w:pPr>
      <w:rPr>
        <w:rFonts w:hint="default"/>
      </w:r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4" w15:restartNumberingAfterBreak="0">
    <w:nsid w:val="764163E2"/>
    <w:multiLevelType w:val="multilevel"/>
    <w:tmpl w:val="96C6C57C"/>
    <w:styleLink w:val="Listaactual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3D5A1C"/>
    <w:multiLevelType w:val="hybridMultilevel"/>
    <w:tmpl w:val="99EA4E2E"/>
    <w:lvl w:ilvl="0" w:tplc="080A0017">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 w15:restartNumberingAfterBreak="0">
    <w:nsid w:val="7A643277"/>
    <w:multiLevelType w:val="hybridMultilevel"/>
    <w:tmpl w:val="651694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AA745A"/>
    <w:multiLevelType w:val="hybridMultilevel"/>
    <w:tmpl w:val="81004368"/>
    <w:lvl w:ilvl="0" w:tplc="6456C508">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8" w15:restartNumberingAfterBreak="0">
    <w:nsid w:val="7E7D65FE"/>
    <w:multiLevelType w:val="hybridMultilevel"/>
    <w:tmpl w:val="B24EDE9A"/>
    <w:lvl w:ilvl="0" w:tplc="080A0019">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16cid:durableId="102044330">
    <w:abstractNumId w:val="37"/>
  </w:num>
  <w:num w:numId="2" w16cid:durableId="2009205879">
    <w:abstractNumId w:val="33"/>
  </w:num>
  <w:num w:numId="3" w16cid:durableId="1506700044">
    <w:abstractNumId w:val="1"/>
  </w:num>
  <w:num w:numId="4" w16cid:durableId="525293339">
    <w:abstractNumId w:val="12"/>
  </w:num>
  <w:num w:numId="5" w16cid:durableId="886993196">
    <w:abstractNumId w:val="22"/>
  </w:num>
  <w:num w:numId="6" w16cid:durableId="100338755">
    <w:abstractNumId w:val="29"/>
  </w:num>
  <w:num w:numId="7" w16cid:durableId="1490169275">
    <w:abstractNumId w:val="25"/>
  </w:num>
  <w:num w:numId="8" w16cid:durableId="409624922">
    <w:abstractNumId w:val="7"/>
  </w:num>
  <w:num w:numId="9" w16cid:durableId="18410460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1647283">
    <w:abstractNumId w:val="32"/>
  </w:num>
  <w:num w:numId="11" w16cid:durableId="1733310678">
    <w:abstractNumId w:val="16"/>
  </w:num>
  <w:num w:numId="12" w16cid:durableId="903756882">
    <w:abstractNumId w:val="11"/>
  </w:num>
  <w:num w:numId="13" w16cid:durableId="878207087">
    <w:abstractNumId w:val="9"/>
  </w:num>
  <w:num w:numId="14" w16cid:durableId="744452237">
    <w:abstractNumId w:val="21"/>
  </w:num>
  <w:num w:numId="15" w16cid:durableId="1532953968">
    <w:abstractNumId w:val="31"/>
  </w:num>
  <w:num w:numId="16" w16cid:durableId="1798521860">
    <w:abstractNumId w:val="34"/>
  </w:num>
  <w:num w:numId="17" w16cid:durableId="160781221">
    <w:abstractNumId w:val="18"/>
  </w:num>
  <w:num w:numId="18" w16cid:durableId="1909145517">
    <w:abstractNumId w:val="10"/>
  </w:num>
  <w:num w:numId="19" w16cid:durableId="1061560709">
    <w:abstractNumId w:val="27"/>
  </w:num>
  <w:num w:numId="20" w16cid:durableId="656610163">
    <w:abstractNumId w:val="38"/>
  </w:num>
  <w:num w:numId="21" w16cid:durableId="1928689005">
    <w:abstractNumId w:val="26"/>
  </w:num>
  <w:num w:numId="22" w16cid:durableId="1119295715">
    <w:abstractNumId w:val="13"/>
  </w:num>
  <w:num w:numId="23" w16cid:durableId="1415395766">
    <w:abstractNumId w:val="17"/>
  </w:num>
  <w:num w:numId="24" w16cid:durableId="1371760801">
    <w:abstractNumId w:val="35"/>
  </w:num>
  <w:num w:numId="25" w16cid:durableId="1948346107">
    <w:abstractNumId w:val="6"/>
  </w:num>
  <w:num w:numId="26" w16cid:durableId="366953101">
    <w:abstractNumId w:val="15"/>
  </w:num>
  <w:num w:numId="27" w16cid:durableId="1833794163">
    <w:abstractNumId w:val="24"/>
  </w:num>
  <w:num w:numId="28" w16cid:durableId="303656074">
    <w:abstractNumId w:val="4"/>
  </w:num>
  <w:num w:numId="29" w16cid:durableId="567618977">
    <w:abstractNumId w:val="0"/>
  </w:num>
  <w:num w:numId="30" w16cid:durableId="1764181128">
    <w:abstractNumId w:val="19"/>
  </w:num>
  <w:num w:numId="31" w16cid:durableId="629365606">
    <w:abstractNumId w:val="2"/>
  </w:num>
  <w:num w:numId="32" w16cid:durableId="872428672">
    <w:abstractNumId w:val="23"/>
  </w:num>
  <w:num w:numId="33" w16cid:durableId="1666475610">
    <w:abstractNumId w:val="28"/>
  </w:num>
  <w:num w:numId="34" w16cid:durableId="3551975">
    <w:abstractNumId w:val="14"/>
  </w:num>
  <w:num w:numId="35" w16cid:durableId="328287426">
    <w:abstractNumId w:val="20"/>
  </w:num>
  <w:num w:numId="36" w16cid:durableId="1206867985">
    <w:abstractNumId w:val="8"/>
  </w:num>
  <w:num w:numId="37" w16cid:durableId="93136236">
    <w:abstractNumId w:val="30"/>
  </w:num>
  <w:num w:numId="38" w16cid:durableId="807237558">
    <w:abstractNumId w:val="3"/>
  </w:num>
  <w:num w:numId="39" w16cid:durableId="124008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D4"/>
    <w:rsid w:val="0004559C"/>
    <w:rsid w:val="00090D23"/>
    <w:rsid w:val="000D671D"/>
    <w:rsid w:val="000E5761"/>
    <w:rsid w:val="00125935"/>
    <w:rsid w:val="00253BB4"/>
    <w:rsid w:val="002E7257"/>
    <w:rsid w:val="00432BBF"/>
    <w:rsid w:val="00437783"/>
    <w:rsid w:val="005C28B8"/>
    <w:rsid w:val="00627F6E"/>
    <w:rsid w:val="006461C4"/>
    <w:rsid w:val="00670FCD"/>
    <w:rsid w:val="0075700A"/>
    <w:rsid w:val="007A35D0"/>
    <w:rsid w:val="00800C57"/>
    <w:rsid w:val="008124D4"/>
    <w:rsid w:val="00890605"/>
    <w:rsid w:val="00902B7E"/>
    <w:rsid w:val="009E5DB3"/>
    <w:rsid w:val="00A873D3"/>
    <w:rsid w:val="00B07B6E"/>
    <w:rsid w:val="00BA1B06"/>
    <w:rsid w:val="00C05C66"/>
    <w:rsid w:val="00C06CAD"/>
    <w:rsid w:val="00C33FA7"/>
    <w:rsid w:val="00C71738"/>
    <w:rsid w:val="00C9423F"/>
    <w:rsid w:val="00D96547"/>
    <w:rsid w:val="00DD7C99"/>
    <w:rsid w:val="00E223B5"/>
    <w:rsid w:val="00E56910"/>
    <w:rsid w:val="00E655F2"/>
    <w:rsid w:val="00E66DB1"/>
    <w:rsid w:val="00EA789D"/>
    <w:rsid w:val="00F25120"/>
    <w:rsid w:val="00F67610"/>
    <w:rsid w:val="00F904DD"/>
    <w:rsid w:val="00FD65F5"/>
    <w:rsid w:val="00FE421B"/>
    <w:rsid w:val="00FF34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E964"/>
  <w15:chartTrackingRefBased/>
  <w15:docId w15:val="{CA89BEBA-5D7B-4509-BBE3-17BCF0CC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D4"/>
    <w:rPr>
      <w:kern w:val="0"/>
    </w:rPr>
  </w:style>
  <w:style w:type="paragraph" w:styleId="Ttulo1">
    <w:name w:val="heading 1"/>
    <w:basedOn w:val="Normal"/>
    <w:next w:val="Normal"/>
    <w:link w:val="Ttulo1Car"/>
    <w:uiPriority w:val="9"/>
    <w:qFormat/>
    <w:rsid w:val="008124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124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124D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124D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124D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124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24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24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24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24D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124D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124D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124D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124D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124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24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24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24D4"/>
    <w:rPr>
      <w:rFonts w:eastAsiaTheme="majorEastAsia" w:cstheme="majorBidi"/>
      <w:color w:val="272727" w:themeColor="text1" w:themeTint="D8"/>
    </w:rPr>
  </w:style>
  <w:style w:type="paragraph" w:styleId="Ttulo">
    <w:name w:val="Title"/>
    <w:basedOn w:val="Normal"/>
    <w:next w:val="Normal"/>
    <w:link w:val="TtuloCar"/>
    <w:uiPriority w:val="10"/>
    <w:qFormat/>
    <w:rsid w:val="00812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24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24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24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24D4"/>
    <w:pPr>
      <w:spacing w:before="160"/>
      <w:jc w:val="center"/>
    </w:pPr>
    <w:rPr>
      <w:i/>
      <w:iCs/>
      <w:color w:val="404040" w:themeColor="text1" w:themeTint="BF"/>
    </w:rPr>
  </w:style>
  <w:style w:type="character" w:customStyle="1" w:styleId="CitaCar">
    <w:name w:val="Cita Car"/>
    <w:basedOn w:val="Fuentedeprrafopredeter"/>
    <w:link w:val="Cita"/>
    <w:uiPriority w:val="29"/>
    <w:rsid w:val="008124D4"/>
    <w:rPr>
      <w:i/>
      <w:iCs/>
      <w:color w:val="404040" w:themeColor="text1" w:themeTint="BF"/>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ist"/>
    <w:basedOn w:val="Normal"/>
    <w:link w:val="PrrafodelistaCar"/>
    <w:uiPriority w:val="34"/>
    <w:qFormat/>
    <w:rsid w:val="008124D4"/>
    <w:pPr>
      <w:ind w:left="720"/>
      <w:contextualSpacing/>
    </w:pPr>
  </w:style>
  <w:style w:type="character" w:styleId="nfasisintenso">
    <w:name w:val="Intense Emphasis"/>
    <w:basedOn w:val="Fuentedeprrafopredeter"/>
    <w:uiPriority w:val="21"/>
    <w:qFormat/>
    <w:rsid w:val="008124D4"/>
    <w:rPr>
      <w:i/>
      <w:iCs/>
      <w:color w:val="2F5496" w:themeColor="accent1" w:themeShade="BF"/>
    </w:rPr>
  </w:style>
  <w:style w:type="paragraph" w:styleId="Citadestacada">
    <w:name w:val="Intense Quote"/>
    <w:basedOn w:val="Normal"/>
    <w:next w:val="Normal"/>
    <w:link w:val="CitadestacadaCar"/>
    <w:uiPriority w:val="30"/>
    <w:qFormat/>
    <w:rsid w:val="00812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124D4"/>
    <w:rPr>
      <w:i/>
      <w:iCs/>
      <w:color w:val="2F5496" w:themeColor="accent1" w:themeShade="BF"/>
    </w:rPr>
  </w:style>
  <w:style w:type="character" w:styleId="Referenciaintensa">
    <w:name w:val="Intense Reference"/>
    <w:basedOn w:val="Fuentedeprrafopredeter"/>
    <w:uiPriority w:val="32"/>
    <w:qFormat/>
    <w:rsid w:val="008124D4"/>
    <w:rPr>
      <w:b/>
      <w:bCs/>
      <w:smallCaps/>
      <w:color w:val="2F5496" w:themeColor="accent1" w:themeShade="BF"/>
      <w:spacing w:val="5"/>
    </w:rPr>
  </w:style>
  <w:style w:type="table" w:styleId="Tablaconcuadrcula">
    <w:name w:val="Table Grid"/>
    <w:basedOn w:val="Tablanormal"/>
    <w:uiPriority w:val="39"/>
    <w:rsid w:val="008124D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124D4"/>
    <w:rPr>
      <w:color w:val="0563C1" w:themeColor="hyperlink"/>
      <w:u w:val="single"/>
    </w:rPr>
  </w:style>
  <w:style w:type="paragraph" w:styleId="Encabezado">
    <w:name w:val="header"/>
    <w:basedOn w:val="Normal"/>
    <w:link w:val="EncabezadoCar"/>
    <w:uiPriority w:val="99"/>
    <w:unhideWhenUsed/>
    <w:rsid w:val="008124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24D4"/>
    <w:rPr>
      <w:kern w:val="0"/>
    </w:rPr>
  </w:style>
  <w:style w:type="paragraph" w:styleId="Piedepgina">
    <w:name w:val="footer"/>
    <w:basedOn w:val="Normal"/>
    <w:link w:val="PiedepginaCar"/>
    <w:uiPriority w:val="99"/>
    <w:unhideWhenUsed/>
    <w:rsid w:val="008124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24D4"/>
    <w:rPr>
      <w:kern w:val="0"/>
    </w:rPr>
  </w:style>
  <w:style w:type="paragraph" w:styleId="Textodeglobo">
    <w:name w:val="Balloon Text"/>
    <w:basedOn w:val="Normal"/>
    <w:link w:val="TextodegloboCar"/>
    <w:uiPriority w:val="99"/>
    <w:semiHidden/>
    <w:unhideWhenUsed/>
    <w:rsid w:val="008124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24D4"/>
    <w:rPr>
      <w:rFonts w:ascii="Segoe UI" w:hAnsi="Segoe UI" w:cs="Segoe UI"/>
      <w:kern w:val="0"/>
      <w:sz w:val="18"/>
      <w:szCs w:val="18"/>
    </w:rPr>
  </w:style>
  <w:style w:type="character" w:customStyle="1" w:styleId="Mencinsinresolver1">
    <w:name w:val="Mención sin resolver1"/>
    <w:basedOn w:val="Fuentedeprrafopredeter"/>
    <w:uiPriority w:val="99"/>
    <w:semiHidden/>
    <w:unhideWhenUsed/>
    <w:rsid w:val="008124D4"/>
    <w:rPr>
      <w:color w:val="605E5C"/>
      <w:shd w:val="clear" w:color="auto" w:fill="E1DFDD"/>
    </w:rPr>
  </w:style>
  <w:style w:type="paragraph" w:styleId="Sinespaciado">
    <w:name w:val="No Spacing"/>
    <w:uiPriority w:val="1"/>
    <w:qFormat/>
    <w:rsid w:val="008124D4"/>
    <w:pPr>
      <w:spacing w:after="0" w:line="240" w:lineRule="auto"/>
    </w:pPr>
    <w:rPr>
      <w:kern w:val="0"/>
    </w:rPr>
  </w:style>
  <w:style w:type="character" w:customStyle="1" w:styleId="Mencinsinresolver2">
    <w:name w:val="Mención sin resolver2"/>
    <w:basedOn w:val="Fuentedeprrafopredeter"/>
    <w:uiPriority w:val="99"/>
    <w:semiHidden/>
    <w:unhideWhenUsed/>
    <w:rsid w:val="008124D4"/>
    <w:rPr>
      <w:color w:val="605E5C"/>
      <w:shd w:val="clear" w:color="auto" w:fill="E1DFDD"/>
    </w:rPr>
  </w:style>
  <w:style w:type="table" w:styleId="Tablaconcuadrcula5oscura-nfasis1">
    <w:name w:val="Grid Table 5 Dark Accent 1"/>
    <w:basedOn w:val="Tablanormal"/>
    <w:uiPriority w:val="50"/>
    <w:rsid w:val="008124D4"/>
    <w:pPr>
      <w:spacing w:after="0" w:line="240" w:lineRule="auto"/>
    </w:pPr>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delista3-nfasis5">
    <w:name w:val="List Table 3 Accent 5"/>
    <w:basedOn w:val="Tablanormal"/>
    <w:uiPriority w:val="48"/>
    <w:rsid w:val="008124D4"/>
    <w:pPr>
      <w:spacing w:after="0" w:line="240" w:lineRule="auto"/>
    </w:pPr>
    <w:rPr>
      <w:kern w:val="0"/>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aconcuadrcula1">
    <w:name w:val="Tabla con cuadrícula1"/>
    <w:basedOn w:val="Tablanormal"/>
    <w:next w:val="Tablaconcuadrcula"/>
    <w:uiPriority w:val="39"/>
    <w:rsid w:val="008124D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8124D4"/>
    <w:pPr>
      <w:numPr>
        <w:numId w:val="16"/>
      </w:numPr>
    </w:pPr>
  </w:style>
  <w:style w:type="character" w:styleId="Refdecomentario">
    <w:name w:val="annotation reference"/>
    <w:basedOn w:val="Fuentedeprrafopredeter"/>
    <w:uiPriority w:val="99"/>
    <w:semiHidden/>
    <w:unhideWhenUsed/>
    <w:rsid w:val="008124D4"/>
    <w:rPr>
      <w:sz w:val="16"/>
      <w:szCs w:val="16"/>
    </w:rPr>
  </w:style>
  <w:style w:type="paragraph" w:styleId="Textocomentario">
    <w:name w:val="annotation text"/>
    <w:basedOn w:val="Normal"/>
    <w:link w:val="TextocomentarioCar"/>
    <w:uiPriority w:val="99"/>
    <w:semiHidden/>
    <w:unhideWhenUsed/>
    <w:rsid w:val="008124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24D4"/>
    <w:rPr>
      <w:kern w:val="0"/>
      <w:sz w:val="20"/>
      <w:szCs w:val="20"/>
    </w:rPr>
  </w:style>
  <w:style w:type="paragraph" w:styleId="Asuntodelcomentario">
    <w:name w:val="annotation subject"/>
    <w:basedOn w:val="Textocomentario"/>
    <w:next w:val="Textocomentario"/>
    <w:link w:val="AsuntodelcomentarioCar"/>
    <w:uiPriority w:val="99"/>
    <w:semiHidden/>
    <w:unhideWhenUsed/>
    <w:rsid w:val="008124D4"/>
    <w:rPr>
      <w:b/>
      <w:bCs/>
    </w:rPr>
  </w:style>
  <w:style w:type="character" w:customStyle="1" w:styleId="AsuntodelcomentarioCar">
    <w:name w:val="Asunto del comentario Car"/>
    <w:basedOn w:val="TextocomentarioCar"/>
    <w:link w:val="Asuntodelcomentario"/>
    <w:uiPriority w:val="99"/>
    <w:semiHidden/>
    <w:rsid w:val="008124D4"/>
    <w:rPr>
      <w:b/>
      <w:bCs/>
      <w:kern w:val="0"/>
      <w:sz w:val="20"/>
      <w:szCs w:val="20"/>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8124D4"/>
  </w:style>
  <w:style w:type="paragraph" w:styleId="Revisin">
    <w:name w:val="Revision"/>
    <w:hidden/>
    <w:uiPriority w:val="99"/>
    <w:semiHidden/>
    <w:rsid w:val="008124D4"/>
    <w:pPr>
      <w:spacing w:after="0" w:line="240" w:lineRule="auto"/>
    </w:pPr>
    <w:rPr>
      <w:kern w:val="0"/>
    </w:rPr>
  </w:style>
  <w:style w:type="character" w:customStyle="1" w:styleId="Mencinsinresolver3">
    <w:name w:val="Mención sin resolver3"/>
    <w:basedOn w:val="Fuentedeprrafopredeter"/>
    <w:uiPriority w:val="99"/>
    <w:semiHidden/>
    <w:unhideWhenUsed/>
    <w:rsid w:val="008124D4"/>
    <w:rPr>
      <w:color w:val="605E5C"/>
      <w:shd w:val="clear" w:color="auto" w:fill="E1DFDD"/>
    </w:rPr>
  </w:style>
  <w:style w:type="character" w:styleId="Mencinsinresolver">
    <w:name w:val="Unresolved Mention"/>
    <w:basedOn w:val="Fuentedeprrafopredeter"/>
    <w:uiPriority w:val="99"/>
    <w:semiHidden/>
    <w:unhideWhenUsed/>
    <w:rsid w:val="008124D4"/>
    <w:rPr>
      <w:color w:val="605E5C"/>
      <w:shd w:val="clear" w:color="auto" w:fill="E1DFDD"/>
    </w:rPr>
  </w:style>
  <w:style w:type="character" w:styleId="Hipervnculovisitado">
    <w:name w:val="FollowedHyperlink"/>
    <w:basedOn w:val="Fuentedeprrafopredeter"/>
    <w:uiPriority w:val="99"/>
    <w:semiHidden/>
    <w:unhideWhenUsed/>
    <w:rsid w:val="008124D4"/>
    <w:rPr>
      <w:color w:val="954F72"/>
      <w:u w:val="single"/>
    </w:rPr>
  </w:style>
  <w:style w:type="paragraph" w:customStyle="1" w:styleId="msonormal0">
    <w:name w:val="msonormal"/>
    <w:basedOn w:val="Normal"/>
    <w:rsid w:val="008124D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0">
    <w:name w:val="font0"/>
    <w:basedOn w:val="Normal"/>
    <w:rsid w:val="008124D4"/>
    <w:pPr>
      <w:spacing w:before="100" w:beforeAutospacing="1" w:after="100" w:afterAutospacing="1" w:line="240" w:lineRule="auto"/>
    </w:pPr>
    <w:rPr>
      <w:rFonts w:ascii="Calibri" w:eastAsia="Times New Roman" w:hAnsi="Calibri" w:cs="Calibri"/>
      <w:color w:val="000000"/>
      <w:lang w:eastAsia="es-MX"/>
    </w:rPr>
  </w:style>
  <w:style w:type="paragraph" w:customStyle="1" w:styleId="font5">
    <w:name w:val="font5"/>
    <w:basedOn w:val="Normal"/>
    <w:rsid w:val="008124D4"/>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font6">
    <w:name w:val="font6"/>
    <w:basedOn w:val="Normal"/>
    <w:rsid w:val="008124D4"/>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xl63">
    <w:name w:val="xl63"/>
    <w:basedOn w:val="Normal"/>
    <w:rsid w:val="008124D4"/>
    <w:pPr>
      <w:pBdr>
        <w:top w:val="single" w:sz="8" w:space="0" w:color="000000"/>
        <w:left w:val="single" w:sz="8" w:space="0" w:color="000000"/>
        <w:bottom w:val="single" w:sz="8" w:space="0" w:color="000000"/>
        <w:right w:val="single" w:sz="8" w:space="0" w:color="000000"/>
      </w:pBdr>
      <w:shd w:val="clear" w:color="333F4F" w:fill="333F4F"/>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64">
    <w:name w:val="xl64"/>
    <w:basedOn w:val="Normal"/>
    <w:rsid w:val="008124D4"/>
    <w:pPr>
      <w:pBdr>
        <w:top w:val="single" w:sz="4" w:space="0" w:color="000000"/>
        <w:left w:val="single" w:sz="4" w:space="0" w:color="000000"/>
        <w:bottom w:val="single" w:sz="4" w:space="0" w:color="000000"/>
        <w:right w:val="single" w:sz="4" w:space="0" w:color="000000"/>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65">
    <w:name w:val="xl65"/>
    <w:basedOn w:val="Normal"/>
    <w:rsid w:val="008124D4"/>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66">
    <w:name w:val="xl66"/>
    <w:basedOn w:val="Normal"/>
    <w:rsid w:val="008124D4"/>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67">
    <w:name w:val="xl67"/>
    <w:basedOn w:val="Normal"/>
    <w:rsid w:val="008124D4"/>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68">
    <w:name w:val="xl68"/>
    <w:basedOn w:val="Normal"/>
    <w:rsid w:val="008124D4"/>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69">
    <w:name w:val="xl69"/>
    <w:basedOn w:val="Normal"/>
    <w:rsid w:val="008124D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70">
    <w:name w:val="xl70"/>
    <w:basedOn w:val="Normal"/>
    <w:rsid w:val="008124D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71">
    <w:name w:val="xl71"/>
    <w:basedOn w:val="Normal"/>
    <w:rsid w:val="008124D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2">
    <w:name w:val="xl72"/>
    <w:basedOn w:val="Normal"/>
    <w:rsid w:val="008124D4"/>
    <w:pPr>
      <w:pBdr>
        <w:top w:val="single" w:sz="8" w:space="0" w:color="000000"/>
        <w:left w:val="single" w:sz="8" w:space="0" w:color="000000"/>
        <w:right w:val="single" w:sz="8" w:space="0" w:color="000000"/>
      </w:pBdr>
      <w:shd w:val="clear" w:color="333F4F" w:fill="333F4F"/>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73">
    <w:name w:val="xl73"/>
    <w:basedOn w:val="Normal"/>
    <w:rsid w:val="008124D4"/>
    <w:pPr>
      <w:pBdr>
        <w:top w:val="single" w:sz="4" w:space="0" w:color="000000"/>
        <w:left w:val="single" w:sz="4" w:space="0" w:color="000000"/>
        <w:bottom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4">
    <w:name w:val="xl74"/>
    <w:basedOn w:val="Normal"/>
    <w:rsid w:val="008124D4"/>
    <w:pPr>
      <w:pBdr>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5">
    <w:name w:val="xl75"/>
    <w:basedOn w:val="Normal"/>
    <w:rsid w:val="008124D4"/>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6">
    <w:name w:val="xl76"/>
    <w:basedOn w:val="Normal"/>
    <w:rsid w:val="008124D4"/>
    <w:pPr>
      <w:pBdr>
        <w:top w:val="single" w:sz="4" w:space="0" w:color="000000"/>
        <w:left w:val="single" w:sz="4" w:space="0" w:color="000000"/>
        <w:bottom w:val="single" w:sz="4" w:space="0" w:color="000000"/>
        <w:right w:val="single" w:sz="4" w:space="0" w:color="000000"/>
      </w:pBdr>
      <w:shd w:val="clear" w:color="FFFFFF"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7">
    <w:name w:val="xl77"/>
    <w:basedOn w:val="Normal"/>
    <w:rsid w:val="008124D4"/>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78">
    <w:name w:val="xl78"/>
    <w:basedOn w:val="Normal"/>
    <w:rsid w:val="008124D4"/>
    <w:pPr>
      <w:pBdr>
        <w:left w:val="single" w:sz="4" w:space="0" w:color="000000"/>
        <w:bottom w:val="single" w:sz="4" w:space="0" w:color="000000"/>
        <w:right w:val="single" w:sz="4" w:space="0" w:color="000000"/>
      </w:pBdr>
      <w:shd w:val="clear" w:color="FFFFFF"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9">
    <w:name w:val="xl79"/>
    <w:basedOn w:val="Normal"/>
    <w:rsid w:val="008124D4"/>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0">
    <w:name w:val="xl80"/>
    <w:basedOn w:val="Normal"/>
    <w:rsid w:val="008124D4"/>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1">
    <w:name w:val="xl81"/>
    <w:basedOn w:val="Normal"/>
    <w:rsid w:val="008124D4"/>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82">
    <w:name w:val="xl82"/>
    <w:basedOn w:val="Normal"/>
    <w:rsid w:val="008124D4"/>
    <w:pPr>
      <w:pBdr>
        <w:top w:val="single" w:sz="4" w:space="0" w:color="000000"/>
        <w:left w:val="single" w:sz="4" w:space="0" w:color="000000"/>
        <w:right w:val="single" w:sz="4" w:space="0" w:color="000000"/>
      </w:pBdr>
      <w:shd w:val="clear" w:color="FFFFFF"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3">
    <w:name w:val="xl83"/>
    <w:basedOn w:val="Normal"/>
    <w:rsid w:val="008124D4"/>
    <w:pPr>
      <w:pBdr>
        <w:top w:val="single" w:sz="4" w:space="0" w:color="000000"/>
        <w:left w:val="single" w:sz="4" w:space="0" w:color="000000"/>
        <w:right w:val="single" w:sz="4" w:space="0" w:color="000000"/>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4">
    <w:name w:val="xl84"/>
    <w:basedOn w:val="Normal"/>
    <w:rsid w:val="008124D4"/>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85">
    <w:name w:val="xl85"/>
    <w:basedOn w:val="Normal"/>
    <w:rsid w:val="008124D4"/>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86">
    <w:name w:val="xl86"/>
    <w:basedOn w:val="Normal"/>
    <w:rsid w:val="008124D4"/>
    <w:pPr>
      <w:pBdr>
        <w:top w:val="single" w:sz="4" w:space="0" w:color="auto"/>
        <w:left w:val="single" w:sz="4" w:space="0" w:color="auto"/>
        <w:bottom w:val="single" w:sz="4" w:space="0" w:color="auto"/>
        <w:right w:val="single" w:sz="4" w:space="0" w:color="auto"/>
      </w:pBdr>
      <w:shd w:val="clear" w:color="FFFFFF"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7">
    <w:name w:val="xl87"/>
    <w:basedOn w:val="Normal"/>
    <w:rsid w:val="008124D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8">
    <w:name w:val="xl88"/>
    <w:basedOn w:val="Normal"/>
    <w:rsid w:val="008124D4"/>
    <w:pPr>
      <w:pBdr>
        <w:top w:val="single" w:sz="4" w:space="0" w:color="auto"/>
        <w:left w:val="single" w:sz="4" w:space="0" w:color="auto"/>
        <w:bottom w:val="single" w:sz="4" w:space="0" w:color="auto"/>
        <w:right w:val="single" w:sz="4" w:space="0" w:color="auto"/>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9">
    <w:name w:val="xl89"/>
    <w:basedOn w:val="Normal"/>
    <w:rsid w:val="008124D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90">
    <w:name w:val="xl90"/>
    <w:basedOn w:val="Normal"/>
    <w:rsid w:val="008124D4"/>
    <w:pPr>
      <w:pBdr>
        <w:top w:val="single" w:sz="4" w:space="0" w:color="000000"/>
        <w:left w:val="single" w:sz="4" w:space="0" w:color="000000"/>
        <w:bottom w:val="single" w:sz="4" w:space="0" w:color="000000"/>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1">
    <w:name w:val="xl91"/>
    <w:basedOn w:val="Normal"/>
    <w:rsid w:val="008124D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92">
    <w:name w:val="xl92"/>
    <w:basedOn w:val="Normal"/>
    <w:rsid w:val="008124D4"/>
    <w:pPr>
      <w:pBdr>
        <w:top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93">
    <w:name w:val="xl93"/>
    <w:basedOn w:val="Normal"/>
    <w:rsid w:val="008124D4"/>
    <w:pPr>
      <w:pBdr>
        <w:top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4">
    <w:name w:val="xl94"/>
    <w:basedOn w:val="Normal"/>
    <w:rsid w:val="008124D4"/>
    <w:pPr>
      <w:pBdr>
        <w:left w:val="single" w:sz="4" w:space="0" w:color="000000"/>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5">
    <w:name w:val="xl95"/>
    <w:basedOn w:val="Normal"/>
    <w:rsid w:val="008124D4"/>
    <w:pPr>
      <w:pBdr>
        <w:top w:val="single" w:sz="4" w:space="0" w:color="auto"/>
        <w:left w:val="single" w:sz="4" w:space="0" w:color="auto"/>
        <w:bottom w:val="single" w:sz="4" w:space="0" w:color="auto"/>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6">
    <w:name w:val="xl96"/>
    <w:basedOn w:val="Normal"/>
    <w:rsid w:val="008124D4"/>
    <w:pPr>
      <w:pBdr>
        <w:top w:val="single" w:sz="4" w:space="0" w:color="auto"/>
        <w:left w:val="single" w:sz="4" w:space="0" w:color="auto"/>
        <w:bottom w:val="single" w:sz="4" w:space="0" w:color="auto"/>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7">
    <w:name w:val="xl97"/>
    <w:basedOn w:val="Normal"/>
    <w:rsid w:val="008124D4"/>
    <w:pPr>
      <w:pBdr>
        <w:top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98">
    <w:name w:val="xl98"/>
    <w:basedOn w:val="Normal"/>
    <w:rsid w:val="008124D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rataciones.chihuahua.gob.mx/provsan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50</Pages>
  <Words>15506</Words>
  <Characters>85288</Characters>
  <Application>Microsoft Office Word</Application>
  <DocSecurity>0</DocSecurity>
  <Lines>710</Lines>
  <Paragraphs>201</Paragraphs>
  <ScaleCrop>false</ScaleCrop>
  <Company/>
  <LinksUpToDate>false</LinksUpToDate>
  <CharactersWithSpaces>100593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Judith</cp:lastModifiedBy>
  <cp:revision>13</cp:revision>
  <cp:lastPrinted>2025-11-26T16:33:00Z</cp:lastPrinted>
  <dcterms:created xsi:type="dcterms:W3CDTF">2025-11-11T20:29:00Z</dcterms:created>
  <dcterms:modified xsi:type="dcterms:W3CDTF">2025-12-10T16:26:00Z</dcterms:modified>
</cp:coreProperties>
</file>